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C" w:rsidRDefault="00A57A9C" w:rsidP="00A57A9C">
      <w:pPr>
        <w:pStyle w:val="NoSpacing"/>
        <w:rPr>
          <w:rFonts w:ascii="AdiHaus" w:hAnsi="AdiHaus"/>
          <w:b/>
          <w:bCs/>
          <w:sz w:val="28"/>
          <w:szCs w:val="28"/>
        </w:rPr>
      </w:pPr>
    </w:p>
    <w:p w:rsidR="00672065" w:rsidRPr="00600481" w:rsidRDefault="00672065" w:rsidP="00672065">
      <w:pPr>
        <w:rPr>
          <w:rFonts w:ascii="AdiHaus" w:hAnsi="AdiHaus"/>
          <w:b/>
          <w:bCs/>
          <w:sz w:val="24"/>
          <w:szCs w:val="24"/>
        </w:rPr>
      </w:pPr>
      <w:r w:rsidRPr="00600481">
        <w:rPr>
          <w:rFonts w:ascii="AdiHaus" w:hAnsi="AdiHaus"/>
          <w:b/>
          <w:bCs/>
          <w:sz w:val="24"/>
          <w:szCs w:val="24"/>
        </w:rPr>
        <w:t xml:space="preserve">Sneaker wedges for the ladies </w:t>
      </w:r>
    </w:p>
    <w:p w:rsidR="00672065" w:rsidRDefault="00672065" w:rsidP="00672065">
      <w:pPr>
        <w:rPr>
          <w:rFonts w:ascii="AdiHaus" w:hAnsi="AdiHaus"/>
        </w:rPr>
      </w:pPr>
    </w:p>
    <w:p w:rsidR="00672065" w:rsidRDefault="00672065" w:rsidP="00672065">
      <w:pPr>
        <w:autoSpaceDE w:val="0"/>
        <w:autoSpaceDN w:val="0"/>
        <w:rPr>
          <w:rFonts w:ascii="AdiHaus" w:hAnsi="AdiHaus"/>
          <w:lang w:eastAsia="en-ZA"/>
        </w:rPr>
      </w:pPr>
      <w:r>
        <w:rPr>
          <w:rFonts w:ascii="AdiHaus" w:hAnsi="AdiHaus"/>
          <w:lang w:eastAsia="en-ZA"/>
        </w:rPr>
        <w:t>The Basket Profi was a benchmark for lightness when it was released, and now it becomes a benchmark for sneaker wedges. Featuring a suede upper with synthetic up-patch, jersey lining and logofoil-print on collar, the Basket Profi Up already looks like a classic.</w:t>
      </w:r>
    </w:p>
    <w:p w:rsidR="00672065" w:rsidRDefault="00672065" w:rsidP="00672065">
      <w:pPr>
        <w:autoSpaceDE w:val="0"/>
        <w:autoSpaceDN w:val="0"/>
        <w:rPr>
          <w:rFonts w:ascii="AdiHaus" w:hAnsi="AdiHaus"/>
          <w:lang w:eastAsia="en-ZA"/>
        </w:rPr>
      </w:pPr>
    </w:p>
    <w:p w:rsidR="00672065" w:rsidRDefault="00672065" w:rsidP="00672065">
      <w:pPr>
        <w:autoSpaceDE w:val="0"/>
        <w:autoSpaceDN w:val="0"/>
        <w:rPr>
          <w:rFonts w:ascii="AdiHaus" w:hAnsi="AdiHaus"/>
          <w:lang w:eastAsia="en-ZA"/>
        </w:rPr>
      </w:pPr>
      <w:r>
        <w:rPr>
          <w:rFonts w:ascii="AdiHaus" w:hAnsi="AdiHaus"/>
          <w:lang w:eastAsia="en-ZA"/>
        </w:rPr>
        <w:t xml:space="preserve">Available from </w:t>
      </w:r>
      <w:hyperlink r:id="rId6" w:history="1">
        <w:r>
          <w:rPr>
            <w:rStyle w:val="Hyperlink"/>
            <w:rFonts w:ascii="AdiHaus" w:hAnsi="AdiHaus"/>
            <w:lang w:eastAsia="en-ZA"/>
          </w:rPr>
          <w:t>adidas Originals</w:t>
        </w:r>
      </w:hyperlink>
      <w:r>
        <w:rPr>
          <w:rFonts w:ascii="AdiHaus" w:hAnsi="AdiHaus"/>
          <w:lang w:eastAsia="en-ZA"/>
        </w:rPr>
        <w:t xml:space="preserve">, </w:t>
      </w:r>
      <w:hyperlink r:id="rId7" w:history="1">
        <w:r>
          <w:rPr>
            <w:rStyle w:val="Hyperlink"/>
            <w:rFonts w:ascii="AdiHaus" w:hAnsi="AdiHaus"/>
            <w:lang w:eastAsia="en-ZA"/>
          </w:rPr>
          <w:t>Sportscene</w:t>
        </w:r>
      </w:hyperlink>
      <w:r>
        <w:rPr>
          <w:rFonts w:ascii="AdiHaus" w:hAnsi="AdiHaus"/>
          <w:lang w:eastAsia="en-ZA"/>
        </w:rPr>
        <w:t xml:space="preserve"> and </w:t>
      </w:r>
      <w:hyperlink r:id="rId8" w:history="1">
        <w:r>
          <w:rPr>
            <w:rStyle w:val="Hyperlink"/>
            <w:rFonts w:ascii="AdiHaus" w:hAnsi="AdiHaus"/>
            <w:lang w:eastAsia="en-ZA"/>
          </w:rPr>
          <w:t>Stuttafords</w:t>
        </w:r>
      </w:hyperlink>
      <w:r>
        <w:rPr>
          <w:rFonts w:ascii="AdiHaus" w:hAnsi="AdiHaus"/>
          <w:lang w:eastAsia="en-ZA"/>
        </w:rPr>
        <w:t xml:space="preserve">. </w:t>
      </w:r>
    </w:p>
    <w:p w:rsidR="00A57A9C" w:rsidRDefault="00A57A9C">
      <w:pPr>
        <w:pStyle w:val="NoSpacing"/>
        <w:rPr>
          <w:rFonts w:ascii="AdiHaus" w:hAnsi="AdiHaus"/>
          <w:sz w:val="18"/>
          <w:szCs w:val="18"/>
        </w:rPr>
      </w:pPr>
    </w:p>
    <w:p w:rsidR="00600481" w:rsidRDefault="00600481" w:rsidP="00600481">
      <w:pPr>
        <w:pStyle w:val="NoSpacing"/>
        <w:rPr>
          <w:rFonts w:ascii="AdiHaus" w:hAnsi="AdiHaus"/>
          <w:sz w:val="18"/>
          <w:szCs w:val="18"/>
        </w:rPr>
      </w:pPr>
    </w:p>
    <w:p w:rsidR="00600481" w:rsidRDefault="00600481" w:rsidP="00600481">
      <w:pPr>
        <w:pStyle w:val="NoSpacing"/>
        <w:rPr>
          <w:rFonts w:ascii="AdiHaus" w:hAnsi="AdiHaus"/>
          <w:sz w:val="18"/>
          <w:szCs w:val="18"/>
        </w:rPr>
      </w:pPr>
    </w:p>
    <w:p w:rsidR="00600481" w:rsidRPr="00A57A9C" w:rsidRDefault="00600481" w:rsidP="00600481">
      <w:pPr>
        <w:pStyle w:val="NoSpacing"/>
        <w:rPr>
          <w:rFonts w:ascii="AdiHaus" w:hAnsi="AdiHaus"/>
          <w:sz w:val="18"/>
          <w:szCs w:val="18"/>
        </w:rPr>
      </w:pPr>
      <w:r w:rsidRPr="00A57A9C">
        <w:rPr>
          <w:rFonts w:ascii="AdiHaus" w:hAnsi="AdiHaus"/>
          <w:sz w:val="18"/>
          <w:szCs w:val="18"/>
        </w:rPr>
        <w:t xml:space="preserve">Issued by: </w:t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 w:cs="Arial"/>
          <w:sz w:val="18"/>
          <w:szCs w:val="18"/>
        </w:rPr>
        <w:t>Fabrizia Degli Esposti, Brand Marketing &amp; PR Specialist – Style</w:t>
      </w:r>
      <w:r w:rsidRPr="00A57A9C">
        <w:rPr>
          <w:rFonts w:ascii="AdiHaus" w:hAnsi="AdiHaus"/>
          <w:sz w:val="18"/>
          <w:szCs w:val="18"/>
        </w:rPr>
        <w:t xml:space="preserve"> </w:t>
      </w:r>
    </w:p>
    <w:p w:rsidR="00600481" w:rsidRPr="00A57A9C" w:rsidRDefault="00600481" w:rsidP="00600481">
      <w:pPr>
        <w:pStyle w:val="NoSpacing"/>
        <w:ind w:left="1440" w:firstLine="720"/>
        <w:rPr>
          <w:rFonts w:ascii="AdiHaus" w:hAnsi="AdiHaus" w:cs="Arial"/>
          <w:sz w:val="18"/>
          <w:szCs w:val="18"/>
        </w:rPr>
      </w:pPr>
      <w:r w:rsidRPr="00A57A9C">
        <w:rPr>
          <w:rFonts w:ascii="AdiHaus" w:hAnsi="AdiHaus" w:cs="Arial"/>
          <w:sz w:val="18"/>
          <w:szCs w:val="18"/>
        </w:rPr>
        <w:t>021 442 6200</w:t>
      </w:r>
    </w:p>
    <w:p w:rsidR="00600481" w:rsidRPr="00F40FBC" w:rsidRDefault="00C74A19" w:rsidP="00F40FBC">
      <w:pPr>
        <w:pStyle w:val="NoSpacing"/>
        <w:ind w:left="1440" w:firstLine="720"/>
        <w:rPr>
          <w:rFonts w:ascii="AdiHaus" w:hAnsi="AdiHaus" w:cs="Arial"/>
          <w:sz w:val="18"/>
          <w:szCs w:val="18"/>
        </w:rPr>
      </w:pPr>
      <w:hyperlink r:id="rId9" w:history="1">
        <w:r w:rsidR="00600481" w:rsidRPr="00A57A9C">
          <w:rPr>
            <w:rFonts w:ascii="AdiHaus" w:hAnsi="AdiHaus" w:cs="Arial"/>
            <w:color w:val="0000FF"/>
            <w:sz w:val="18"/>
            <w:szCs w:val="18"/>
            <w:u w:val="single"/>
          </w:rPr>
          <w:t>Fabrizia.DegliEsposti@adidas.com</w:t>
        </w:r>
      </w:hyperlink>
      <w:r w:rsidR="00600481" w:rsidRPr="00A57A9C">
        <w:rPr>
          <w:rFonts w:ascii="AdiHaus" w:hAnsi="AdiHaus" w:cs="Arial"/>
          <w:sz w:val="18"/>
          <w:szCs w:val="18"/>
        </w:rPr>
        <w:t xml:space="preserve">   </w:t>
      </w:r>
    </w:p>
    <w:p w:rsidR="00600481" w:rsidRPr="00A57A9C" w:rsidRDefault="00600481" w:rsidP="00600481">
      <w:pPr>
        <w:pStyle w:val="NoSpacing"/>
        <w:rPr>
          <w:rFonts w:ascii="AdiHaus" w:hAnsi="AdiHaus"/>
          <w:sz w:val="18"/>
          <w:szCs w:val="18"/>
        </w:rPr>
      </w:pPr>
    </w:p>
    <w:p w:rsidR="00600481" w:rsidRPr="00A57A9C" w:rsidRDefault="00600481" w:rsidP="00600481">
      <w:pPr>
        <w:pStyle w:val="NoSpacing"/>
        <w:rPr>
          <w:rFonts w:ascii="AdiHaus" w:hAnsi="AdiHaus"/>
          <w:sz w:val="18"/>
          <w:szCs w:val="18"/>
        </w:rPr>
      </w:pPr>
      <w:r w:rsidRPr="00A57A9C">
        <w:rPr>
          <w:rFonts w:ascii="AdiHaus" w:hAnsi="AdiHaus"/>
          <w:sz w:val="18"/>
          <w:szCs w:val="18"/>
        </w:rPr>
        <w:t xml:space="preserve">Issued: </w:t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/>
          <w:sz w:val="18"/>
          <w:szCs w:val="18"/>
        </w:rPr>
        <w:tab/>
      </w:r>
      <w:r>
        <w:rPr>
          <w:rFonts w:ascii="AdiHaus" w:hAnsi="AdiHaus"/>
          <w:sz w:val="18"/>
          <w:szCs w:val="18"/>
        </w:rPr>
        <w:t>01</w:t>
      </w:r>
      <w:r w:rsidRPr="00A57A9C">
        <w:rPr>
          <w:rFonts w:ascii="AdiHaus" w:hAnsi="AdiHaus"/>
          <w:sz w:val="18"/>
          <w:szCs w:val="18"/>
        </w:rPr>
        <w:t xml:space="preserve"> July 2013</w:t>
      </w:r>
    </w:p>
    <w:p w:rsidR="00600481" w:rsidRPr="00A57A9C" w:rsidRDefault="00600481" w:rsidP="00600481">
      <w:pPr>
        <w:pStyle w:val="NoSpacing"/>
        <w:rPr>
          <w:rFonts w:ascii="AdiHaus" w:hAnsi="AdiHaus"/>
          <w:sz w:val="18"/>
          <w:szCs w:val="18"/>
        </w:rPr>
      </w:pPr>
    </w:p>
    <w:p w:rsidR="00600481" w:rsidRPr="00A57A9C" w:rsidRDefault="00600481">
      <w:pPr>
        <w:pStyle w:val="NoSpacing"/>
        <w:rPr>
          <w:rFonts w:ascii="AdiHaus" w:hAnsi="AdiHaus"/>
          <w:sz w:val="18"/>
          <w:szCs w:val="18"/>
        </w:rPr>
      </w:pPr>
      <w:bookmarkStart w:id="0" w:name="_GoBack"/>
      <w:bookmarkEnd w:id="0"/>
    </w:p>
    <w:sectPr w:rsidR="00600481" w:rsidRPr="00A57A9C" w:rsidSect="00C74A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01" w:rsidRDefault="000C2501">
      <w:r>
        <w:separator/>
      </w:r>
    </w:p>
  </w:endnote>
  <w:endnote w:type="continuationSeparator" w:id="0">
    <w:p w:rsidR="000C2501" w:rsidRDefault="000C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01" w:rsidRDefault="000C2501">
      <w:r>
        <w:separator/>
      </w:r>
    </w:p>
  </w:footnote>
  <w:footnote w:type="continuationSeparator" w:id="0">
    <w:p w:rsidR="000C2501" w:rsidRDefault="000C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16" w:rsidRPr="004F3D83" w:rsidRDefault="00D16316" w:rsidP="00D47070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4F3D83">
      <w:rPr>
        <w:rFonts w:ascii="AdiHaus" w:hAnsi="AdiHaus"/>
        <w:b/>
        <w:sz w:val="28"/>
        <w:szCs w:val="28"/>
        <w:lang w:val="de-DE"/>
      </w:rPr>
      <w:t>Information</w:t>
    </w:r>
    <w:r>
      <w:rPr>
        <w:rFonts w:ascii="AdiHaus" w:hAnsi="AdiHaus"/>
        <w:b/>
        <w:sz w:val="28"/>
        <w:szCs w:val="28"/>
        <w:lang w:val="de-DE"/>
      </w:rPr>
      <w:t xml:space="preserve">                                                                                                      </w:t>
    </w:r>
    <w:r w:rsidRPr="00D470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AdiHaus" w:hAnsi="AdiHaus"/>
        <w:b/>
        <w:noProof/>
        <w:sz w:val="28"/>
        <w:szCs w:val="28"/>
        <w:lang w:val="en-US"/>
      </w:rPr>
      <w:drawing>
        <wp:inline distT="0" distB="0" distL="0" distR="0">
          <wp:extent cx="525603" cy="510363"/>
          <wp:effectExtent l="0" t="0" r="8255" b="4445"/>
          <wp:docPr id="7" name="Picture 7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89" cy="51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316" w:rsidRDefault="00D16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C6BC5"/>
    <w:rsid w:val="00092EA2"/>
    <w:rsid w:val="000C2501"/>
    <w:rsid w:val="001D03CB"/>
    <w:rsid w:val="001E28BC"/>
    <w:rsid w:val="00226869"/>
    <w:rsid w:val="00254F74"/>
    <w:rsid w:val="002D6CF6"/>
    <w:rsid w:val="003547F2"/>
    <w:rsid w:val="003E29BE"/>
    <w:rsid w:val="00476F38"/>
    <w:rsid w:val="00486246"/>
    <w:rsid w:val="004B5C61"/>
    <w:rsid w:val="004C6BC5"/>
    <w:rsid w:val="004F3D83"/>
    <w:rsid w:val="00600481"/>
    <w:rsid w:val="00672065"/>
    <w:rsid w:val="006870CE"/>
    <w:rsid w:val="00792F88"/>
    <w:rsid w:val="007D49C0"/>
    <w:rsid w:val="009377DF"/>
    <w:rsid w:val="00941629"/>
    <w:rsid w:val="00A57A9C"/>
    <w:rsid w:val="00B021DD"/>
    <w:rsid w:val="00B50AC6"/>
    <w:rsid w:val="00C548A9"/>
    <w:rsid w:val="00C74A19"/>
    <w:rsid w:val="00CE3E37"/>
    <w:rsid w:val="00CE5DA3"/>
    <w:rsid w:val="00D16316"/>
    <w:rsid w:val="00D47070"/>
    <w:rsid w:val="00D73BDA"/>
    <w:rsid w:val="00DC2A03"/>
    <w:rsid w:val="00EC734F"/>
    <w:rsid w:val="00F10737"/>
    <w:rsid w:val="00F40FBC"/>
    <w:rsid w:val="00F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BC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C6BC5"/>
  </w:style>
  <w:style w:type="character" w:styleId="Hyperlink">
    <w:name w:val="Hyperlink"/>
    <w:basedOn w:val="DefaultParagraphFont"/>
    <w:uiPriority w:val="99"/>
    <w:unhideWhenUsed/>
    <w:rsid w:val="004C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83"/>
  </w:style>
  <w:style w:type="character" w:styleId="CommentReference">
    <w:name w:val="annotation reference"/>
    <w:basedOn w:val="DefaultParagraphFont"/>
    <w:uiPriority w:val="99"/>
    <w:semiHidden/>
    <w:unhideWhenUsed/>
    <w:rsid w:val="00B0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D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DD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57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BC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C6BC5"/>
  </w:style>
  <w:style w:type="character" w:styleId="Hyperlink">
    <w:name w:val="Hyperlink"/>
    <w:basedOn w:val="DefaultParagraphFont"/>
    <w:uiPriority w:val="99"/>
    <w:unhideWhenUsed/>
    <w:rsid w:val="004C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83"/>
  </w:style>
  <w:style w:type="character" w:styleId="CommentReference">
    <w:name w:val="annotation reference"/>
    <w:basedOn w:val="DefaultParagraphFont"/>
    <w:uiPriority w:val="99"/>
    <w:semiHidden/>
    <w:unhideWhenUsed/>
    <w:rsid w:val="00B0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D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DD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5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afords.co.z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portscene.co.z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.za/storefind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abrizia.DegliEsposti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nmariah</dc:creator>
  <cp:lastModifiedBy>cbrown</cp:lastModifiedBy>
  <cp:revision>4</cp:revision>
  <cp:lastPrinted>2013-04-10T13:26:00Z</cp:lastPrinted>
  <dcterms:created xsi:type="dcterms:W3CDTF">2013-07-11T08:43:00Z</dcterms:created>
  <dcterms:modified xsi:type="dcterms:W3CDTF">2013-07-11T09:09:00Z</dcterms:modified>
</cp:coreProperties>
</file>