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33" w:rsidRPr="00E94533" w:rsidRDefault="00E94533" w:rsidP="00E94533">
      <w:pPr>
        <w:rPr>
          <w:b/>
          <w:lang w:val="en-US"/>
        </w:rPr>
      </w:pPr>
      <w:r w:rsidRPr="00E94533">
        <w:rPr>
          <w:b/>
          <w:lang w:val="en-US"/>
        </w:rPr>
        <w:t xml:space="preserve">Real Madrid </w:t>
      </w:r>
      <w:proofErr w:type="gramStart"/>
      <w:r w:rsidRPr="00E94533">
        <w:rPr>
          <w:b/>
          <w:lang w:val="en-US"/>
        </w:rPr>
        <w:t>are</w:t>
      </w:r>
      <w:proofErr w:type="gramEnd"/>
      <w:r w:rsidRPr="00E94533">
        <w:rPr>
          <w:b/>
          <w:lang w:val="en-US"/>
        </w:rPr>
        <w:t xml:space="preserve"> un </w:t>
      </w:r>
      <w:proofErr w:type="spellStart"/>
      <w:r w:rsidRPr="00E94533">
        <w:rPr>
          <w:b/>
          <w:lang w:val="en-US"/>
        </w:rPr>
        <w:t>nou</w:t>
      </w:r>
      <w:proofErr w:type="spellEnd"/>
      <w:r w:rsidRPr="00E94533">
        <w:rPr>
          <w:b/>
          <w:lang w:val="en-US"/>
        </w:rPr>
        <w:t xml:space="preserve"> </w:t>
      </w:r>
      <w:proofErr w:type="spellStart"/>
      <w:r w:rsidRPr="00E94533">
        <w:rPr>
          <w:b/>
          <w:lang w:val="en-US"/>
        </w:rPr>
        <w:t>echipament</w:t>
      </w:r>
      <w:proofErr w:type="spellEnd"/>
      <w:r w:rsidRPr="00E94533">
        <w:rPr>
          <w:b/>
          <w:lang w:val="en-US"/>
        </w:rPr>
        <w:t>!</w:t>
      </w:r>
    </w:p>
    <w:p w:rsidR="00E94533" w:rsidRDefault="00E94533" w:rsidP="00E94533">
      <w:pPr>
        <w:rPr>
          <w:lang w:val="en-US"/>
        </w:rPr>
      </w:pPr>
    </w:p>
    <w:p w:rsidR="00E94533" w:rsidRDefault="00E94533" w:rsidP="00E94533">
      <w:pPr>
        <w:rPr>
          <w:lang w:val="en-US"/>
        </w:rPr>
      </w:pPr>
      <w:r>
        <w:rPr>
          <w:lang w:val="en-US"/>
        </w:rPr>
        <w:t xml:space="preserve">Marcelo, </w:t>
      </w:r>
      <w:proofErr w:type="spellStart"/>
      <w:r>
        <w:rPr>
          <w:lang w:val="en-US"/>
        </w:rPr>
        <w:t>Benzema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Casillas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jucătorilor</w:t>
      </w:r>
      <w:proofErr w:type="spellEnd"/>
      <w:r>
        <w:rPr>
          <w:lang w:val="en-US"/>
        </w:rPr>
        <w:t xml:space="preserve"> Real Madrid </w:t>
      </w:r>
      <w:proofErr w:type="spellStart"/>
      <w:r>
        <w:rPr>
          <w:lang w:val="en-US"/>
        </w:rPr>
        <w:t>vor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echipamente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noi</w:t>
      </w:r>
      <w:proofErr w:type="spellEnd"/>
      <w:r>
        <w:rPr>
          <w:lang w:val="en-US"/>
        </w:rPr>
        <w:t xml:space="preserve"> în </w:t>
      </w:r>
      <w:proofErr w:type="spellStart"/>
      <w:r>
        <w:rPr>
          <w:lang w:val="en-US"/>
        </w:rPr>
        <w:t>sezonul</w:t>
      </w:r>
      <w:proofErr w:type="spellEnd"/>
      <w:r>
        <w:rPr>
          <w:lang w:val="en-US"/>
        </w:rPr>
        <w:t xml:space="preserve"> 2013-2014. </w:t>
      </w:r>
      <w:proofErr w:type="gramStart"/>
      <w:r>
        <w:rPr>
          <w:lang w:val="en-US"/>
        </w:rPr>
        <w:t>Real Passion.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Real Madrid.</w:t>
      </w:r>
      <w:proofErr w:type="gramEnd"/>
    </w:p>
    <w:p w:rsidR="00E94533" w:rsidRDefault="00E94533" w:rsidP="00E94533">
      <w:pPr>
        <w:rPr>
          <w:lang w:val="en-US"/>
        </w:rPr>
      </w:pPr>
      <w:proofErr w:type="gramStart"/>
      <w:r>
        <w:rPr>
          <w:lang w:val="en-US"/>
        </w:rPr>
        <w:t>adidas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Real Madrid </w:t>
      </w:r>
      <w:proofErr w:type="spellStart"/>
      <w:r>
        <w:rPr>
          <w:lang w:val="en-US"/>
        </w:rPr>
        <w:t>prezintă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astăzi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echipament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joc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sezonul</w:t>
      </w:r>
      <w:proofErr w:type="spellEnd"/>
      <w:r>
        <w:rPr>
          <w:lang w:val="en-US"/>
        </w:rPr>
        <w:t xml:space="preserve"> 2013 – 2014.</w:t>
      </w:r>
    </w:p>
    <w:p w:rsidR="00E94533" w:rsidRDefault="00E94533" w:rsidP="00E94533">
      <w:pPr>
        <w:rPr>
          <w:lang w:val="en-US"/>
        </w:rPr>
      </w:pPr>
      <w:r>
        <w:rPr>
          <w:lang w:val="en-US"/>
        </w:rPr>
        <w:t xml:space="preserve">Real Madrid </w:t>
      </w:r>
      <w:proofErr w:type="spellStart"/>
      <w:proofErr w:type="gramStart"/>
      <w:r>
        <w:rPr>
          <w:lang w:val="en-US"/>
        </w:rPr>
        <w:t>este</w:t>
      </w:r>
      <w:proofErr w:type="spellEnd"/>
      <w:proofErr w:type="gramEnd"/>
      <w:r>
        <w:rPr>
          <w:lang w:val="en-US"/>
        </w:rPr>
        <w:t xml:space="preserve"> un sentiment </w:t>
      </w:r>
      <w:proofErr w:type="spellStart"/>
      <w:r>
        <w:rPr>
          <w:lang w:val="en-US"/>
        </w:rPr>
        <w:t>autentic</w:t>
      </w:r>
      <w:proofErr w:type="spellEnd"/>
      <w:r>
        <w:rPr>
          <w:lang w:val="en-US"/>
        </w:rPr>
        <w:t xml:space="preserve">. Este </w:t>
      </w:r>
      <w:proofErr w:type="spellStart"/>
      <w:r>
        <w:rPr>
          <w:lang w:val="en-US"/>
        </w:rPr>
        <w:t>adevărata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pasiune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fotbal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victorie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istorie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culoarea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albă</w:t>
      </w:r>
      <w:proofErr w:type="spellEnd"/>
      <w:proofErr w:type="gramEnd"/>
      <w:r>
        <w:rPr>
          <w:lang w:val="en-US"/>
        </w:rPr>
        <w:t xml:space="preserve">, care </w:t>
      </w:r>
      <w:proofErr w:type="spellStart"/>
      <w:r>
        <w:rPr>
          <w:lang w:val="en-US"/>
        </w:rPr>
        <w:t>diferențiaza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echipa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o face </w:t>
      </w:r>
      <w:proofErr w:type="spellStart"/>
      <w:r>
        <w:rPr>
          <w:lang w:val="en-US"/>
        </w:rPr>
        <w:t>autentică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Poți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simți</w:t>
      </w:r>
      <w:proofErr w:type="spellEnd"/>
      <w:r>
        <w:rPr>
          <w:lang w:val="en-US"/>
        </w:rPr>
        <w:t xml:space="preserve"> în </w:t>
      </w:r>
      <w:proofErr w:type="spellStart"/>
      <w:r>
        <w:rPr>
          <w:lang w:val="en-US"/>
        </w:rPr>
        <w:t>multe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feluri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pasiunea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fotbal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nimic</w:t>
      </w:r>
      <w:proofErr w:type="spellEnd"/>
      <w:r>
        <w:rPr>
          <w:lang w:val="en-US"/>
        </w:rPr>
        <w:t xml:space="preserve"> nu se </w:t>
      </w:r>
      <w:proofErr w:type="spellStart"/>
      <w:r>
        <w:rPr>
          <w:lang w:val="en-US"/>
        </w:rPr>
        <w:t>poate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compara</w:t>
      </w:r>
      <w:proofErr w:type="spellEnd"/>
      <w:r>
        <w:rPr>
          <w:lang w:val="en-US"/>
        </w:rPr>
        <w:t xml:space="preserve"> cu </w:t>
      </w:r>
      <w:proofErr w:type="spellStart"/>
      <w:proofErr w:type="gramStart"/>
      <w:r>
        <w:rPr>
          <w:lang w:val="en-US"/>
        </w:rPr>
        <w:t>ce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simte</w:t>
      </w:r>
      <w:proofErr w:type="spellEnd"/>
      <w:r>
        <w:rPr>
          <w:lang w:val="en-US"/>
        </w:rPr>
        <w:t xml:space="preserve"> un </w:t>
      </w:r>
      <w:proofErr w:type="spellStart"/>
      <w:r>
        <w:rPr>
          <w:lang w:val="en-US"/>
        </w:rPr>
        <w:t>suporter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echipei</w:t>
      </w:r>
      <w:proofErr w:type="spellEnd"/>
      <w:r>
        <w:rPr>
          <w:lang w:val="en-US"/>
        </w:rPr>
        <w:t xml:space="preserve"> Real Madrid. </w:t>
      </w:r>
    </w:p>
    <w:p w:rsidR="00E94533" w:rsidRDefault="00E94533" w:rsidP="00E94533">
      <w:pPr>
        <w:rPr>
          <w:lang w:val="en-US"/>
        </w:rPr>
      </w:pPr>
      <w:r>
        <w:rPr>
          <w:noProof/>
        </w:rPr>
        <w:drawing>
          <wp:inline distT="0" distB="0" distL="0" distR="0">
            <wp:extent cx="1428750" cy="1766009"/>
            <wp:effectExtent l="19050" t="0" r="0" b="0"/>
            <wp:docPr id="3" name="Picture 0" descr="HOME_Casillas_Him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OME_Casillas_Himn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66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   </w:t>
      </w:r>
      <w:r>
        <w:rPr>
          <w:noProof/>
        </w:rPr>
        <w:drawing>
          <wp:inline distT="0" distB="0" distL="0" distR="0">
            <wp:extent cx="1407319" cy="1876425"/>
            <wp:effectExtent l="19050" t="0" r="2381" b="0"/>
            <wp:docPr id="4" name="Picture 1" descr="KV_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V_Hom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319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   </w:t>
      </w:r>
      <w:r>
        <w:rPr>
          <w:noProof/>
        </w:rPr>
        <w:drawing>
          <wp:inline distT="0" distB="0" distL="0" distR="0">
            <wp:extent cx="1330270" cy="1771650"/>
            <wp:effectExtent l="19050" t="0" r="3230" b="0"/>
            <wp:docPr id="5" name="Picture 2" descr="RM_Equipacion_Home_08_00013-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_Equipacion_Home_08_00013-X4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27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533" w:rsidRDefault="00E94533" w:rsidP="00E94533">
      <w:pPr>
        <w:rPr>
          <w:lang w:val="en-US"/>
        </w:rPr>
      </w:pPr>
    </w:p>
    <w:p w:rsidR="00E94533" w:rsidRDefault="00E94533" w:rsidP="00E94533">
      <w:pPr>
        <w:rPr>
          <w:lang w:val="en-US"/>
        </w:rPr>
      </w:pP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crea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echipament</w:t>
      </w:r>
      <w:proofErr w:type="spellEnd"/>
      <w:r>
        <w:rPr>
          <w:lang w:val="en-US"/>
        </w:rPr>
        <w:t xml:space="preserve">, adidas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-a </w:t>
      </w:r>
      <w:proofErr w:type="spellStart"/>
      <w:r>
        <w:rPr>
          <w:lang w:val="en-US"/>
        </w:rPr>
        <w:t>propus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să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facă</w:t>
      </w:r>
      <w:proofErr w:type="spellEnd"/>
      <w:r>
        <w:rPr>
          <w:lang w:val="en-US"/>
        </w:rPr>
        <w:t xml:space="preserve"> un pas </w:t>
      </w:r>
      <w:proofErr w:type="spellStart"/>
      <w:r>
        <w:rPr>
          <w:lang w:val="en-US"/>
        </w:rPr>
        <w:t>înainte</w:t>
      </w:r>
      <w:proofErr w:type="spellEnd"/>
      <w:r>
        <w:rPr>
          <w:lang w:val="en-US"/>
        </w:rPr>
        <w:t xml:space="preserve"> în </w:t>
      </w:r>
      <w:proofErr w:type="spellStart"/>
      <w:r>
        <w:rPr>
          <w:lang w:val="en-US"/>
        </w:rPr>
        <w:t>ceea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privește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inovația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designul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produselor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Pentru</w:t>
      </w:r>
      <w:proofErr w:type="spellEnd"/>
      <w:r>
        <w:rPr>
          <w:lang w:val="en-US"/>
        </w:rPr>
        <w:t xml:space="preserve"> prima </w:t>
      </w:r>
      <w:proofErr w:type="spellStart"/>
      <w:r>
        <w:rPr>
          <w:lang w:val="en-US"/>
        </w:rPr>
        <w:t>dată</w:t>
      </w:r>
      <w:proofErr w:type="spellEnd"/>
      <w:r>
        <w:rPr>
          <w:lang w:val="en-US"/>
        </w:rPr>
        <w:t xml:space="preserve"> în </w:t>
      </w:r>
      <w:proofErr w:type="spellStart"/>
      <w:r>
        <w:rPr>
          <w:lang w:val="en-US"/>
        </w:rPr>
        <w:t>istoria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clubului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echipamentul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folosește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combinație</w:t>
      </w:r>
      <w:proofErr w:type="spellEnd"/>
      <w:r>
        <w:rPr>
          <w:lang w:val="en-US"/>
        </w:rPr>
        <w:t xml:space="preserve"> de 3 </w:t>
      </w:r>
      <w:proofErr w:type="spellStart"/>
      <w:r>
        <w:rPr>
          <w:lang w:val="en-US"/>
        </w:rPr>
        <w:t>culori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Albul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este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culoarea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centrală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detaliile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lateralul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tricoului</w:t>
      </w:r>
      <w:proofErr w:type="spellEnd"/>
      <w:r>
        <w:rPr>
          <w:lang w:val="en-US"/>
        </w:rPr>
        <w:t xml:space="preserve">, de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mâneci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scoase</w:t>
      </w:r>
      <w:proofErr w:type="spellEnd"/>
      <w:r>
        <w:rPr>
          <w:lang w:val="en-US"/>
        </w:rPr>
        <w:t xml:space="preserve"> în </w:t>
      </w:r>
      <w:proofErr w:type="spellStart"/>
      <w:r>
        <w:rPr>
          <w:lang w:val="en-US"/>
        </w:rPr>
        <w:t>evidență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gri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portocaliu</w:t>
      </w:r>
      <w:proofErr w:type="spellEnd"/>
      <w:r>
        <w:rPr>
          <w:lang w:val="en-US"/>
        </w:rPr>
        <w:t>.</w:t>
      </w:r>
    </w:p>
    <w:p w:rsidR="00E94533" w:rsidRPr="00E94533" w:rsidRDefault="00E94533" w:rsidP="00E94533">
      <w:pPr>
        <w:rPr>
          <w:lang w:val="en-US"/>
        </w:rPr>
      </w:pPr>
      <w:proofErr w:type="spellStart"/>
      <w:r>
        <w:rPr>
          <w:lang w:val="en-US"/>
        </w:rPr>
        <w:t>Spre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deosebire</w:t>
      </w:r>
      <w:proofErr w:type="spellEnd"/>
      <w:r>
        <w:rPr>
          <w:lang w:val="en-US"/>
        </w:rPr>
        <w:t xml:space="preserve"> de design-</w:t>
      </w:r>
      <w:proofErr w:type="spellStart"/>
      <w:r>
        <w:rPr>
          <w:lang w:val="en-US"/>
        </w:rPr>
        <w:t>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celorlalte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echipamente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sezonul</w:t>
      </w:r>
      <w:proofErr w:type="spellEnd"/>
      <w:r>
        <w:rPr>
          <w:lang w:val="en-US"/>
        </w:rPr>
        <w:t xml:space="preserve"> 2013-2014, adidas a </w:t>
      </w:r>
      <w:proofErr w:type="spellStart"/>
      <w:r>
        <w:rPr>
          <w:lang w:val="en-US"/>
        </w:rPr>
        <w:t>decorat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partea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frontală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tricoului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cu un model cu </w:t>
      </w:r>
      <w:proofErr w:type="spellStart"/>
      <w:r>
        <w:rPr>
          <w:lang w:val="en-US"/>
        </w:rPr>
        <w:t>dungi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orizontale</w:t>
      </w:r>
      <w:proofErr w:type="spellEnd"/>
      <w:r>
        <w:rPr>
          <w:lang w:val="en-US"/>
        </w:rPr>
        <w:t xml:space="preserve">, care </w:t>
      </w:r>
      <w:proofErr w:type="spellStart"/>
      <w:r>
        <w:rPr>
          <w:lang w:val="en-US"/>
        </w:rPr>
        <w:t>îi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conferă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textură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diferită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atractivă</w:t>
      </w:r>
      <w:proofErr w:type="spellEnd"/>
      <w:r>
        <w:rPr>
          <w:lang w:val="en-US"/>
        </w:rPr>
        <w:t xml:space="preserve">, în </w:t>
      </w:r>
      <w:proofErr w:type="spellStart"/>
      <w:r>
        <w:rPr>
          <w:lang w:val="en-US"/>
        </w:rPr>
        <w:t>funcție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nivelul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lumină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spatele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tricoului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este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imprimat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numele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echipei</w:t>
      </w:r>
      <w:proofErr w:type="spellEnd"/>
      <w:r>
        <w:rPr>
          <w:lang w:val="en-US"/>
        </w:rPr>
        <w:t xml:space="preserve"> Real Madrid. </w:t>
      </w:r>
      <w:proofErr w:type="spellStart"/>
      <w:r>
        <w:rPr>
          <w:lang w:val="en-US"/>
        </w:rPr>
        <w:t>Noul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tricou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este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realizat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tehnologia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Climacool</w:t>
      </w:r>
      <w:proofErr w:type="spellEnd"/>
      <w:r>
        <w:rPr>
          <w:lang w:val="en-US"/>
        </w:rPr>
        <w:t xml:space="preserve">, care </w:t>
      </w:r>
      <w:proofErr w:type="spellStart"/>
      <w:r>
        <w:rPr>
          <w:lang w:val="en-US"/>
        </w:rPr>
        <w:t>ajută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menținerea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temperaturii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corporale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scăzute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îndepărtează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umezeala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nivelul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pielii</w:t>
      </w:r>
      <w:proofErr w:type="spellEnd"/>
      <w:r>
        <w:rPr>
          <w:lang w:val="en-US"/>
        </w:rPr>
        <w:t>.</w:t>
      </w:r>
    </w:p>
    <w:p w:rsidR="00E94533" w:rsidRDefault="00E94533" w:rsidP="00E94533">
      <w:pPr>
        <w:rPr>
          <w:lang w:val="en-US"/>
        </w:rPr>
      </w:pPr>
      <w:r>
        <w:t xml:space="preserve">În următorul material video îi poți vedea pe jucători în noul echipament adidas: </w:t>
      </w:r>
      <w:hyperlink r:id="rId10" w:history="1">
        <w:r>
          <w:rPr>
            <w:rStyle w:val="Hyperlink"/>
            <w:lang w:val="de-DE"/>
          </w:rPr>
          <w:t>http://youtu.be/1lP8em7nhwo</w:t>
        </w:r>
      </w:hyperlink>
      <w:r>
        <w:rPr>
          <w:lang w:val="en-US"/>
        </w:rPr>
        <w:t>.</w:t>
      </w:r>
    </w:p>
    <w:p w:rsidR="00717537" w:rsidRPr="00E94533" w:rsidRDefault="00717537">
      <w:pPr>
        <w:rPr>
          <w:lang w:val="en-US"/>
        </w:rPr>
      </w:pPr>
    </w:p>
    <w:sectPr w:rsidR="00717537" w:rsidRPr="00E94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94533"/>
    <w:rsid w:val="00717537"/>
    <w:rsid w:val="00E9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45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image004.jpg@01CE5D5A.C399CF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cid:image002.jpg@01CE5D5A.C399CF00" TargetMode="External"/><Relationship Id="rId10" Type="http://schemas.openxmlformats.org/officeDocument/2006/relationships/hyperlink" Target="http://youtu.be/1lP8em7nhwo" TargetMode="External"/><Relationship Id="rId4" Type="http://schemas.openxmlformats.org/officeDocument/2006/relationships/image" Target="media/image1.jpeg"/><Relationship Id="rId9" Type="http://schemas.openxmlformats.org/officeDocument/2006/relationships/image" Target="cid:image006.jpg@01CE5D5A.C399CF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Sorina</dc:creator>
  <cp:keywords/>
  <dc:description/>
  <cp:lastModifiedBy>Sorina</cp:lastModifiedBy>
  <cp:revision>2</cp:revision>
  <dcterms:created xsi:type="dcterms:W3CDTF">2013-06-27T11:58:00Z</dcterms:created>
  <dcterms:modified xsi:type="dcterms:W3CDTF">2013-06-27T12:03:00Z</dcterms:modified>
</cp:coreProperties>
</file>