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B" w:rsidRDefault="00830C6B" w:rsidP="00830C6B">
      <w:pPr>
        <w:spacing w:line="360" w:lineRule="auto"/>
        <w:rPr>
          <w:rFonts w:ascii="AdiHaus" w:hAnsi="AdiHaus"/>
          <w:sz w:val="36"/>
          <w:lang w:val="de-DE"/>
        </w:rPr>
      </w:pPr>
      <w:r>
        <w:rPr>
          <w:rFonts w:ascii="AdiHaus" w:hAnsi="AdiHaus"/>
          <w:b/>
          <w:noProof/>
        </w:rPr>
        <w:drawing>
          <wp:inline distT="0" distB="0" distL="0" distR="0" wp14:anchorId="64E12FB8" wp14:editId="2DF08FDE">
            <wp:extent cx="2371090" cy="297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BD9">
        <w:rPr>
          <w:rFonts w:ascii="AdiHaus" w:hAnsi="AdiHaus"/>
          <w:sz w:val="36"/>
          <w:lang w:val="de-DE"/>
        </w:rPr>
        <w:t xml:space="preserve"> </w:t>
      </w:r>
      <w:r>
        <w:rPr>
          <w:rFonts w:ascii="AdiHaus" w:hAnsi="AdiHaus"/>
          <w:sz w:val="36"/>
          <w:lang w:val="de-DE"/>
        </w:rPr>
        <w:t xml:space="preserve">                                     </w:t>
      </w:r>
      <w:r w:rsidRPr="004A2B05">
        <w:rPr>
          <w:rFonts w:ascii="AdiHaus" w:hAnsi="AdiHaus"/>
          <w:b/>
          <w:sz w:val="40"/>
          <w:lang w:val="de-DE"/>
        </w:rPr>
        <w:t>Information</w:t>
      </w:r>
    </w:p>
    <w:p w:rsidR="00830C6B" w:rsidRDefault="00830C6B" w:rsidP="00830C6B">
      <w:pPr>
        <w:spacing w:line="360" w:lineRule="auto"/>
        <w:rPr>
          <w:rFonts w:ascii="AdiHaus" w:hAnsi="AdiHaus"/>
          <w:sz w:val="36"/>
          <w:lang w:val="de-DE"/>
        </w:rPr>
      </w:pPr>
    </w:p>
    <w:p w:rsidR="00B042F7" w:rsidRDefault="00B042F7" w:rsidP="00830C6B">
      <w:pPr>
        <w:spacing w:line="360" w:lineRule="auto"/>
        <w:jc w:val="center"/>
        <w:rPr>
          <w:rFonts w:ascii="AdiHaus" w:hAnsi="AdiHaus"/>
          <w:sz w:val="36"/>
          <w:lang w:val="de-DE"/>
        </w:rPr>
      </w:pPr>
      <w:proofErr w:type="spellStart"/>
      <w:r>
        <w:rPr>
          <w:rFonts w:ascii="AdiHaus" w:hAnsi="AdiHaus"/>
          <w:sz w:val="36"/>
          <w:lang w:val="de-DE"/>
        </w:rPr>
        <w:t>Javi</w:t>
      </w:r>
      <w:proofErr w:type="spellEnd"/>
      <w:r>
        <w:rPr>
          <w:rFonts w:ascii="AdiHaus" w:hAnsi="AdiHaus"/>
          <w:sz w:val="36"/>
          <w:lang w:val="de-DE"/>
        </w:rPr>
        <w:t xml:space="preserve"> Martinez gegen Sven Bender </w:t>
      </w:r>
      <w:r>
        <w:rPr>
          <w:rFonts w:ascii="AdiHaus" w:hAnsi="AdiHaus"/>
          <w:sz w:val="36"/>
          <w:lang w:val="de-DE"/>
        </w:rPr>
        <w:softHyphen/>
        <w:t xml:space="preserve">– </w:t>
      </w:r>
    </w:p>
    <w:p w:rsidR="00795BCD" w:rsidRPr="00141DF6" w:rsidRDefault="00BF673B" w:rsidP="00830C6B">
      <w:pPr>
        <w:spacing w:line="360" w:lineRule="auto"/>
        <w:jc w:val="center"/>
        <w:rPr>
          <w:rFonts w:ascii="AdiHaus" w:hAnsi="AdiHaus"/>
          <w:sz w:val="36"/>
        </w:rPr>
      </w:pPr>
      <w:r>
        <w:rPr>
          <w:rFonts w:ascii="AdiHaus" w:hAnsi="AdiHaus"/>
          <w:sz w:val="36"/>
        </w:rPr>
        <w:t>Champions-League-</w:t>
      </w:r>
      <w:r w:rsidR="00B042F7" w:rsidRPr="00141DF6">
        <w:rPr>
          <w:rFonts w:ascii="AdiHaus" w:hAnsi="AdiHaus"/>
          <w:sz w:val="36"/>
        </w:rPr>
        <w:t>Finale „</w:t>
      </w:r>
      <w:proofErr w:type="spellStart"/>
      <w:r w:rsidR="00B042F7" w:rsidRPr="00141DF6">
        <w:rPr>
          <w:rFonts w:ascii="AdiHaus" w:hAnsi="AdiHaus"/>
          <w:sz w:val="36"/>
        </w:rPr>
        <w:t>muy</w:t>
      </w:r>
      <w:proofErr w:type="spellEnd"/>
      <w:r w:rsidR="00B042F7" w:rsidRPr="00141DF6">
        <w:rPr>
          <w:rFonts w:ascii="AdiHaus" w:hAnsi="AdiHaus"/>
          <w:sz w:val="36"/>
        </w:rPr>
        <w:t xml:space="preserve"> </w:t>
      </w:r>
      <w:r w:rsidR="001535FD">
        <w:rPr>
          <w:rFonts w:ascii="AdiHaus" w:hAnsi="AdiHaus"/>
          <w:sz w:val="36"/>
        </w:rPr>
        <w:t>e</w:t>
      </w:r>
      <w:bookmarkStart w:id="0" w:name="_GoBack"/>
      <w:bookmarkEnd w:id="0"/>
      <w:r w:rsidR="00B042F7" w:rsidRPr="00141DF6">
        <w:rPr>
          <w:rFonts w:ascii="AdiHaus" w:hAnsi="AdiHaus"/>
          <w:sz w:val="36"/>
        </w:rPr>
        <w:t>special“</w:t>
      </w:r>
      <w:r w:rsidR="00F46D65" w:rsidRPr="00141DF6">
        <w:rPr>
          <w:rFonts w:ascii="AdiHaus" w:hAnsi="AdiHaus"/>
          <w:sz w:val="36"/>
        </w:rPr>
        <w:t xml:space="preserve"> </w:t>
      </w:r>
    </w:p>
    <w:p w:rsidR="005D1944" w:rsidRDefault="00CF6C5F" w:rsidP="00141DF6">
      <w:pPr>
        <w:spacing w:line="360" w:lineRule="auto"/>
        <w:jc w:val="both"/>
        <w:rPr>
          <w:rFonts w:ascii="AdiHaus" w:hAnsi="AdiHaus"/>
          <w:lang w:val="de-DE"/>
        </w:rPr>
      </w:pPr>
      <w:r w:rsidRPr="001535FD">
        <w:rPr>
          <w:rFonts w:ascii="AdiHaus" w:hAnsi="AdiHaus"/>
          <w:b/>
          <w:lang w:val="de-DE"/>
        </w:rPr>
        <w:t>Herzogenaurach,</w:t>
      </w:r>
      <w:r w:rsidR="00C64BD9" w:rsidRPr="001535FD">
        <w:rPr>
          <w:rFonts w:ascii="AdiHaus" w:hAnsi="AdiHaus"/>
          <w:b/>
          <w:lang w:val="de-DE"/>
        </w:rPr>
        <w:t xml:space="preserve"> </w:t>
      </w:r>
      <w:r w:rsidR="00B042F7" w:rsidRPr="001535FD">
        <w:rPr>
          <w:rFonts w:ascii="AdiHaus" w:hAnsi="AdiHaus"/>
          <w:b/>
          <w:lang w:val="de-DE"/>
        </w:rPr>
        <w:t>23</w:t>
      </w:r>
      <w:r w:rsidR="004A2B05" w:rsidRPr="001535FD">
        <w:rPr>
          <w:rFonts w:ascii="AdiHaus" w:hAnsi="AdiHaus"/>
          <w:b/>
          <w:lang w:val="de-DE"/>
        </w:rPr>
        <w:t xml:space="preserve">. </w:t>
      </w:r>
      <w:r w:rsidR="00C64BD9" w:rsidRPr="00C64BD9">
        <w:rPr>
          <w:rFonts w:ascii="AdiHaus" w:hAnsi="AdiHaus"/>
          <w:b/>
          <w:lang w:val="de-DE"/>
        </w:rPr>
        <w:t>Mai</w:t>
      </w:r>
      <w:r w:rsidRPr="00C64BD9">
        <w:rPr>
          <w:rFonts w:ascii="AdiHaus" w:hAnsi="AdiHaus"/>
          <w:b/>
          <w:lang w:val="de-DE"/>
        </w:rPr>
        <w:t xml:space="preserve"> 2013</w:t>
      </w:r>
      <w:r w:rsidRPr="00C64BD9">
        <w:rPr>
          <w:rFonts w:ascii="AdiHaus" w:hAnsi="AdiHaus"/>
          <w:lang w:val="de-DE"/>
        </w:rPr>
        <w:t xml:space="preserve"> – </w:t>
      </w:r>
      <w:r w:rsidR="005D1944" w:rsidRPr="00C64BD9">
        <w:rPr>
          <w:rFonts w:ascii="AdiHaus" w:hAnsi="AdiHaus"/>
          <w:lang w:val="de-DE"/>
        </w:rPr>
        <w:t xml:space="preserve"> </w:t>
      </w:r>
      <w:r w:rsidR="00141DF6">
        <w:rPr>
          <w:rFonts w:ascii="AdiHaus" w:hAnsi="AdiHaus"/>
          <w:lang w:val="de-DE"/>
        </w:rPr>
        <w:t xml:space="preserve">Wenige Tage vor dem Champions-League-Finale in London sind die Spieler </w:t>
      </w:r>
      <w:proofErr w:type="spellStart"/>
      <w:r w:rsidR="00141DF6">
        <w:rPr>
          <w:rFonts w:ascii="AdiHaus" w:hAnsi="AdiHaus"/>
          <w:lang w:val="de-DE"/>
        </w:rPr>
        <w:t>Javi</w:t>
      </w:r>
      <w:proofErr w:type="spellEnd"/>
      <w:r w:rsidR="00141DF6">
        <w:rPr>
          <w:rFonts w:ascii="AdiHaus" w:hAnsi="AdiHaus"/>
          <w:lang w:val="de-DE"/>
        </w:rPr>
        <w:t xml:space="preserve"> Martinez (Bayern München) und Sven Bender (Borussia Dortmund) in einem Wettkampf der besonderen Art aufeinander getroffen. Für</w:t>
      </w:r>
      <w:r w:rsidR="00BF673B">
        <w:rPr>
          <w:rFonts w:ascii="AdiHaus" w:hAnsi="AdiHaus"/>
          <w:lang w:val="de-DE"/>
        </w:rPr>
        <w:t xml:space="preserve"> einen</w:t>
      </w:r>
      <w:r w:rsidR="00141DF6">
        <w:rPr>
          <w:rFonts w:ascii="AdiHaus" w:hAnsi="AdiHaus"/>
          <w:lang w:val="de-DE"/>
        </w:rPr>
        <w:t xml:space="preserve"> </w:t>
      </w:r>
      <w:r w:rsidR="00BF673B">
        <w:rPr>
          <w:rFonts w:ascii="AdiHaus" w:hAnsi="AdiHaus"/>
          <w:lang w:val="de-DE"/>
        </w:rPr>
        <w:t xml:space="preserve">Film ihres Ausrüsters adidas duellierten sich die beiden Weltklasse-Mittelfeldspieler im Yoga und Bälle jonglieren. Außerdem testeten Sie, wer den lautesten Torjubel hat und wer am längsten das berüchtigte „Wembley-Wetter“ aushält. </w:t>
      </w:r>
      <w:r w:rsidR="007E513F">
        <w:rPr>
          <w:rFonts w:ascii="AdiHaus" w:hAnsi="AdiHaus"/>
          <w:lang w:val="de-DE"/>
        </w:rPr>
        <w:t>Entstanden sind Aufnahmen, die man von den beiden Fußballern so nicht gesehen hat.</w:t>
      </w:r>
    </w:p>
    <w:p w:rsidR="00BF673B" w:rsidRPr="00110C01" w:rsidRDefault="00BF673B" w:rsidP="00BF673B">
      <w:pPr>
        <w:spacing w:line="360" w:lineRule="auto"/>
        <w:jc w:val="both"/>
        <w:rPr>
          <w:rFonts w:ascii="AdiHaus" w:hAnsi="AdiHaus"/>
          <w:color w:val="000000"/>
          <w:lang w:val="de-DE"/>
        </w:rPr>
      </w:pPr>
      <w:r>
        <w:rPr>
          <w:rFonts w:ascii="AdiHaus" w:hAnsi="AdiHaus"/>
          <w:lang w:val="de-DE"/>
        </w:rPr>
        <w:t xml:space="preserve">Den </w:t>
      </w:r>
      <w:r w:rsidRPr="00BF673B">
        <w:rPr>
          <w:rFonts w:ascii="AdiHaus" w:hAnsi="AdiHaus"/>
          <w:b/>
          <w:lang w:val="de-DE"/>
        </w:rPr>
        <w:t>Film</w:t>
      </w:r>
      <w:r>
        <w:rPr>
          <w:rFonts w:ascii="AdiHaus" w:hAnsi="AdiHaus"/>
          <w:lang w:val="de-DE"/>
        </w:rPr>
        <w:t xml:space="preserve"> vom Champions-League-Finale „</w:t>
      </w:r>
      <w:proofErr w:type="spellStart"/>
      <w:r>
        <w:rPr>
          <w:rFonts w:ascii="AdiHaus" w:hAnsi="AdiHaus"/>
          <w:lang w:val="de-DE"/>
        </w:rPr>
        <w:t>muy</w:t>
      </w:r>
      <w:proofErr w:type="spellEnd"/>
      <w:r>
        <w:rPr>
          <w:rFonts w:ascii="AdiHaus" w:hAnsi="AdiHaus"/>
          <w:lang w:val="de-DE"/>
        </w:rPr>
        <w:t xml:space="preserve"> </w:t>
      </w:r>
      <w:proofErr w:type="spellStart"/>
      <w:r>
        <w:rPr>
          <w:rFonts w:ascii="AdiHaus" w:hAnsi="AdiHaus"/>
          <w:lang w:val="de-DE"/>
        </w:rPr>
        <w:t>special</w:t>
      </w:r>
      <w:proofErr w:type="spellEnd"/>
      <w:r>
        <w:rPr>
          <w:rFonts w:ascii="AdiHaus" w:hAnsi="AdiHaus"/>
          <w:lang w:val="de-DE"/>
        </w:rPr>
        <w:t>“ (</w:t>
      </w:r>
      <w:proofErr w:type="spellStart"/>
      <w:r>
        <w:rPr>
          <w:rFonts w:ascii="AdiHaus" w:hAnsi="AdiHaus"/>
          <w:lang w:val="de-DE"/>
        </w:rPr>
        <w:t>Javi</w:t>
      </w:r>
      <w:proofErr w:type="spellEnd"/>
      <w:r>
        <w:rPr>
          <w:rFonts w:ascii="AdiHaus" w:hAnsi="AdiHaus"/>
          <w:lang w:val="de-DE"/>
        </w:rPr>
        <w:t xml:space="preserve"> Martinez)</w:t>
      </w:r>
      <w:r>
        <w:rPr>
          <w:rFonts w:ascii="AdiHaus" w:hAnsi="AdiHaus" w:cs="AdiHaus"/>
          <w:b/>
          <w:color w:val="000000"/>
          <w:lang w:val="de-DE"/>
        </w:rPr>
        <w:t xml:space="preserve"> </w:t>
      </w:r>
      <w:r w:rsidRPr="00BF673B">
        <w:rPr>
          <w:rFonts w:ascii="AdiHaus" w:hAnsi="AdiHaus" w:cs="AdiHaus"/>
          <w:color w:val="000000"/>
          <w:lang w:val="de-DE"/>
        </w:rPr>
        <w:t>finden Sie</w:t>
      </w:r>
      <w:r w:rsidRPr="00110C01">
        <w:rPr>
          <w:rFonts w:ascii="AdiHaus" w:hAnsi="AdiHaus" w:cs="AdiHaus"/>
          <w:color w:val="000000"/>
          <w:lang w:val="de-DE"/>
        </w:rPr>
        <w:t xml:space="preserve"> </w:t>
      </w:r>
      <w:r>
        <w:rPr>
          <w:rFonts w:ascii="AdiHaus" w:hAnsi="AdiHaus" w:cs="AdiHaus"/>
          <w:color w:val="000000"/>
          <w:lang w:val="de-DE"/>
        </w:rPr>
        <w:t>zum direkten Download</w:t>
      </w:r>
      <w:r w:rsidRPr="00110C01">
        <w:rPr>
          <w:rFonts w:ascii="AdiHaus" w:hAnsi="AdiHaus" w:cs="AdiHaus"/>
          <w:color w:val="000000"/>
          <w:lang w:val="de-DE"/>
        </w:rPr>
        <w:t xml:space="preserve"> auf: </w:t>
      </w:r>
      <w:hyperlink r:id="rId6" w:history="1">
        <w:r w:rsidRPr="009A3B14">
          <w:rPr>
            <w:rStyle w:val="Hyperlink"/>
            <w:rFonts w:ascii="AdiHaus" w:hAnsi="AdiHaus" w:cs="AdiHaus"/>
            <w:lang w:val="de-DE"/>
          </w:rPr>
          <w:t>news.adidas.com</w:t>
        </w:r>
      </w:hyperlink>
    </w:p>
    <w:p w:rsidR="00BF673B" w:rsidRPr="00110C01" w:rsidRDefault="00BF673B" w:rsidP="00141DF6">
      <w:pPr>
        <w:spacing w:line="360" w:lineRule="auto"/>
        <w:jc w:val="both"/>
        <w:rPr>
          <w:rFonts w:ascii="AdiHaus" w:hAnsi="AdiHaus" w:cs="AdiHaus"/>
          <w:color w:val="000000"/>
          <w:lang w:val="de-DE"/>
        </w:rPr>
      </w:pPr>
    </w:p>
    <w:p w:rsidR="005D1944" w:rsidRPr="00C64BD9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1"/>
          <w:szCs w:val="21"/>
          <w:lang w:val="de-DE"/>
        </w:rPr>
      </w:pPr>
    </w:p>
    <w:p w:rsidR="005D1944" w:rsidRPr="00110C01" w:rsidRDefault="005D1944" w:rsidP="00110C01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diHaus"/>
          <w:b/>
          <w:color w:val="000000"/>
          <w:lang w:val="de-DE"/>
        </w:rPr>
      </w:pPr>
      <w:r w:rsidRPr="00110C01">
        <w:rPr>
          <w:rFonts w:ascii="AdiHaus" w:hAnsi="AdiHaus" w:cs="AdiHaus"/>
          <w:b/>
          <w:color w:val="000000"/>
          <w:lang w:val="de-DE"/>
        </w:rPr>
        <w:t>***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  <w:lang w:val="de-DE"/>
        </w:rPr>
      </w:pPr>
      <w:r w:rsidRPr="00110C01">
        <w:rPr>
          <w:rFonts w:ascii="AdiHaus" w:hAnsi="AdiHaus" w:cs="AdiHaus,Bold"/>
          <w:b/>
          <w:bCs/>
          <w:color w:val="000000"/>
          <w:lang w:val="de-DE"/>
        </w:rPr>
        <w:t>Medien-Kontakt: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PR adidas Market Central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Adi-Dassler-Str. 1-2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91074 Herzogenaurach</w:t>
      </w:r>
    </w:p>
    <w:p w:rsidR="00110C01" w:rsidRPr="00110C01" w:rsidRDefault="00110C01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Oliver Brüggen/Wendelin Hübner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Tel.: 09132/ 84-2536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Fax: 09132/ 84-3604</w:t>
      </w:r>
    </w:p>
    <w:p w:rsidR="00110C01" w:rsidRPr="00110C01" w:rsidRDefault="00110C01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sectPr w:rsidR="00110C01" w:rsidRPr="00110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5F"/>
    <w:rsid w:val="00046386"/>
    <w:rsid w:val="00083CC9"/>
    <w:rsid w:val="000B18DD"/>
    <w:rsid w:val="00110545"/>
    <w:rsid w:val="00110C01"/>
    <w:rsid w:val="0012089C"/>
    <w:rsid w:val="00141DF6"/>
    <w:rsid w:val="001535FD"/>
    <w:rsid w:val="001563E6"/>
    <w:rsid w:val="00180273"/>
    <w:rsid w:val="00196086"/>
    <w:rsid w:val="0028002D"/>
    <w:rsid w:val="002C7E5F"/>
    <w:rsid w:val="00307CFC"/>
    <w:rsid w:val="00324E3E"/>
    <w:rsid w:val="0037203D"/>
    <w:rsid w:val="00435256"/>
    <w:rsid w:val="00471414"/>
    <w:rsid w:val="004A2B05"/>
    <w:rsid w:val="004B40F9"/>
    <w:rsid w:val="004E62C1"/>
    <w:rsid w:val="005D1944"/>
    <w:rsid w:val="00654EFC"/>
    <w:rsid w:val="00655528"/>
    <w:rsid w:val="006D0CF2"/>
    <w:rsid w:val="006D7865"/>
    <w:rsid w:val="00795BCD"/>
    <w:rsid w:val="007E513F"/>
    <w:rsid w:val="00830C6B"/>
    <w:rsid w:val="00892999"/>
    <w:rsid w:val="00905878"/>
    <w:rsid w:val="009A2A77"/>
    <w:rsid w:val="009A3B14"/>
    <w:rsid w:val="00A13CCD"/>
    <w:rsid w:val="00A228D0"/>
    <w:rsid w:val="00A72652"/>
    <w:rsid w:val="00AE6F8B"/>
    <w:rsid w:val="00B042F7"/>
    <w:rsid w:val="00BF673B"/>
    <w:rsid w:val="00C039F1"/>
    <w:rsid w:val="00C64BD9"/>
    <w:rsid w:val="00CB54C5"/>
    <w:rsid w:val="00CF6C5F"/>
    <w:rsid w:val="00D16E4A"/>
    <w:rsid w:val="00D90942"/>
    <w:rsid w:val="00DC4610"/>
    <w:rsid w:val="00E016CD"/>
    <w:rsid w:val="00F46466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adidas.com/DE/PERFORMANCE/FOOT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Schimmer, Clarissa</dc:creator>
  <cp:lastModifiedBy>Huebner, Wendelin</cp:lastModifiedBy>
  <cp:revision>4</cp:revision>
  <cp:lastPrinted>2013-04-25T12:56:00Z</cp:lastPrinted>
  <dcterms:created xsi:type="dcterms:W3CDTF">2013-05-22T14:37:00Z</dcterms:created>
  <dcterms:modified xsi:type="dcterms:W3CDTF">2013-05-23T07:01:00Z</dcterms:modified>
</cp:coreProperties>
</file>