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5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:rsidR="00F2429E" w:rsidRPr="00F2429E" w:rsidRDefault="00F2429E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 w:rsidRPr="001409E6">
        <w:rPr>
          <w:rFonts w:ascii="AdiHaus" w:hAnsi="AdiHaus" w:cs="Tahoma"/>
          <w:b/>
          <w:color w:val="FF0000"/>
          <w:sz w:val="32"/>
          <w:szCs w:val="32"/>
        </w:rPr>
        <w:t>EMARGOED UNTIL</w:t>
      </w:r>
      <w:r w:rsidR="00487BD1">
        <w:rPr>
          <w:rFonts w:ascii="AdiHaus" w:hAnsi="AdiHaus" w:cs="Tahoma"/>
          <w:b/>
          <w:color w:val="FF0000"/>
          <w:sz w:val="32"/>
          <w:szCs w:val="32"/>
        </w:rPr>
        <w:t xml:space="preserve"> 2000</w:t>
      </w:r>
      <w:r w:rsidR="001409E6" w:rsidRPr="001409E6">
        <w:rPr>
          <w:rFonts w:ascii="AdiHaus" w:hAnsi="AdiHaus" w:cs="Tahoma"/>
          <w:b/>
          <w:color w:val="FF0000"/>
          <w:sz w:val="32"/>
          <w:szCs w:val="32"/>
        </w:rPr>
        <w:t xml:space="preserve">hrs </w:t>
      </w:r>
      <w:r w:rsidR="004565AE">
        <w:rPr>
          <w:rFonts w:ascii="AdiHaus" w:hAnsi="AdiHaus" w:cs="Tahoma"/>
          <w:b/>
          <w:color w:val="FF0000"/>
          <w:sz w:val="32"/>
          <w:szCs w:val="32"/>
        </w:rPr>
        <w:t>CET Thurs</w:t>
      </w:r>
      <w:r w:rsidR="007F3781">
        <w:rPr>
          <w:rFonts w:ascii="AdiHaus" w:hAnsi="AdiHaus" w:cs="Tahoma"/>
          <w:b/>
          <w:color w:val="FF0000"/>
          <w:sz w:val="32"/>
          <w:szCs w:val="32"/>
        </w:rPr>
        <w:t>day 16</w:t>
      </w:r>
      <w:r w:rsidR="007F3781" w:rsidRPr="007F3781">
        <w:rPr>
          <w:rFonts w:ascii="AdiHaus" w:hAnsi="AdiHaus" w:cs="Tahoma"/>
          <w:b/>
          <w:color w:val="FF0000"/>
          <w:sz w:val="32"/>
          <w:szCs w:val="32"/>
          <w:vertAlign w:val="superscript"/>
        </w:rPr>
        <w:t>th</w:t>
      </w:r>
      <w:r w:rsidR="007F3781">
        <w:rPr>
          <w:rFonts w:ascii="AdiHaus" w:hAnsi="AdiHaus" w:cs="Tahoma"/>
          <w:b/>
          <w:color w:val="FF0000"/>
          <w:sz w:val="32"/>
          <w:szCs w:val="32"/>
        </w:rPr>
        <w:t xml:space="preserve"> May</w:t>
      </w:r>
      <w:r w:rsidR="00CA28DB">
        <w:rPr>
          <w:rFonts w:ascii="AdiHaus" w:hAnsi="AdiHaus" w:cs="Tahoma"/>
          <w:b/>
          <w:color w:val="FF0000"/>
          <w:sz w:val="32"/>
          <w:szCs w:val="32"/>
        </w:rPr>
        <w:t xml:space="preserve"> 2013</w:t>
      </w:r>
    </w:p>
    <w:p w:rsidR="00E52CA0" w:rsidRDefault="00994E51" w:rsidP="00994E51">
      <w:pPr>
        <w:jc w:val="center"/>
        <w:rPr>
          <w:rFonts w:ascii="AdiHaus" w:hAnsi="AdiHaus"/>
          <w:b/>
          <w:sz w:val="36"/>
          <w:szCs w:val="36"/>
          <w:lang w:val="en-US"/>
        </w:rPr>
      </w:pPr>
      <w:r>
        <w:rPr>
          <w:rFonts w:ascii="AdiHaus" w:hAnsi="AdiHaus"/>
          <w:b/>
          <w:sz w:val="36"/>
          <w:szCs w:val="36"/>
          <w:lang w:val="en-US"/>
        </w:rPr>
        <w:t>NITROCHARGE YOUR GA</w:t>
      </w:r>
      <w:r w:rsidR="004F60A7">
        <w:rPr>
          <w:rFonts w:ascii="AdiHaus" w:hAnsi="AdiHaus"/>
          <w:b/>
          <w:sz w:val="36"/>
          <w:szCs w:val="36"/>
          <w:lang w:val="en-US"/>
        </w:rPr>
        <w:t xml:space="preserve">ME WITH </w:t>
      </w:r>
    </w:p>
    <w:p w:rsidR="00783DF8" w:rsidRDefault="004F60A7" w:rsidP="00994E51">
      <w:pPr>
        <w:jc w:val="center"/>
        <w:rPr>
          <w:rFonts w:ascii="AdiHaus" w:hAnsi="AdiHaus"/>
          <w:b/>
          <w:sz w:val="36"/>
          <w:szCs w:val="36"/>
          <w:lang w:val="en-US"/>
        </w:rPr>
      </w:pPr>
      <w:r>
        <w:rPr>
          <w:rFonts w:ascii="AdiHaus" w:hAnsi="AdiHaus"/>
          <w:b/>
          <w:sz w:val="36"/>
          <w:szCs w:val="36"/>
          <w:lang w:val="en-US"/>
        </w:rPr>
        <w:t xml:space="preserve">NEW ADIDAS </w:t>
      </w:r>
      <w:r w:rsidR="00E52CA0">
        <w:rPr>
          <w:rFonts w:ascii="AdiHaus" w:hAnsi="AdiHaus"/>
          <w:b/>
          <w:sz w:val="36"/>
          <w:szCs w:val="36"/>
          <w:lang w:val="en-US"/>
        </w:rPr>
        <w:t xml:space="preserve">ENERGY </w:t>
      </w:r>
      <w:r>
        <w:rPr>
          <w:rFonts w:ascii="AdiHaus" w:hAnsi="AdiHaus"/>
          <w:b/>
          <w:sz w:val="36"/>
          <w:szCs w:val="36"/>
          <w:lang w:val="en-US"/>
        </w:rPr>
        <w:t>BOOT</w:t>
      </w:r>
    </w:p>
    <w:p w:rsidR="00CD71F9" w:rsidRPr="00CD71F9" w:rsidRDefault="00CD71F9" w:rsidP="00CD71F9">
      <w:pPr>
        <w:jc w:val="center"/>
        <w:rPr>
          <w:rFonts w:ascii="AdiHaus" w:hAnsi="AdiHaus"/>
          <w:b/>
          <w:sz w:val="36"/>
          <w:szCs w:val="36"/>
          <w:lang w:val="en-US"/>
        </w:rPr>
      </w:pPr>
    </w:p>
    <w:p w:rsidR="00783DF8" w:rsidRDefault="00E52CA0" w:rsidP="0016265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>
        <w:rPr>
          <w:rFonts w:ascii="AdiHaus" w:hAnsi="AdiHaus" w:cs="Tahoma"/>
          <w:b/>
          <w:sz w:val="32"/>
          <w:szCs w:val="32"/>
          <w:lang w:val="en-US"/>
        </w:rPr>
        <w:t xml:space="preserve">New adidas boot silo </w:t>
      </w:r>
      <w:r w:rsidR="005445C7">
        <w:rPr>
          <w:rFonts w:ascii="AdiHaus" w:hAnsi="AdiHaus" w:cs="Tahoma"/>
          <w:b/>
          <w:sz w:val="32"/>
          <w:szCs w:val="32"/>
          <w:lang w:val="en-US"/>
        </w:rPr>
        <w:t>created</w:t>
      </w:r>
      <w:r w:rsidR="005413C2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r w:rsidR="00CD71F9">
        <w:rPr>
          <w:rFonts w:ascii="AdiHaus" w:hAnsi="AdiHaus" w:cs="Tahoma"/>
          <w:b/>
          <w:sz w:val="32"/>
          <w:szCs w:val="32"/>
          <w:lang w:val="en-US"/>
        </w:rPr>
        <w:t xml:space="preserve">for ‘The Engine’ Player </w:t>
      </w:r>
    </w:p>
    <w:p w:rsidR="0084438F" w:rsidRPr="005A733E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28"/>
          <w:szCs w:val="28"/>
          <w:lang w:val="en-US"/>
        </w:rPr>
      </w:pPr>
    </w:p>
    <w:p w:rsidR="00C31217" w:rsidRDefault="005413C2" w:rsidP="0084438F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 w:rsidRPr="003F27A8">
        <w:rPr>
          <w:rFonts w:ascii="AdiHaus" w:hAnsi="AdiHaus"/>
          <w:b/>
          <w:sz w:val="22"/>
          <w:szCs w:val="22"/>
        </w:rPr>
        <w:t>Herzogenaurach</w:t>
      </w:r>
      <w:proofErr w:type="spellEnd"/>
      <w:r w:rsidRPr="003F27A8">
        <w:rPr>
          <w:rFonts w:ascii="AdiHaus" w:hAnsi="AdiHaus"/>
          <w:b/>
          <w:sz w:val="22"/>
          <w:szCs w:val="22"/>
        </w:rPr>
        <w:t>,</w:t>
      </w:r>
      <w:r w:rsidR="00B450B6" w:rsidRPr="003F27A8">
        <w:rPr>
          <w:rFonts w:ascii="AdiHaus" w:hAnsi="AdiHaus"/>
          <w:b/>
          <w:sz w:val="22"/>
          <w:szCs w:val="22"/>
        </w:rPr>
        <w:t xml:space="preserve"> </w:t>
      </w:r>
      <w:r w:rsidR="004565AE">
        <w:rPr>
          <w:rFonts w:ascii="AdiHaus" w:hAnsi="AdiHaus"/>
          <w:b/>
          <w:sz w:val="22"/>
          <w:szCs w:val="22"/>
        </w:rPr>
        <w:t>Thurs</w:t>
      </w:r>
      <w:r w:rsidR="003F27A8" w:rsidRPr="003F27A8">
        <w:rPr>
          <w:rFonts w:ascii="AdiHaus" w:hAnsi="AdiHaus"/>
          <w:b/>
          <w:sz w:val="22"/>
          <w:szCs w:val="22"/>
        </w:rPr>
        <w:t>day 16</w:t>
      </w:r>
      <w:r w:rsidR="003F27A8" w:rsidRPr="003F27A8">
        <w:rPr>
          <w:rFonts w:ascii="AdiHaus" w:hAnsi="AdiHaus"/>
          <w:b/>
          <w:sz w:val="22"/>
          <w:szCs w:val="22"/>
          <w:vertAlign w:val="superscript"/>
        </w:rPr>
        <w:t>th</w:t>
      </w:r>
      <w:r w:rsidR="003F27A8" w:rsidRPr="003F27A8">
        <w:rPr>
          <w:rFonts w:ascii="AdiHaus" w:hAnsi="AdiHaus"/>
          <w:b/>
          <w:sz w:val="22"/>
          <w:szCs w:val="22"/>
        </w:rPr>
        <w:t xml:space="preserve"> May</w:t>
      </w:r>
      <w:r w:rsidR="00B450B6" w:rsidRPr="003F27A8">
        <w:rPr>
          <w:rFonts w:ascii="AdiHaus" w:hAnsi="AdiHaus"/>
          <w:b/>
          <w:sz w:val="22"/>
          <w:szCs w:val="22"/>
        </w:rPr>
        <w:t xml:space="preserve"> 2013</w:t>
      </w:r>
      <w:r w:rsidR="0084438F" w:rsidRPr="003F27A8">
        <w:rPr>
          <w:rFonts w:ascii="AdiHaus" w:hAnsi="AdiHaus"/>
          <w:sz w:val="22"/>
          <w:szCs w:val="22"/>
        </w:rPr>
        <w:t xml:space="preserve"> </w:t>
      </w:r>
      <w:r w:rsidR="0084438F">
        <w:rPr>
          <w:rFonts w:ascii="AdiHaus" w:hAnsi="AdiHaus"/>
          <w:sz w:val="22"/>
          <w:szCs w:val="22"/>
        </w:rPr>
        <w:t xml:space="preserve">– adidas </w:t>
      </w:r>
      <w:r w:rsidR="007F20F9">
        <w:rPr>
          <w:rFonts w:ascii="AdiHaus" w:hAnsi="AdiHaus"/>
          <w:sz w:val="22"/>
          <w:szCs w:val="22"/>
        </w:rPr>
        <w:t>today unveiled</w:t>
      </w:r>
      <w:r w:rsidR="00651215">
        <w:rPr>
          <w:rFonts w:ascii="AdiHaus" w:hAnsi="AdiHaus"/>
          <w:sz w:val="22"/>
          <w:szCs w:val="22"/>
        </w:rPr>
        <w:t xml:space="preserve"> </w:t>
      </w:r>
      <w:proofErr w:type="spellStart"/>
      <w:r w:rsidR="00C31217" w:rsidRPr="00DF6050">
        <w:rPr>
          <w:rFonts w:ascii="AdiHaus" w:hAnsi="AdiHaus"/>
          <w:b/>
          <w:sz w:val="22"/>
          <w:szCs w:val="22"/>
        </w:rPr>
        <w:t>Nitrocharge</w:t>
      </w:r>
      <w:proofErr w:type="spellEnd"/>
      <w:r w:rsidR="00C31217">
        <w:rPr>
          <w:rFonts w:ascii="AdiHaus" w:hAnsi="AdiHaus"/>
          <w:sz w:val="22"/>
          <w:szCs w:val="22"/>
        </w:rPr>
        <w:t>, a brand new</w:t>
      </w:r>
      <w:r w:rsidR="005445C7">
        <w:rPr>
          <w:rFonts w:ascii="AdiHaus" w:hAnsi="AdiHaus"/>
          <w:sz w:val="22"/>
          <w:szCs w:val="22"/>
        </w:rPr>
        <w:t xml:space="preserve"> </w:t>
      </w:r>
      <w:r w:rsidR="009C2AA0">
        <w:rPr>
          <w:rFonts w:ascii="AdiHaus" w:hAnsi="AdiHaus"/>
          <w:sz w:val="22"/>
          <w:szCs w:val="22"/>
        </w:rPr>
        <w:t>energy-retaining</w:t>
      </w:r>
      <w:r w:rsidR="00C31217">
        <w:rPr>
          <w:rFonts w:ascii="AdiHaus" w:hAnsi="AdiHaus"/>
          <w:sz w:val="22"/>
          <w:szCs w:val="22"/>
        </w:rPr>
        <w:t xml:space="preserve"> football boot</w:t>
      </w:r>
      <w:r w:rsidR="005445C7">
        <w:rPr>
          <w:rFonts w:ascii="AdiHaus" w:hAnsi="AdiHaus"/>
          <w:sz w:val="22"/>
          <w:szCs w:val="22"/>
        </w:rPr>
        <w:t xml:space="preserve"> designed for the next generatio</w:t>
      </w:r>
      <w:bookmarkStart w:id="0" w:name="_GoBack"/>
      <w:bookmarkEnd w:id="0"/>
      <w:r w:rsidR="005445C7">
        <w:rPr>
          <w:rFonts w:ascii="AdiHaus" w:hAnsi="AdiHaus"/>
          <w:sz w:val="22"/>
          <w:szCs w:val="22"/>
        </w:rPr>
        <w:t>n of footballer</w:t>
      </w:r>
      <w:r w:rsidR="00C31217">
        <w:rPr>
          <w:rFonts w:ascii="AdiHaus" w:hAnsi="AdiHaus"/>
          <w:sz w:val="22"/>
          <w:szCs w:val="22"/>
        </w:rPr>
        <w:t xml:space="preserve"> t</w:t>
      </w:r>
      <w:r w:rsidR="009C2AA0">
        <w:rPr>
          <w:rFonts w:ascii="AdiHaus" w:hAnsi="AdiHaus"/>
          <w:sz w:val="22"/>
          <w:szCs w:val="22"/>
        </w:rPr>
        <w:t xml:space="preserve">hat </w:t>
      </w:r>
      <w:r w:rsidR="00C31217">
        <w:rPr>
          <w:rFonts w:ascii="AdiHaus" w:hAnsi="AdiHaus"/>
          <w:sz w:val="22"/>
          <w:szCs w:val="22"/>
        </w:rPr>
        <w:t xml:space="preserve">follows the legacy and successes of the </w:t>
      </w:r>
      <w:r w:rsidR="00CD71F9">
        <w:rPr>
          <w:rFonts w:ascii="AdiHaus" w:hAnsi="AdiHaus"/>
          <w:sz w:val="22"/>
          <w:szCs w:val="22"/>
        </w:rPr>
        <w:t xml:space="preserve">existing </w:t>
      </w:r>
      <w:r w:rsidR="00651215">
        <w:rPr>
          <w:rFonts w:ascii="AdiHaus" w:hAnsi="AdiHaus"/>
          <w:sz w:val="22"/>
          <w:szCs w:val="22"/>
        </w:rPr>
        <w:t xml:space="preserve">iconic </w:t>
      </w:r>
      <w:r w:rsidR="00CD71F9">
        <w:rPr>
          <w:rFonts w:ascii="AdiHaus" w:hAnsi="AdiHaus"/>
          <w:sz w:val="22"/>
          <w:szCs w:val="22"/>
        </w:rPr>
        <w:t xml:space="preserve">predator, </w:t>
      </w:r>
      <w:proofErr w:type="spellStart"/>
      <w:r w:rsidR="00CD71F9">
        <w:rPr>
          <w:rFonts w:ascii="AdiHaus" w:hAnsi="AdiHaus"/>
          <w:sz w:val="22"/>
          <w:szCs w:val="22"/>
        </w:rPr>
        <w:t>adipure</w:t>
      </w:r>
      <w:proofErr w:type="spellEnd"/>
      <w:r w:rsidR="00CD71F9">
        <w:rPr>
          <w:rFonts w:ascii="AdiHaus" w:hAnsi="AdiHaus"/>
          <w:sz w:val="22"/>
          <w:szCs w:val="22"/>
        </w:rPr>
        <w:t xml:space="preserve"> &amp; f50 </w:t>
      </w:r>
      <w:r w:rsidR="00DF6050">
        <w:rPr>
          <w:rFonts w:ascii="AdiHaus" w:hAnsi="AdiHaus"/>
          <w:sz w:val="22"/>
          <w:szCs w:val="22"/>
        </w:rPr>
        <w:t>ranges</w:t>
      </w:r>
      <w:r w:rsidR="00C31217">
        <w:rPr>
          <w:rFonts w:ascii="AdiHaus" w:hAnsi="AdiHaus"/>
          <w:sz w:val="22"/>
          <w:szCs w:val="22"/>
        </w:rPr>
        <w:t xml:space="preserve">. </w:t>
      </w:r>
      <w:r w:rsidR="00227763">
        <w:rPr>
          <w:rFonts w:ascii="AdiHaus" w:hAnsi="AdiHaus"/>
          <w:sz w:val="22"/>
          <w:szCs w:val="22"/>
        </w:rPr>
        <w:t xml:space="preserve">Alongside the release of the new boot adidas has also launched an advert that unveils the </w:t>
      </w:r>
      <w:r w:rsidR="009D7E8F">
        <w:rPr>
          <w:rFonts w:ascii="AdiHaus" w:hAnsi="AdiHaus"/>
          <w:sz w:val="22"/>
          <w:szCs w:val="22"/>
        </w:rPr>
        <w:t>footwear</w:t>
      </w:r>
      <w:r w:rsidR="00227763">
        <w:rPr>
          <w:rFonts w:ascii="AdiHaus" w:hAnsi="AdiHaus"/>
          <w:sz w:val="22"/>
          <w:szCs w:val="22"/>
        </w:rPr>
        <w:t xml:space="preserve"> and highlights the sort of player it has been designed to be worn by.</w:t>
      </w:r>
    </w:p>
    <w:p w:rsidR="009D7E8F" w:rsidRDefault="009D7E8F" w:rsidP="0084438F">
      <w:pPr>
        <w:spacing w:line="360" w:lineRule="auto"/>
        <w:rPr>
          <w:rFonts w:ascii="AdiHaus" w:hAnsi="AdiHaus"/>
          <w:sz w:val="22"/>
          <w:szCs w:val="22"/>
        </w:rPr>
      </w:pPr>
    </w:p>
    <w:p w:rsidR="009D7E8F" w:rsidRDefault="009D7E8F" w:rsidP="0084438F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60-second-long </w:t>
      </w:r>
      <w:r w:rsidR="00B07437">
        <w:rPr>
          <w:rFonts w:ascii="AdiHaus" w:hAnsi="AdiHaus"/>
          <w:sz w:val="22"/>
          <w:szCs w:val="22"/>
        </w:rPr>
        <w:t>television campaign launched</w:t>
      </w:r>
      <w:r>
        <w:rPr>
          <w:rFonts w:ascii="AdiHaus" w:hAnsi="AdiHaus"/>
          <w:sz w:val="22"/>
          <w:szCs w:val="22"/>
        </w:rPr>
        <w:t xml:space="preserve"> this evening (Thursday 16</w:t>
      </w:r>
      <w:r w:rsidRPr="009D7E8F">
        <w:rPr>
          <w:rFonts w:ascii="AdiHaus" w:hAnsi="AdiHaus"/>
          <w:sz w:val="22"/>
          <w:szCs w:val="22"/>
          <w:vertAlign w:val="superscript"/>
        </w:rPr>
        <w:t>th</w:t>
      </w:r>
      <w:r>
        <w:rPr>
          <w:rFonts w:ascii="AdiHaus" w:hAnsi="AdiHaus"/>
          <w:sz w:val="22"/>
          <w:szCs w:val="22"/>
        </w:rPr>
        <w:t xml:space="preserve"> May) and will be screened throughout the world during key football matches ov</w:t>
      </w:r>
      <w:r w:rsidR="00DE567A">
        <w:rPr>
          <w:rFonts w:ascii="AdiHaus" w:hAnsi="AdiHaus"/>
          <w:sz w:val="22"/>
          <w:szCs w:val="22"/>
        </w:rPr>
        <w:t xml:space="preserve">er the next few weeks including the </w:t>
      </w:r>
      <w:r>
        <w:rPr>
          <w:rFonts w:ascii="AdiHaus" w:hAnsi="AdiHaus"/>
          <w:sz w:val="22"/>
          <w:szCs w:val="22"/>
        </w:rPr>
        <w:t>forthcoming</w:t>
      </w:r>
      <w:r w:rsidR="00DE567A">
        <w:rPr>
          <w:rFonts w:ascii="AdiHaus" w:hAnsi="AdiHaus"/>
          <w:sz w:val="22"/>
          <w:szCs w:val="22"/>
        </w:rPr>
        <w:t xml:space="preserve"> UEFA Champions League Final in London. </w:t>
      </w:r>
    </w:p>
    <w:p w:rsidR="00487BD1" w:rsidRDefault="00487BD1" w:rsidP="00B45F95">
      <w:pPr>
        <w:spacing w:line="360" w:lineRule="auto"/>
        <w:jc w:val="center"/>
        <w:rPr>
          <w:rFonts w:ascii="AdiHaus" w:hAnsi="AdiHaus"/>
          <w:b/>
          <w:color w:val="FF0000"/>
          <w:sz w:val="22"/>
          <w:szCs w:val="22"/>
        </w:rPr>
      </w:pPr>
    </w:p>
    <w:p w:rsidR="007F3781" w:rsidRDefault="00B45F95" w:rsidP="00B45F95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 wp14:anchorId="615516DC" wp14:editId="185ADCCD">
            <wp:extent cx="2712756" cy="2219194"/>
            <wp:effectExtent l="0" t="0" r="0" b="0"/>
            <wp:docPr id="7" name="Picture 7" descr="L:\adidas 2013\Football\Product\Nitrocharge\Nitroch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adidas 2013\Football\Product\Nitrocharge\Nitroch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13" cy="22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50" w:rsidRDefault="00DF6050" w:rsidP="00B45F95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6E577B" w:rsidRDefault="002F1FCD" w:rsidP="00651215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The visually</w:t>
      </w:r>
      <w:r w:rsidR="005413C2">
        <w:rPr>
          <w:rFonts w:ascii="AdiHaus" w:hAnsi="AdiHaus"/>
          <w:sz w:val="22"/>
          <w:szCs w:val="22"/>
        </w:rPr>
        <w:t xml:space="preserve"> </w:t>
      </w:r>
      <w:r w:rsidR="00783DF8">
        <w:rPr>
          <w:rFonts w:ascii="AdiHaus" w:hAnsi="AdiHaus"/>
          <w:sz w:val="22"/>
          <w:szCs w:val="22"/>
        </w:rPr>
        <w:t xml:space="preserve">striking </w:t>
      </w:r>
      <w:proofErr w:type="spellStart"/>
      <w:r w:rsidR="00651215" w:rsidRPr="00DF6050">
        <w:rPr>
          <w:rFonts w:ascii="AdiHaus" w:hAnsi="AdiHaus"/>
          <w:b/>
          <w:sz w:val="22"/>
          <w:szCs w:val="22"/>
        </w:rPr>
        <w:t>Nitrocharge</w:t>
      </w:r>
      <w:proofErr w:type="spellEnd"/>
      <w:r w:rsidR="007F20F9">
        <w:rPr>
          <w:rFonts w:ascii="AdiHaus" w:hAnsi="AdiHaus"/>
          <w:sz w:val="22"/>
          <w:szCs w:val="22"/>
        </w:rPr>
        <w:t xml:space="preserve"> </w:t>
      </w:r>
      <w:r w:rsidR="005413C2">
        <w:rPr>
          <w:rFonts w:ascii="AdiHaus" w:hAnsi="AdiHaus"/>
          <w:sz w:val="22"/>
          <w:szCs w:val="22"/>
        </w:rPr>
        <w:t xml:space="preserve">is an evolution of </w:t>
      </w:r>
      <w:r w:rsidR="00651215">
        <w:rPr>
          <w:rFonts w:ascii="AdiHaus" w:hAnsi="AdiHaus"/>
          <w:sz w:val="22"/>
          <w:szCs w:val="22"/>
        </w:rPr>
        <w:t>a</w:t>
      </w:r>
      <w:r w:rsidR="00BD73E2">
        <w:rPr>
          <w:rFonts w:ascii="AdiHaus" w:hAnsi="AdiHaus"/>
          <w:sz w:val="22"/>
          <w:szCs w:val="22"/>
        </w:rPr>
        <w:t>didas</w:t>
      </w:r>
      <w:r w:rsidR="005413C2">
        <w:rPr>
          <w:rFonts w:ascii="AdiHaus" w:hAnsi="AdiHaus"/>
          <w:sz w:val="22"/>
          <w:szCs w:val="22"/>
        </w:rPr>
        <w:t xml:space="preserve">’ </w:t>
      </w:r>
      <w:r w:rsidR="00227763">
        <w:rPr>
          <w:rFonts w:ascii="AdiHaus" w:hAnsi="AdiHaus"/>
          <w:sz w:val="22"/>
          <w:szCs w:val="22"/>
        </w:rPr>
        <w:t>rich history</w:t>
      </w:r>
      <w:r w:rsidR="005413C2">
        <w:rPr>
          <w:rFonts w:ascii="AdiHaus" w:hAnsi="AdiHaus"/>
          <w:sz w:val="22"/>
          <w:szCs w:val="22"/>
        </w:rPr>
        <w:t xml:space="preserve"> in </w:t>
      </w:r>
      <w:r w:rsidR="00BD73E2">
        <w:rPr>
          <w:rFonts w:ascii="AdiHaus" w:hAnsi="AdiHaus"/>
          <w:sz w:val="22"/>
          <w:szCs w:val="22"/>
        </w:rPr>
        <w:t xml:space="preserve">creating footwear </w:t>
      </w:r>
      <w:r w:rsidR="00651215">
        <w:rPr>
          <w:rFonts w:ascii="AdiHaus" w:hAnsi="AdiHaus"/>
          <w:sz w:val="22"/>
          <w:szCs w:val="22"/>
        </w:rPr>
        <w:t xml:space="preserve">to </w:t>
      </w:r>
      <w:r w:rsidR="00227763">
        <w:rPr>
          <w:rFonts w:ascii="AdiHaus" w:hAnsi="AdiHaus"/>
          <w:sz w:val="22"/>
          <w:szCs w:val="22"/>
        </w:rPr>
        <w:t>suit</w:t>
      </w:r>
      <w:r w:rsidR="00651215">
        <w:rPr>
          <w:rFonts w:ascii="AdiHaus" w:hAnsi="AdiHaus"/>
          <w:sz w:val="22"/>
          <w:szCs w:val="22"/>
        </w:rPr>
        <w:t xml:space="preserve"> </w:t>
      </w:r>
      <w:r w:rsidR="00227763">
        <w:rPr>
          <w:rFonts w:ascii="AdiHaus" w:hAnsi="AdiHaus"/>
          <w:sz w:val="22"/>
          <w:szCs w:val="22"/>
        </w:rPr>
        <w:t>specific</w:t>
      </w:r>
      <w:r w:rsidR="00651215">
        <w:rPr>
          <w:rFonts w:ascii="AdiHaus" w:hAnsi="AdiHaus"/>
          <w:sz w:val="22"/>
          <w:szCs w:val="22"/>
        </w:rPr>
        <w:t xml:space="preserve"> player types. </w:t>
      </w:r>
      <w:proofErr w:type="spellStart"/>
      <w:r w:rsidR="00651215" w:rsidRPr="00DF6050">
        <w:rPr>
          <w:rFonts w:ascii="AdiHaus" w:hAnsi="AdiHaus"/>
          <w:b/>
          <w:sz w:val="22"/>
          <w:szCs w:val="22"/>
        </w:rPr>
        <w:t>Nitrocharge</w:t>
      </w:r>
      <w:proofErr w:type="spellEnd"/>
      <w:r w:rsidR="00651215">
        <w:rPr>
          <w:rFonts w:ascii="AdiHaus" w:hAnsi="AdiHaus"/>
          <w:sz w:val="22"/>
          <w:szCs w:val="22"/>
        </w:rPr>
        <w:t xml:space="preserve"> has energy retention at its heart and has been designed</w:t>
      </w:r>
      <w:r w:rsidR="005445C7">
        <w:rPr>
          <w:rFonts w:ascii="AdiHaus" w:hAnsi="AdiHaus"/>
          <w:sz w:val="22"/>
          <w:szCs w:val="22"/>
        </w:rPr>
        <w:t xml:space="preserve"> </w:t>
      </w:r>
      <w:r w:rsidR="005445C7">
        <w:rPr>
          <w:rFonts w:ascii="AdiHaus" w:hAnsi="AdiHaus"/>
          <w:sz w:val="22"/>
          <w:szCs w:val="22"/>
        </w:rPr>
        <w:lastRenderedPageBreak/>
        <w:t>specifically</w:t>
      </w:r>
      <w:r w:rsidR="00651215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>for</w:t>
      </w:r>
      <w:r w:rsidR="00651215">
        <w:rPr>
          <w:rFonts w:ascii="AdiHaus" w:hAnsi="AdiHaus"/>
          <w:sz w:val="22"/>
          <w:szCs w:val="22"/>
        </w:rPr>
        <w:t xml:space="preserve"> ‘The Engine’</w:t>
      </w:r>
      <w:r w:rsidR="00DF6050">
        <w:rPr>
          <w:rFonts w:ascii="AdiHaus" w:hAnsi="AdiHaus"/>
          <w:sz w:val="22"/>
          <w:szCs w:val="22"/>
        </w:rPr>
        <w:t xml:space="preserve"> player</w:t>
      </w:r>
      <w:r w:rsidR="00651215">
        <w:rPr>
          <w:rFonts w:ascii="AdiHaus" w:hAnsi="AdiHaus"/>
          <w:sz w:val="22"/>
          <w:szCs w:val="22"/>
        </w:rPr>
        <w:t xml:space="preserve">, </w:t>
      </w:r>
      <w:r w:rsidR="00227763">
        <w:rPr>
          <w:rFonts w:ascii="AdiHaus" w:hAnsi="AdiHaus"/>
          <w:sz w:val="22"/>
          <w:szCs w:val="22"/>
        </w:rPr>
        <w:t>a player type that has been researched an</w:t>
      </w:r>
      <w:r w:rsidR="004F60A7">
        <w:rPr>
          <w:rFonts w:ascii="AdiHaus" w:hAnsi="AdiHaus"/>
          <w:sz w:val="22"/>
          <w:szCs w:val="22"/>
        </w:rPr>
        <w:t>d</w:t>
      </w:r>
      <w:r w:rsidR="00227763">
        <w:rPr>
          <w:rFonts w:ascii="AdiHaus" w:hAnsi="AdiHaus"/>
          <w:sz w:val="22"/>
          <w:szCs w:val="22"/>
        </w:rPr>
        <w:t xml:space="preserve"> uncovered thanks to a </w:t>
      </w:r>
      <w:r w:rsidR="00B07437">
        <w:rPr>
          <w:rFonts w:ascii="AdiHaus" w:hAnsi="AdiHaus"/>
          <w:sz w:val="22"/>
          <w:szCs w:val="22"/>
        </w:rPr>
        <w:t xml:space="preserve">recently formed </w:t>
      </w:r>
      <w:r w:rsidR="00227763">
        <w:rPr>
          <w:rFonts w:ascii="AdiHaus" w:hAnsi="AdiHaus"/>
          <w:sz w:val="22"/>
          <w:szCs w:val="22"/>
        </w:rPr>
        <w:t>partnership betwe</w:t>
      </w:r>
      <w:r w:rsidR="00B07437">
        <w:rPr>
          <w:rFonts w:ascii="AdiHaus" w:hAnsi="AdiHaus"/>
          <w:sz w:val="22"/>
          <w:szCs w:val="22"/>
        </w:rPr>
        <w:t xml:space="preserve">en adidas and </w:t>
      </w:r>
      <w:proofErr w:type="spellStart"/>
      <w:r w:rsidR="00B07437">
        <w:rPr>
          <w:rFonts w:ascii="AdiHaus" w:hAnsi="AdiHaus"/>
          <w:sz w:val="22"/>
          <w:szCs w:val="22"/>
        </w:rPr>
        <w:t>Opta</w:t>
      </w:r>
      <w:proofErr w:type="spellEnd"/>
      <w:r w:rsidR="00B07437">
        <w:rPr>
          <w:rFonts w:ascii="AdiHaus" w:hAnsi="AdiHaus"/>
          <w:sz w:val="22"/>
          <w:szCs w:val="22"/>
        </w:rPr>
        <w:t>. ‘The Engine</w:t>
      </w:r>
      <w:r w:rsidR="00227763">
        <w:rPr>
          <w:rFonts w:ascii="AdiHaus" w:hAnsi="AdiHaus"/>
          <w:sz w:val="22"/>
          <w:szCs w:val="22"/>
        </w:rPr>
        <w:t xml:space="preserve"> </w:t>
      </w:r>
      <w:r w:rsidR="00DF6050">
        <w:rPr>
          <w:rFonts w:ascii="AdiHaus" w:hAnsi="AdiHaus"/>
          <w:sz w:val="22"/>
          <w:szCs w:val="22"/>
        </w:rPr>
        <w:t xml:space="preserve">is first on the team sheet; </w:t>
      </w:r>
      <w:r w:rsidR="00227763">
        <w:rPr>
          <w:rFonts w:ascii="AdiHaus" w:hAnsi="AdiHaus"/>
          <w:sz w:val="22"/>
          <w:szCs w:val="22"/>
        </w:rPr>
        <w:t>always running, tackling and powering his team; he is relentless in his pursuit of</w:t>
      </w:r>
      <w:r w:rsidR="00D71F9A">
        <w:rPr>
          <w:rFonts w:ascii="AdiHaus" w:hAnsi="AdiHaus"/>
          <w:sz w:val="22"/>
          <w:szCs w:val="22"/>
        </w:rPr>
        <w:t xml:space="preserve"> chance</w:t>
      </w:r>
      <w:r w:rsidR="007071BD">
        <w:rPr>
          <w:rFonts w:ascii="AdiHaus" w:hAnsi="AdiHaus"/>
          <w:sz w:val="22"/>
          <w:szCs w:val="22"/>
        </w:rPr>
        <w:t>s</w:t>
      </w:r>
      <w:r w:rsidR="00D71F9A">
        <w:rPr>
          <w:rFonts w:ascii="AdiHaus" w:hAnsi="AdiHaus"/>
          <w:sz w:val="22"/>
          <w:szCs w:val="22"/>
        </w:rPr>
        <w:t xml:space="preserve"> from box</w:t>
      </w:r>
      <w:r w:rsidR="007071BD">
        <w:rPr>
          <w:rFonts w:ascii="AdiHaus" w:hAnsi="AdiHaus"/>
          <w:sz w:val="22"/>
          <w:szCs w:val="22"/>
        </w:rPr>
        <w:t>-</w:t>
      </w:r>
      <w:r w:rsidR="00D71F9A">
        <w:rPr>
          <w:rFonts w:ascii="AdiHaus" w:hAnsi="AdiHaus"/>
          <w:sz w:val="22"/>
          <w:szCs w:val="22"/>
        </w:rPr>
        <w:t>to</w:t>
      </w:r>
      <w:r w:rsidR="007071BD">
        <w:rPr>
          <w:rFonts w:ascii="AdiHaus" w:hAnsi="AdiHaus"/>
          <w:sz w:val="22"/>
          <w:szCs w:val="22"/>
        </w:rPr>
        <w:t>-</w:t>
      </w:r>
      <w:r w:rsidR="00D71F9A">
        <w:rPr>
          <w:rFonts w:ascii="AdiHaus" w:hAnsi="AdiHaus"/>
          <w:sz w:val="22"/>
          <w:szCs w:val="22"/>
        </w:rPr>
        <w:t>box</w:t>
      </w:r>
      <w:r w:rsidR="005445C7">
        <w:rPr>
          <w:rFonts w:ascii="AdiHaus" w:hAnsi="AdiHaus"/>
          <w:sz w:val="22"/>
          <w:szCs w:val="22"/>
        </w:rPr>
        <w:t xml:space="preserve"> </w:t>
      </w:r>
      <w:r w:rsidR="00227763">
        <w:rPr>
          <w:rFonts w:ascii="AdiHaus" w:hAnsi="AdiHaus"/>
          <w:sz w:val="22"/>
          <w:szCs w:val="22"/>
        </w:rPr>
        <w:t>for the full</w:t>
      </w:r>
      <w:r w:rsidR="005445C7">
        <w:rPr>
          <w:rFonts w:ascii="AdiHaus" w:hAnsi="AdiHaus"/>
          <w:sz w:val="22"/>
          <w:szCs w:val="22"/>
        </w:rPr>
        <w:t xml:space="preserve"> 90 minutes.</w:t>
      </w:r>
      <w:r w:rsidR="00B07437">
        <w:rPr>
          <w:rFonts w:ascii="AdiHaus" w:hAnsi="AdiHaus"/>
          <w:sz w:val="22"/>
          <w:szCs w:val="22"/>
        </w:rPr>
        <w:t xml:space="preserve"> </w:t>
      </w:r>
      <w:r w:rsidR="006E577B">
        <w:rPr>
          <w:rFonts w:ascii="AdiHaus" w:hAnsi="AdiHaus"/>
          <w:sz w:val="22"/>
          <w:szCs w:val="22"/>
        </w:rPr>
        <w:t xml:space="preserve">This player is epitomised in the </w:t>
      </w:r>
      <w:proofErr w:type="spellStart"/>
      <w:r w:rsidR="006E577B">
        <w:rPr>
          <w:rFonts w:ascii="AdiHaus" w:hAnsi="AdiHaus"/>
          <w:sz w:val="22"/>
          <w:szCs w:val="22"/>
        </w:rPr>
        <w:t>Nitrocharge</w:t>
      </w:r>
      <w:proofErr w:type="spellEnd"/>
      <w:r w:rsidR="006E577B">
        <w:rPr>
          <w:rFonts w:ascii="AdiHaus" w:hAnsi="AdiHaus"/>
          <w:sz w:val="22"/>
          <w:szCs w:val="22"/>
        </w:rPr>
        <w:t xml:space="preserve"> adverts with high octane action, fast-paced effort and a no-nonsense attitude </w:t>
      </w:r>
      <w:r w:rsidR="00B07437">
        <w:rPr>
          <w:rFonts w:ascii="AdiHaus" w:hAnsi="AdiHaus"/>
          <w:sz w:val="22"/>
          <w:szCs w:val="22"/>
        </w:rPr>
        <w:t xml:space="preserve">in order </w:t>
      </w:r>
      <w:r w:rsidR="006E577B">
        <w:rPr>
          <w:rFonts w:ascii="AdiHaus" w:hAnsi="AdiHaus"/>
          <w:sz w:val="22"/>
          <w:szCs w:val="22"/>
        </w:rPr>
        <w:t xml:space="preserve">to outline the sort of player this boot has been </w:t>
      </w:r>
      <w:r w:rsidR="00225ABD">
        <w:rPr>
          <w:rFonts w:ascii="AdiHaus" w:hAnsi="AdiHaus"/>
          <w:sz w:val="22"/>
          <w:szCs w:val="22"/>
        </w:rPr>
        <w:t>designed</w:t>
      </w:r>
      <w:r w:rsidR="006E577B">
        <w:rPr>
          <w:rFonts w:ascii="AdiHaus" w:hAnsi="AdiHaus"/>
          <w:sz w:val="22"/>
          <w:szCs w:val="22"/>
        </w:rPr>
        <w:t xml:space="preserve"> for.</w:t>
      </w:r>
    </w:p>
    <w:p w:rsidR="00D1060C" w:rsidRPr="006E577B" w:rsidRDefault="00D1060C" w:rsidP="00D1060C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BD73E2" w:rsidRPr="006E577B" w:rsidRDefault="007F20F9" w:rsidP="007F20F9">
      <w:pPr>
        <w:spacing w:line="360" w:lineRule="auto"/>
        <w:rPr>
          <w:rFonts w:ascii="AdiHaus" w:hAnsi="AdiHaus"/>
          <w:sz w:val="22"/>
          <w:szCs w:val="22"/>
        </w:rPr>
      </w:pPr>
      <w:r w:rsidRPr="006E577B">
        <w:rPr>
          <w:rFonts w:ascii="AdiHaus" w:hAnsi="AdiHaus"/>
          <w:sz w:val="22"/>
          <w:szCs w:val="22"/>
        </w:rPr>
        <w:t xml:space="preserve">The </w:t>
      </w:r>
      <w:proofErr w:type="spellStart"/>
      <w:r w:rsidR="00C31217" w:rsidRPr="006E577B">
        <w:rPr>
          <w:rFonts w:ascii="AdiHaus" w:hAnsi="AdiHaus"/>
          <w:b/>
          <w:sz w:val="22"/>
          <w:szCs w:val="22"/>
        </w:rPr>
        <w:t>Nitrocharge</w:t>
      </w:r>
      <w:proofErr w:type="spellEnd"/>
      <w:r w:rsidRPr="006E577B">
        <w:rPr>
          <w:rFonts w:ascii="AdiHaus" w:hAnsi="AdiHaus"/>
          <w:sz w:val="22"/>
          <w:szCs w:val="22"/>
        </w:rPr>
        <w:t xml:space="preserve"> boot</w:t>
      </w:r>
      <w:r w:rsidR="00C31217" w:rsidRPr="006E577B">
        <w:rPr>
          <w:rFonts w:ascii="AdiHaus" w:hAnsi="AdiHaus"/>
          <w:sz w:val="22"/>
          <w:szCs w:val="22"/>
        </w:rPr>
        <w:t xml:space="preserve"> </w:t>
      </w:r>
      <w:r w:rsidR="00651215" w:rsidRPr="006E577B">
        <w:rPr>
          <w:rFonts w:ascii="AdiHaus" w:hAnsi="AdiHaus"/>
          <w:sz w:val="22"/>
          <w:szCs w:val="22"/>
        </w:rPr>
        <w:t>realises</w:t>
      </w:r>
      <w:r w:rsidR="00C31217" w:rsidRPr="006E577B">
        <w:rPr>
          <w:rFonts w:ascii="AdiHaus" w:hAnsi="AdiHaus"/>
          <w:sz w:val="22"/>
          <w:szCs w:val="22"/>
        </w:rPr>
        <w:t xml:space="preserve"> a range of new tec</w:t>
      </w:r>
      <w:r w:rsidR="00651215" w:rsidRPr="006E577B">
        <w:rPr>
          <w:rFonts w:ascii="AdiHaus" w:hAnsi="AdiHaus"/>
          <w:sz w:val="22"/>
          <w:szCs w:val="22"/>
        </w:rPr>
        <w:t>h</w:t>
      </w:r>
      <w:r w:rsidR="006D667E" w:rsidRPr="006E577B">
        <w:rPr>
          <w:rFonts w:ascii="AdiHaus" w:hAnsi="AdiHaus"/>
          <w:sz w:val="22"/>
          <w:szCs w:val="22"/>
        </w:rPr>
        <w:t>nologies that</w:t>
      </w:r>
      <w:r w:rsidR="00B600F5" w:rsidRPr="006E577B">
        <w:rPr>
          <w:rFonts w:ascii="AdiHaus" w:hAnsi="AdiHaus"/>
          <w:sz w:val="22"/>
          <w:szCs w:val="22"/>
        </w:rPr>
        <w:t xml:space="preserve"> </w:t>
      </w:r>
      <w:r w:rsidR="002F1FCD" w:rsidRPr="006E577B">
        <w:rPr>
          <w:rFonts w:ascii="AdiHaus" w:hAnsi="AdiHaus"/>
          <w:sz w:val="22"/>
          <w:szCs w:val="22"/>
        </w:rPr>
        <w:t>when combined</w:t>
      </w:r>
      <w:r w:rsidRPr="006E577B">
        <w:rPr>
          <w:rFonts w:ascii="AdiHaus" w:hAnsi="AdiHaus"/>
          <w:sz w:val="22"/>
          <w:szCs w:val="22"/>
        </w:rPr>
        <w:t xml:space="preserve"> will </w:t>
      </w:r>
      <w:r w:rsidR="004F60A7">
        <w:rPr>
          <w:rFonts w:ascii="AdiHaus" w:hAnsi="AdiHaus"/>
          <w:sz w:val="22"/>
          <w:szCs w:val="22"/>
        </w:rPr>
        <w:t>define</w:t>
      </w:r>
      <w:r w:rsidR="00DF6050" w:rsidRPr="006E577B">
        <w:rPr>
          <w:rFonts w:ascii="AdiHaus" w:hAnsi="AdiHaus"/>
          <w:sz w:val="22"/>
          <w:szCs w:val="22"/>
        </w:rPr>
        <w:t xml:space="preserve"> the way ‘Engines’</w:t>
      </w:r>
      <w:r w:rsidR="006E577B" w:rsidRPr="006E577B">
        <w:rPr>
          <w:rFonts w:ascii="AdiHaus" w:hAnsi="AdiHaus"/>
          <w:sz w:val="22"/>
          <w:szCs w:val="22"/>
        </w:rPr>
        <w:t xml:space="preserve"> play the beautiful game. These technologies include the following innovations:</w:t>
      </w:r>
    </w:p>
    <w:p w:rsidR="005445C7" w:rsidRPr="006E577B" w:rsidRDefault="005445C7" w:rsidP="007F20F9">
      <w:pPr>
        <w:spacing w:line="360" w:lineRule="auto"/>
        <w:rPr>
          <w:rFonts w:ascii="AdiHaus" w:hAnsi="AdiHaus"/>
          <w:sz w:val="22"/>
          <w:szCs w:val="22"/>
        </w:rPr>
      </w:pPr>
    </w:p>
    <w:p w:rsidR="00BD73E2" w:rsidRPr="006E577B" w:rsidRDefault="002F1FCD" w:rsidP="00BD73E2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</w:rPr>
      </w:pPr>
      <w:r w:rsidRPr="006E577B">
        <w:rPr>
          <w:rFonts w:ascii="AdiHaus" w:hAnsi="AdiHaus"/>
          <w:b/>
          <w:sz w:val="22"/>
          <w:szCs w:val="22"/>
        </w:rPr>
        <w:t xml:space="preserve">ENERGYSLING </w:t>
      </w:r>
      <w:r w:rsidR="006E577B" w:rsidRPr="006E577B">
        <w:rPr>
          <w:rFonts w:ascii="AdiHaus" w:hAnsi="AdiHaus"/>
          <w:sz w:val="22"/>
          <w:szCs w:val="22"/>
        </w:rPr>
        <w:t xml:space="preserve">– </w:t>
      </w:r>
      <w:r w:rsidR="00C31217" w:rsidRPr="006E577B">
        <w:rPr>
          <w:rFonts w:ascii="AdiHaus" w:hAnsi="AdiHaus"/>
          <w:sz w:val="22"/>
          <w:szCs w:val="22"/>
        </w:rPr>
        <w:t>support</w:t>
      </w:r>
      <w:r w:rsidR="006E577B" w:rsidRPr="006E577B">
        <w:rPr>
          <w:rFonts w:ascii="AdiHaus" w:hAnsi="AdiHaus"/>
          <w:sz w:val="22"/>
          <w:szCs w:val="22"/>
        </w:rPr>
        <w:t>ing</w:t>
      </w:r>
      <w:r w:rsidR="00C31217" w:rsidRPr="006E577B">
        <w:rPr>
          <w:rFonts w:ascii="AdiHaus" w:hAnsi="AdiHaus"/>
          <w:sz w:val="22"/>
          <w:szCs w:val="22"/>
        </w:rPr>
        <w:t xml:space="preserve"> </w:t>
      </w:r>
      <w:proofErr w:type="spellStart"/>
      <w:r w:rsidR="00C31217" w:rsidRPr="006E577B">
        <w:rPr>
          <w:rFonts w:ascii="AdiHaus" w:hAnsi="AdiHaus"/>
          <w:sz w:val="22"/>
          <w:szCs w:val="22"/>
        </w:rPr>
        <w:t>sidecut</w:t>
      </w:r>
      <w:proofErr w:type="spellEnd"/>
      <w:r w:rsidR="00C31217" w:rsidRPr="006E577B">
        <w:rPr>
          <w:rFonts w:ascii="AdiHaus" w:hAnsi="AdiHaus"/>
          <w:sz w:val="22"/>
          <w:szCs w:val="22"/>
        </w:rPr>
        <w:t xml:space="preserve"> and turn movements </w:t>
      </w:r>
      <w:r w:rsidR="00783DF8" w:rsidRPr="006E577B">
        <w:rPr>
          <w:rFonts w:ascii="AdiHaus" w:hAnsi="AdiHaus"/>
          <w:sz w:val="22"/>
          <w:szCs w:val="22"/>
        </w:rPr>
        <w:t xml:space="preserve">to </w:t>
      </w:r>
      <w:r w:rsidR="007F20F9" w:rsidRPr="006E577B">
        <w:rPr>
          <w:rFonts w:ascii="AdiHaus" w:hAnsi="AdiHaus"/>
          <w:sz w:val="22"/>
          <w:szCs w:val="22"/>
        </w:rPr>
        <w:t>sharpen reactions</w:t>
      </w:r>
      <w:r w:rsidR="009C1004" w:rsidRPr="006E577B">
        <w:rPr>
          <w:rFonts w:ascii="AdiHaus" w:hAnsi="AdiHaus"/>
          <w:sz w:val="22"/>
          <w:szCs w:val="22"/>
        </w:rPr>
        <w:t xml:space="preserve"> on the pitch</w:t>
      </w:r>
    </w:p>
    <w:p w:rsidR="00BD73E2" w:rsidRDefault="002F1FCD" w:rsidP="0084438F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</w:rPr>
      </w:pPr>
      <w:r w:rsidRPr="006E577B">
        <w:rPr>
          <w:rFonts w:ascii="AdiHaus" w:hAnsi="AdiHaus"/>
          <w:b/>
          <w:sz w:val="22"/>
          <w:szCs w:val="22"/>
        </w:rPr>
        <w:t>ENERGYPULSE</w:t>
      </w:r>
      <w:r w:rsidR="006E577B" w:rsidRPr="006E577B">
        <w:rPr>
          <w:rFonts w:ascii="AdiHaus" w:hAnsi="AdiHaus"/>
          <w:sz w:val="22"/>
          <w:szCs w:val="22"/>
        </w:rPr>
        <w:t xml:space="preserve"> – i</w:t>
      </w:r>
      <w:r w:rsidR="005413C2" w:rsidRPr="006E577B">
        <w:rPr>
          <w:rFonts w:ascii="AdiHaus" w:hAnsi="AdiHaus"/>
          <w:sz w:val="22"/>
          <w:szCs w:val="22"/>
        </w:rPr>
        <w:t>nspired by spring technology providing premium energy during the toe</w:t>
      </w:r>
      <w:r w:rsidR="006E577B" w:rsidRPr="006E577B">
        <w:rPr>
          <w:rFonts w:ascii="AdiHaus" w:hAnsi="AdiHaus"/>
          <w:sz w:val="22"/>
          <w:szCs w:val="22"/>
        </w:rPr>
        <w:t>-off</w:t>
      </w:r>
      <w:r w:rsidR="005413C2" w:rsidRPr="006E577B">
        <w:rPr>
          <w:rFonts w:ascii="AdiHaus" w:hAnsi="AdiHaus"/>
          <w:sz w:val="22"/>
          <w:szCs w:val="22"/>
        </w:rPr>
        <w:t xml:space="preserve"> phase </w:t>
      </w:r>
      <w:r w:rsidR="006E577B" w:rsidRPr="006E577B">
        <w:rPr>
          <w:rFonts w:ascii="AdiHaus" w:hAnsi="AdiHaus"/>
          <w:sz w:val="22"/>
          <w:szCs w:val="22"/>
        </w:rPr>
        <w:t>when</w:t>
      </w:r>
      <w:r w:rsidR="005413C2" w:rsidRPr="006E577B">
        <w:rPr>
          <w:rFonts w:ascii="AdiHaus" w:hAnsi="AdiHaus"/>
          <w:sz w:val="22"/>
          <w:szCs w:val="22"/>
        </w:rPr>
        <w:t xml:space="preserve"> sprinting</w:t>
      </w:r>
    </w:p>
    <w:p w:rsidR="00227763" w:rsidRPr="00227763" w:rsidRDefault="00227763" w:rsidP="00227763">
      <w:pPr>
        <w:spacing w:line="360" w:lineRule="auto"/>
        <w:rPr>
          <w:rFonts w:ascii="AdiHaus" w:hAnsi="AdiHaus"/>
          <w:sz w:val="22"/>
          <w:szCs w:val="22"/>
        </w:rPr>
      </w:pPr>
    </w:p>
    <w:p w:rsidR="009C2AA0" w:rsidRPr="006E577B" w:rsidRDefault="006E577B" w:rsidP="006E577B">
      <w:pPr>
        <w:spacing w:line="360" w:lineRule="auto"/>
        <w:rPr>
          <w:rFonts w:ascii="AdiHaus" w:hAnsi="AdiHaus"/>
          <w:sz w:val="22"/>
          <w:szCs w:val="22"/>
        </w:rPr>
      </w:pPr>
      <w:r w:rsidRPr="006E577B">
        <w:rPr>
          <w:rFonts w:ascii="AdiHaus" w:hAnsi="AdiHaus"/>
          <w:sz w:val="22"/>
          <w:szCs w:val="22"/>
        </w:rPr>
        <w:t>The boot also features a</w:t>
      </w:r>
      <w:r w:rsidR="002F1FCD" w:rsidRPr="006E577B">
        <w:rPr>
          <w:rFonts w:ascii="AdiHaus" w:hAnsi="AdiHaus"/>
          <w:sz w:val="22"/>
          <w:szCs w:val="22"/>
        </w:rPr>
        <w:t xml:space="preserve"> </w:t>
      </w:r>
      <w:r w:rsidR="002F1FCD" w:rsidRPr="006E577B">
        <w:rPr>
          <w:rFonts w:ascii="AdiHaus" w:hAnsi="AdiHaus"/>
          <w:b/>
          <w:sz w:val="22"/>
          <w:szCs w:val="22"/>
        </w:rPr>
        <w:t>Protection</w:t>
      </w:r>
      <w:r w:rsidR="00C31217" w:rsidRPr="006E577B">
        <w:rPr>
          <w:rFonts w:ascii="AdiHaus" w:hAnsi="AdiHaus"/>
          <w:b/>
          <w:sz w:val="22"/>
          <w:szCs w:val="22"/>
        </w:rPr>
        <w:t xml:space="preserve"> mesh layer</w:t>
      </w:r>
      <w:r w:rsidR="00C31217" w:rsidRPr="006E577B">
        <w:rPr>
          <w:rFonts w:ascii="AdiHaus" w:hAnsi="AdiHaus"/>
          <w:sz w:val="22"/>
          <w:szCs w:val="22"/>
        </w:rPr>
        <w:t xml:space="preserve"> around the foot and </w:t>
      </w:r>
      <w:r w:rsidR="002F1FCD" w:rsidRPr="006E577B">
        <w:rPr>
          <w:rFonts w:ascii="AdiHaus" w:hAnsi="AdiHaus"/>
          <w:b/>
          <w:sz w:val="22"/>
          <w:szCs w:val="22"/>
        </w:rPr>
        <w:t>P</w:t>
      </w:r>
      <w:r w:rsidR="00C31217" w:rsidRPr="006E577B">
        <w:rPr>
          <w:rFonts w:ascii="AdiHaus" w:hAnsi="AdiHaus"/>
          <w:b/>
          <w:sz w:val="22"/>
          <w:szCs w:val="22"/>
        </w:rPr>
        <w:t>rotection pads</w:t>
      </w:r>
      <w:r w:rsidR="00C31217" w:rsidRPr="006E577B">
        <w:rPr>
          <w:rFonts w:ascii="AdiHaus" w:hAnsi="AdiHaus"/>
          <w:sz w:val="22"/>
          <w:szCs w:val="22"/>
        </w:rPr>
        <w:t xml:space="preserve"> around the most sensitive tackle zon</w:t>
      </w:r>
      <w:r w:rsidR="00651215" w:rsidRPr="006E577B">
        <w:rPr>
          <w:rFonts w:ascii="AdiHaus" w:hAnsi="AdiHaus"/>
          <w:sz w:val="22"/>
          <w:szCs w:val="22"/>
        </w:rPr>
        <w:t>es</w:t>
      </w:r>
      <w:r w:rsidR="009C1004" w:rsidRPr="006E577B">
        <w:rPr>
          <w:rFonts w:ascii="AdiHaus" w:hAnsi="AdiHaus"/>
          <w:sz w:val="22"/>
          <w:szCs w:val="22"/>
        </w:rPr>
        <w:t xml:space="preserve"> such as the Achilles tendon also feature</w:t>
      </w:r>
      <w:r w:rsidR="003D73F6" w:rsidRPr="006E577B">
        <w:rPr>
          <w:rFonts w:ascii="AdiHaus" w:hAnsi="AdiHaus"/>
          <w:sz w:val="22"/>
          <w:szCs w:val="22"/>
        </w:rPr>
        <w:t xml:space="preserve"> in the boot</w:t>
      </w:r>
      <w:r w:rsidRPr="006E577B">
        <w:rPr>
          <w:rFonts w:ascii="AdiHaus" w:hAnsi="AdiHaus"/>
          <w:sz w:val="22"/>
          <w:szCs w:val="22"/>
        </w:rPr>
        <w:t>. Finally the boot follows the full range of adidas boots by being c</w:t>
      </w:r>
      <w:r w:rsidR="00651215" w:rsidRPr="006E577B">
        <w:rPr>
          <w:rFonts w:ascii="AdiHaus" w:hAnsi="AdiHaus"/>
          <w:sz w:val="22"/>
          <w:szCs w:val="22"/>
        </w:rPr>
        <w:t>ompatible</w:t>
      </w:r>
      <w:r w:rsidR="00C31217" w:rsidRPr="006E577B">
        <w:rPr>
          <w:rFonts w:ascii="AdiHaus" w:hAnsi="AdiHaus"/>
          <w:sz w:val="22"/>
          <w:szCs w:val="22"/>
        </w:rPr>
        <w:t xml:space="preserve"> with the </w:t>
      </w:r>
      <w:r w:rsidR="009C2AA0" w:rsidRPr="006E577B">
        <w:rPr>
          <w:rFonts w:ascii="AdiHaus" w:hAnsi="AdiHaus"/>
          <w:b/>
          <w:sz w:val="22"/>
          <w:szCs w:val="22"/>
        </w:rPr>
        <w:t>adidas</w:t>
      </w:r>
      <w:r w:rsidR="009C2AA0" w:rsidRPr="006E577B">
        <w:rPr>
          <w:rFonts w:ascii="AdiHaus" w:hAnsi="AdiHaus"/>
          <w:sz w:val="22"/>
          <w:szCs w:val="22"/>
        </w:rPr>
        <w:t xml:space="preserve"> </w:t>
      </w:r>
      <w:proofErr w:type="spellStart"/>
      <w:r w:rsidR="00C31217" w:rsidRPr="006E577B">
        <w:rPr>
          <w:rFonts w:ascii="AdiHaus" w:hAnsi="AdiHaus"/>
          <w:b/>
          <w:sz w:val="22"/>
          <w:szCs w:val="22"/>
        </w:rPr>
        <w:t>miCoach</w:t>
      </w:r>
      <w:proofErr w:type="spellEnd"/>
      <w:r w:rsidR="00C31217" w:rsidRPr="006E577B">
        <w:rPr>
          <w:rFonts w:ascii="AdiHaus" w:hAnsi="AdiHaus"/>
          <w:b/>
          <w:sz w:val="22"/>
          <w:szCs w:val="22"/>
        </w:rPr>
        <w:t xml:space="preserve"> SPEED_CELL</w:t>
      </w:r>
      <w:r w:rsidRPr="006E577B">
        <w:rPr>
          <w:rFonts w:ascii="AdiHaus" w:hAnsi="AdiHaus"/>
          <w:b/>
          <w:sz w:val="22"/>
          <w:szCs w:val="22"/>
        </w:rPr>
        <w:t>.</w:t>
      </w:r>
    </w:p>
    <w:p w:rsidR="005445C7" w:rsidRDefault="005445C7" w:rsidP="00FE5959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8313B4" w:rsidRDefault="008313B4" w:rsidP="00FE5959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The</w:t>
      </w:r>
      <w:r w:rsidR="007F20F9">
        <w:rPr>
          <w:rFonts w:ascii="AdiHaus" w:hAnsi="AdiHaus"/>
          <w:sz w:val="22"/>
          <w:szCs w:val="22"/>
        </w:rPr>
        <w:t xml:space="preserve"> new</w:t>
      </w:r>
      <w:r w:rsidR="007F20F9" w:rsidRPr="005445C7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7F20F9" w:rsidRPr="005445C7">
        <w:rPr>
          <w:rFonts w:ascii="AdiHaus" w:hAnsi="AdiHaus"/>
          <w:b/>
          <w:sz w:val="22"/>
          <w:szCs w:val="22"/>
        </w:rPr>
        <w:t>Nitrocharge</w:t>
      </w:r>
      <w:proofErr w:type="spellEnd"/>
      <w:r>
        <w:rPr>
          <w:rFonts w:ascii="AdiHaus" w:hAnsi="AdiHaus"/>
          <w:sz w:val="22"/>
          <w:szCs w:val="22"/>
        </w:rPr>
        <w:t xml:space="preserve"> boot is available for purchase from June 2013 </w:t>
      </w:r>
      <w:r w:rsidR="005445C7">
        <w:rPr>
          <w:rFonts w:ascii="AdiHaus" w:hAnsi="AdiHaus"/>
          <w:sz w:val="22"/>
          <w:szCs w:val="22"/>
        </w:rPr>
        <w:t xml:space="preserve">in </w:t>
      </w:r>
      <w:r w:rsidR="005445C7" w:rsidRPr="005445C7">
        <w:rPr>
          <w:rFonts w:ascii="AdiHaus" w:hAnsi="AdiHaus"/>
          <w:sz w:val="22"/>
          <w:szCs w:val="22"/>
        </w:rPr>
        <w:t xml:space="preserve">blue beauty </w:t>
      </w:r>
      <w:r w:rsidR="005445C7">
        <w:rPr>
          <w:rFonts w:ascii="AdiHaus" w:hAnsi="AdiHaus"/>
          <w:sz w:val="22"/>
          <w:szCs w:val="22"/>
        </w:rPr>
        <w:t xml:space="preserve">f10/ running white/ electricity </w:t>
      </w:r>
      <w:r>
        <w:rPr>
          <w:rFonts w:ascii="AdiHaus" w:hAnsi="AdiHaus"/>
          <w:sz w:val="22"/>
          <w:szCs w:val="22"/>
        </w:rPr>
        <w:t>and will be worn on-pitch by ‘</w:t>
      </w:r>
      <w:r w:rsidR="005445C7">
        <w:rPr>
          <w:rFonts w:ascii="AdiHaus" w:hAnsi="AdiHaus"/>
          <w:sz w:val="22"/>
          <w:szCs w:val="22"/>
        </w:rPr>
        <w:t xml:space="preserve">Engine’ players </w:t>
      </w:r>
      <w:r w:rsidRPr="00DE0285">
        <w:rPr>
          <w:rFonts w:ascii="AdiHaus" w:hAnsi="AdiHaus"/>
          <w:b/>
          <w:sz w:val="22"/>
          <w:szCs w:val="22"/>
        </w:rPr>
        <w:t>Daniele De Rossi</w:t>
      </w:r>
      <w:r w:rsidR="005445C7">
        <w:rPr>
          <w:rFonts w:ascii="AdiHaus" w:hAnsi="AdiHaus"/>
          <w:b/>
          <w:sz w:val="22"/>
          <w:szCs w:val="22"/>
        </w:rPr>
        <w:t xml:space="preserve"> (A.S. Roma)</w:t>
      </w:r>
      <w:r w:rsidRPr="00DE0285">
        <w:rPr>
          <w:rFonts w:ascii="AdiHaus" w:hAnsi="AdiHaus"/>
          <w:b/>
          <w:sz w:val="22"/>
          <w:szCs w:val="22"/>
        </w:rPr>
        <w:t xml:space="preserve">, </w:t>
      </w:r>
      <w:proofErr w:type="spellStart"/>
      <w:r w:rsidRPr="00DE0285">
        <w:rPr>
          <w:rFonts w:ascii="AdiHaus" w:hAnsi="AdiHaus"/>
          <w:b/>
          <w:sz w:val="22"/>
          <w:szCs w:val="22"/>
        </w:rPr>
        <w:t>Dani</w:t>
      </w:r>
      <w:proofErr w:type="spellEnd"/>
      <w:r w:rsidRPr="00DE0285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DE0285">
        <w:rPr>
          <w:rFonts w:ascii="AdiHaus" w:hAnsi="AdiHaus"/>
          <w:b/>
          <w:sz w:val="22"/>
          <w:szCs w:val="22"/>
        </w:rPr>
        <w:t>Alves</w:t>
      </w:r>
      <w:proofErr w:type="spellEnd"/>
      <w:r w:rsidR="005445C7">
        <w:rPr>
          <w:rFonts w:ascii="AdiHaus" w:hAnsi="AdiHaus"/>
          <w:b/>
          <w:sz w:val="22"/>
          <w:szCs w:val="22"/>
        </w:rPr>
        <w:t xml:space="preserve"> (Barcelona)</w:t>
      </w:r>
      <w:r w:rsidR="00B45F95">
        <w:rPr>
          <w:rFonts w:ascii="AdiHaus" w:hAnsi="AdiHaus"/>
          <w:b/>
          <w:sz w:val="22"/>
          <w:szCs w:val="22"/>
        </w:rPr>
        <w:t xml:space="preserve">, </w:t>
      </w:r>
      <w:proofErr w:type="spellStart"/>
      <w:r w:rsidR="00B45F95">
        <w:rPr>
          <w:rFonts w:ascii="AdiHaus" w:hAnsi="AdiHaus"/>
          <w:b/>
          <w:sz w:val="22"/>
          <w:szCs w:val="22"/>
        </w:rPr>
        <w:t>Ezequiel</w:t>
      </w:r>
      <w:proofErr w:type="spellEnd"/>
      <w:r w:rsidR="00B45F95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B45F95">
        <w:rPr>
          <w:rFonts w:ascii="AdiHaus" w:hAnsi="AdiHaus"/>
          <w:b/>
          <w:sz w:val="22"/>
          <w:szCs w:val="22"/>
        </w:rPr>
        <w:t>Lavezzi</w:t>
      </w:r>
      <w:proofErr w:type="spellEnd"/>
      <w:r w:rsidR="005445C7">
        <w:rPr>
          <w:rFonts w:ascii="AdiHaus" w:hAnsi="AdiHaus"/>
          <w:b/>
          <w:sz w:val="22"/>
          <w:szCs w:val="22"/>
        </w:rPr>
        <w:t xml:space="preserve"> (Paris Saint </w:t>
      </w:r>
      <w:proofErr w:type="spellStart"/>
      <w:r w:rsidR="005445C7">
        <w:rPr>
          <w:rFonts w:ascii="AdiHaus" w:hAnsi="AdiHaus"/>
          <w:b/>
          <w:sz w:val="22"/>
          <w:szCs w:val="22"/>
        </w:rPr>
        <w:t>Germain</w:t>
      </w:r>
      <w:proofErr w:type="spellEnd"/>
      <w:r w:rsidR="005445C7">
        <w:rPr>
          <w:rFonts w:ascii="AdiHaus" w:hAnsi="AdiHaus"/>
          <w:b/>
          <w:sz w:val="22"/>
          <w:szCs w:val="22"/>
        </w:rPr>
        <w:t>)</w:t>
      </w:r>
      <w:r>
        <w:rPr>
          <w:rFonts w:ascii="AdiHaus" w:hAnsi="AdiHaus"/>
          <w:sz w:val="22"/>
          <w:szCs w:val="22"/>
        </w:rPr>
        <w:t xml:space="preserve"> and</w:t>
      </w:r>
      <w:r w:rsidR="00487BD1">
        <w:rPr>
          <w:rFonts w:ascii="AdiHaus" w:hAnsi="AdiHaus"/>
          <w:sz w:val="22"/>
          <w:szCs w:val="22"/>
        </w:rPr>
        <w:t xml:space="preserve"> UEFA Champions League Finalist</w:t>
      </w:r>
      <w:r>
        <w:rPr>
          <w:rFonts w:ascii="AdiHaus" w:hAnsi="AdiHaus"/>
          <w:sz w:val="22"/>
          <w:szCs w:val="22"/>
        </w:rPr>
        <w:t xml:space="preserve"> </w:t>
      </w:r>
      <w:proofErr w:type="spellStart"/>
      <w:r w:rsidRPr="00DE0285">
        <w:rPr>
          <w:rFonts w:ascii="AdiHaus" w:hAnsi="AdiHaus"/>
          <w:b/>
          <w:sz w:val="22"/>
          <w:szCs w:val="22"/>
        </w:rPr>
        <w:t>Javi</w:t>
      </w:r>
      <w:proofErr w:type="spellEnd"/>
      <w:r w:rsidRPr="00DE0285">
        <w:rPr>
          <w:rFonts w:ascii="AdiHaus" w:hAnsi="AdiHaus"/>
          <w:b/>
          <w:sz w:val="22"/>
          <w:szCs w:val="22"/>
        </w:rPr>
        <w:t xml:space="preserve"> Martinez</w:t>
      </w:r>
      <w:r w:rsidR="005445C7">
        <w:rPr>
          <w:rFonts w:ascii="AdiHaus" w:hAnsi="AdiHaus"/>
          <w:b/>
          <w:sz w:val="22"/>
          <w:szCs w:val="22"/>
        </w:rPr>
        <w:t xml:space="preserve"> (FC Bayern Munich)</w:t>
      </w:r>
      <w:r w:rsidR="009C2AA0">
        <w:rPr>
          <w:rFonts w:ascii="AdiHaus" w:hAnsi="AdiHaus"/>
          <w:sz w:val="22"/>
          <w:szCs w:val="22"/>
        </w:rPr>
        <w:t>.</w:t>
      </w:r>
    </w:p>
    <w:p w:rsidR="00FE5959" w:rsidRDefault="00FE5959" w:rsidP="00FE5959">
      <w:pPr>
        <w:spacing w:line="360" w:lineRule="auto"/>
        <w:rPr>
          <w:rFonts w:ascii="AdiHaus" w:hAnsi="AdiHaus"/>
          <w:sz w:val="22"/>
          <w:szCs w:val="22"/>
        </w:rPr>
      </w:pPr>
    </w:p>
    <w:p w:rsidR="000C29BC" w:rsidRPr="000C29BC" w:rsidRDefault="000C29BC" w:rsidP="000C29BC">
      <w:pPr>
        <w:spacing w:line="360" w:lineRule="auto"/>
        <w:rPr>
          <w:rFonts w:ascii="AdiHaus" w:hAnsi="AdiHaus"/>
          <w:sz w:val="22"/>
          <w:szCs w:val="22"/>
        </w:rPr>
      </w:pPr>
      <w:r w:rsidRPr="000C29BC">
        <w:rPr>
          <w:rFonts w:ascii="AdiHaus" w:hAnsi="AdiHaus"/>
          <w:sz w:val="22"/>
          <w:szCs w:val="22"/>
          <w:lang w:val="en-US"/>
        </w:rPr>
        <w:t xml:space="preserve">For further information please visit </w:t>
      </w:r>
      <w:r w:rsidRPr="000C29BC">
        <w:rPr>
          <w:rFonts w:ascii="AdiHaus" w:hAnsi="AdiHaus"/>
          <w:b/>
          <w:sz w:val="22"/>
          <w:szCs w:val="22"/>
          <w:lang w:val="en-US"/>
        </w:rPr>
        <w:t>adidas.com/football</w:t>
      </w:r>
      <w:r w:rsidRPr="000C29BC">
        <w:rPr>
          <w:rFonts w:ascii="AdiHaus" w:hAnsi="AdiHaus"/>
          <w:sz w:val="22"/>
          <w:szCs w:val="22"/>
          <w:lang w:val="en-US"/>
        </w:rPr>
        <w:t xml:space="preserve"> or go to</w:t>
      </w:r>
      <w:r>
        <w:rPr>
          <w:rFonts w:ascii="AdiHaus" w:hAnsi="AdiHaus"/>
          <w:sz w:val="22"/>
          <w:szCs w:val="22"/>
          <w:lang w:val="en-US"/>
        </w:rPr>
        <w:t xml:space="preserve"> </w:t>
      </w:r>
      <w:r w:rsidRPr="000C29BC">
        <w:rPr>
          <w:rFonts w:ascii="AdiHaus" w:hAnsi="AdiHaus"/>
          <w:b/>
          <w:sz w:val="22"/>
          <w:szCs w:val="22"/>
          <w:lang w:val="en-US"/>
        </w:rPr>
        <w:t>facebook.com/</w:t>
      </w:r>
      <w:proofErr w:type="spellStart"/>
      <w:r w:rsidRPr="000C29BC">
        <w:rPr>
          <w:rFonts w:ascii="AdiHaus" w:hAnsi="AdiHaus"/>
          <w:b/>
          <w:sz w:val="22"/>
          <w:szCs w:val="22"/>
          <w:lang w:val="en-US"/>
        </w:rPr>
        <w:t>adidasfootball</w:t>
      </w:r>
      <w:proofErr w:type="spellEnd"/>
      <w:r w:rsidRPr="000C29BC">
        <w:rPr>
          <w:rFonts w:ascii="AdiHaus" w:hAnsi="AdiHaus"/>
          <w:b/>
          <w:sz w:val="22"/>
          <w:szCs w:val="22"/>
          <w:lang w:val="en-US"/>
        </w:rPr>
        <w:t xml:space="preserve"> </w:t>
      </w:r>
      <w:r w:rsidRPr="000C29BC">
        <w:rPr>
          <w:rFonts w:ascii="AdiHaus" w:hAnsi="AdiHaus"/>
          <w:sz w:val="22"/>
          <w:szCs w:val="22"/>
          <w:lang w:val="en-US"/>
        </w:rPr>
        <w:t xml:space="preserve">or </w:t>
      </w:r>
      <w:r w:rsidRPr="000C29BC">
        <w:rPr>
          <w:rFonts w:ascii="AdiHaus" w:hAnsi="AdiHaus"/>
          <w:b/>
          <w:sz w:val="22"/>
          <w:szCs w:val="22"/>
          <w:lang w:val="en-US"/>
        </w:rPr>
        <w:t>@</w:t>
      </w:r>
      <w:proofErr w:type="spellStart"/>
      <w:r w:rsidRPr="000C29BC">
        <w:rPr>
          <w:rFonts w:ascii="AdiHaus" w:hAnsi="AdiHaus"/>
          <w:b/>
          <w:sz w:val="22"/>
          <w:szCs w:val="22"/>
          <w:lang w:val="en-US"/>
        </w:rPr>
        <w:t>adidasfootball</w:t>
      </w:r>
      <w:proofErr w:type="spellEnd"/>
      <w:r w:rsidRPr="000C29BC">
        <w:rPr>
          <w:rFonts w:ascii="AdiHaus" w:hAnsi="AdiHaus"/>
          <w:sz w:val="22"/>
          <w:szCs w:val="22"/>
          <w:lang w:val="en-US"/>
        </w:rPr>
        <w:t xml:space="preserve"> on twitter to join the conversation.</w:t>
      </w:r>
    </w:p>
    <w:p w:rsidR="000C29BC" w:rsidRPr="0084438F" w:rsidRDefault="000C29BC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A81BCF" w:rsidRDefault="00CE755D" w:rsidP="0084438F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="005A733E">
        <w:rPr>
          <w:rFonts w:ascii="AdiHaus" w:hAnsi="AdiHaus"/>
          <w:b/>
          <w:sz w:val="22"/>
          <w:szCs w:val="22"/>
        </w:rPr>
        <w:t xml:space="preserve"> -</w:t>
      </w:r>
    </w:p>
    <w:p w:rsidR="00B94A75" w:rsidRDefault="00B94A75" w:rsidP="0084438F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4F60A7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B94A75" w:rsidRPr="0084438F" w:rsidRDefault="00B94A75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:rsidR="00CD7A0E" w:rsidRDefault="00CD7A0E" w:rsidP="0084438F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Robert Hughes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adidas </w:t>
            </w:r>
            <w:r w:rsidR="00487BD1">
              <w:rPr>
                <w:rFonts w:ascii="AdiHaus" w:hAnsi="AdiHaus"/>
                <w:sz w:val="20"/>
                <w:szCs w:val="20"/>
              </w:rPr>
              <w:t xml:space="preserve">Senior </w:t>
            </w:r>
            <w:r>
              <w:rPr>
                <w:rFonts w:ascii="AdiHaus" w:hAnsi="AdiHaus"/>
                <w:sz w:val="20"/>
                <w:szCs w:val="20"/>
              </w:rPr>
              <w:t>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0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B94A75" w:rsidRDefault="00B94A75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1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B94A75" w:rsidRDefault="00B94A75" w:rsidP="00227763">
            <w:pPr>
              <w:spacing w:line="360" w:lineRule="auto"/>
              <w:jc w:val="both"/>
              <w:rPr>
                <w:rFonts w:ascii="AdiHaus" w:hAnsi="AdiHaus"/>
                <w:b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</w:tc>
      </w:tr>
    </w:tbl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18" w:rsidRDefault="007B4018">
      <w:r>
        <w:separator/>
      </w:r>
    </w:p>
  </w:endnote>
  <w:endnote w:type="continuationSeparator" w:id="0">
    <w:p w:rsidR="007B4018" w:rsidRDefault="007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18" w:rsidRDefault="007B4018">
      <w:r>
        <w:separator/>
      </w:r>
    </w:p>
  </w:footnote>
  <w:footnote w:type="continuationSeparator" w:id="0">
    <w:p w:rsidR="007B4018" w:rsidRDefault="007B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25ABD"/>
    <w:rsid w:val="00227763"/>
    <w:rsid w:val="00233979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7BD1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4F60A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2616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3436"/>
    <w:rsid w:val="006D6573"/>
    <w:rsid w:val="006D667E"/>
    <w:rsid w:val="006E35DF"/>
    <w:rsid w:val="006E577B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B4018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94E51"/>
    <w:rsid w:val="009C1004"/>
    <w:rsid w:val="009C2AA0"/>
    <w:rsid w:val="009D7E8F"/>
    <w:rsid w:val="009E62E0"/>
    <w:rsid w:val="00A153A9"/>
    <w:rsid w:val="00A26C23"/>
    <w:rsid w:val="00A51BA0"/>
    <w:rsid w:val="00A529BF"/>
    <w:rsid w:val="00A5474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7437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567A"/>
    <w:rsid w:val="00DE7E25"/>
    <w:rsid w:val="00DF6050"/>
    <w:rsid w:val="00E12DC4"/>
    <w:rsid w:val="00E30938"/>
    <w:rsid w:val="00E52CA0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n.mcgarrie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hughes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A98A-0F2F-4EF8-8605-C5F3E38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3060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Test</cp:lastModifiedBy>
  <cp:revision>4</cp:revision>
  <cp:lastPrinted>2013-03-27T18:16:00Z</cp:lastPrinted>
  <dcterms:created xsi:type="dcterms:W3CDTF">2013-05-15T12:49:00Z</dcterms:created>
  <dcterms:modified xsi:type="dcterms:W3CDTF">2013-05-15T13:37:00Z</dcterms:modified>
</cp:coreProperties>
</file>