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9271C" w14:textId="77777777" w:rsidR="00741AF7" w:rsidRPr="00E665FC" w:rsidRDefault="00A06AF3" w:rsidP="001E4432">
      <w:pPr>
        <w:pStyle w:val="Heading2"/>
        <w:rPr>
          <w:rFonts w:ascii="Tahoma" w:hAnsi="Tahoma" w:cs="Tahoma"/>
          <w:color w:val="auto"/>
        </w:rPr>
      </w:pPr>
      <w:r w:rsidRPr="00E665FC">
        <w:rPr>
          <w:rFonts w:ascii="Tahoma" w:hAnsi="Tahoma" w:cs="Tahoma"/>
          <w:noProof/>
          <w:color w:val="auto"/>
        </w:rPr>
        <w:drawing>
          <wp:anchor distT="0" distB="0" distL="114300" distR="114300" simplePos="0" relativeHeight="251657728" behindDoc="1" locked="0" layoutInCell="1" allowOverlap="1" wp14:anchorId="77F83B37" wp14:editId="0904B654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291590" cy="666750"/>
            <wp:effectExtent l="0" t="0" r="3810" b="0"/>
            <wp:wrapTight wrapText="bothSides">
              <wp:wrapPolygon edited="0">
                <wp:start x="0" y="0"/>
                <wp:lineTo x="0" y="20983"/>
                <wp:lineTo x="21345" y="20983"/>
                <wp:lineTo x="21345" y="0"/>
                <wp:lineTo x="0" y="0"/>
              </wp:wrapPolygon>
            </wp:wrapTight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E07CE" w14:textId="77777777" w:rsidR="00E665FC" w:rsidRDefault="00E665FC" w:rsidP="00E665FC">
      <w:pPr>
        <w:pStyle w:val="Heading2"/>
        <w:spacing w:before="0" w:line="24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PRESS RELEASE</w:t>
      </w:r>
    </w:p>
    <w:p w14:paraId="29AE513D" w14:textId="77777777" w:rsidR="00E665FC" w:rsidRPr="00E665FC" w:rsidRDefault="00E665FC" w:rsidP="00E665FC"/>
    <w:p w14:paraId="1F6F6994" w14:textId="77777777" w:rsidR="00DF421B" w:rsidRPr="002708F7" w:rsidRDefault="001979E8" w:rsidP="00B00C7A">
      <w:pPr>
        <w:pStyle w:val="Heading2"/>
        <w:spacing w:before="0" w:line="240" w:lineRule="auto"/>
        <w:jc w:val="center"/>
        <w:rPr>
          <w:rFonts w:ascii="Tahoma" w:hAnsi="Tahoma" w:cs="Tahoma"/>
          <w:i/>
          <w:color w:val="auto"/>
          <w:sz w:val="24"/>
          <w:szCs w:val="24"/>
        </w:rPr>
      </w:pPr>
      <w:r w:rsidRPr="00C241A4">
        <w:rPr>
          <w:rFonts w:ascii="Tahoma" w:hAnsi="Tahoma" w:cs="Tahoma"/>
          <w:color w:val="auto"/>
          <w:sz w:val="28"/>
          <w:szCs w:val="28"/>
        </w:rPr>
        <w:t>PUMA</w:t>
      </w:r>
      <w:r w:rsidR="00F23901" w:rsidRPr="00D24F21">
        <w:rPr>
          <w:rFonts w:ascii="Tahoma" w:hAnsi="Tahoma" w:cs="Tahoma"/>
          <w:color w:val="auto"/>
          <w:sz w:val="28"/>
          <w:szCs w:val="28"/>
          <w:vertAlign w:val="superscript"/>
        </w:rPr>
        <w:t>®</w:t>
      </w:r>
      <w:r w:rsidRPr="00C241A4">
        <w:rPr>
          <w:rFonts w:ascii="Tahoma" w:hAnsi="Tahoma" w:cs="Tahoma"/>
          <w:color w:val="auto"/>
          <w:sz w:val="28"/>
          <w:szCs w:val="28"/>
        </w:rPr>
        <w:t xml:space="preserve"> </w:t>
      </w:r>
      <w:r w:rsidR="0051504C">
        <w:rPr>
          <w:rFonts w:ascii="Tahoma" w:hAnsi="Tahoma" w:cs="Tahoma"/>
          <w:color w:val="auto"/>
          <w:sz w:val="28"/>
          <w:szCs w:val="28"/>
        </w:rPr>
        <w:t xml:space="preserve">and </w:t>
      </w:r>
      <w:proofErr w:type="spellStart"/>
      <w:r w:rsidR="0051504C">
        <w:rPr>
          <w:rFonts w:ascii="Tahoma" w:hAnsi="Tahoma" w:cs="Tahoma"/>
          <w:color w:val="auto"/>
          <w:sz w:val="28"/>
          <w:szCs w:val="28"/>
        </w:rPr>
        <w:t>S</w:t>
      </w:r>
      <w:r w:rsidR="00FD27D4">
        <w:rPr>
          <w:rFonts w:ascii="Tahoma" w:hAnsi="Tahoma" w:cs="Tahoma"/>
          <w:color w:val="auto"/>
          <w:sz w:val="28"/>
          <w:szCs w:val="28"/>
        </w:rPr>
        <w:t>olange</w:t>
      </w:r>
      <w:proofErr w:type="spellEnd"/>
      <w:r w:rsidR="00FD27D4">
        <w:rPr>
          <w:rFonts w:ascii="Tahoma" w:hAnsi="Tahoma" w:cs="Tahoma"/>
          <w:color w:val="auto"/>
          <w:sz w:val="28"/>
          <w:szCs w:val="28"/>
        </w:rPr>
        <w:t xml:space="preserve"> Team Up on Second Footwe</w:t>
      </w:r>
      <w:r w:rsidR="0051504C">
        <w:rPr>
          <w:rFonts w:ascii="Tahoma" w:hAnsi="Tahoma" w:cs="Tahoma"/>
          <w:color w:val="auto"/>
          <w:sz w:val="28"/>
          <w:szCs w:val="28"/>
        </w:rPr>
        <w:t>ar Collection</w:t>
      </w:r>
      <w:r w:rsidR="00B00C7A">
        <w:rPr>
          <w:rFonts w:ascii="Tahoma" w:hAnsi="Tahoma" w:cs="Tahoma"/>
          <w:color w:val="auto"/>
          <w:sz w:val="28"/>
          <w:szCs w:val="28"/>
        </w:rPr>
        <w:t xml:space="preserve"> </w:t>
      </w:r>
    </w:p>
    <w:p w14:paraId="10321322" w14:textId="77777777" w:rsidR="006844BA" w:rsidRPr="00C241A4" w:rsidRDefault="006844BA" w:rsidP="00DF421B">
      <w:pPr>
        <w:pStyle w:val="Heading2"/>
        <w:spacing w:before="0" w:line="240" w:lineRule="auto"/>
        <w:jc w:val="center"/>
        <w:rPr>
          <w:rFonts w:ascii="Tahoma" w:hAnsi="Tahoma" w:cs="Tahoma"/>
          <w:b w:val="0"/>
          <w:i/>
          <w:sz w:val="24"/>
          <w:szCs w:val="24"/>
        </w:rPr>
      </w:pPr>
      <w:r w:rsidRPr="00C241A4">
        <w:rPr>
          <w:rFonts w:ascii="Tahoma" w:hAnsi="Tahoma" w:cs="Tahoma"/>
          <w:i/>
          <w:sz w:val="24"/>
          <w:szCs w:val="24"/>
        </w:rPr>
        <w:t xml:space="preserve"> </w:t>
      </w:r>
    </w:p>
    <w:p w14:paraId="6C14B3F3" w14:textId="77777777" w:rsidR="0051504C" w:rsidRDefault="0047648C" w:rsidP="0051504C">
      <w:pPr>
        <w:rPr>
          <w:rFonts w:ascii="Tahoma" w:hAnsi="Tahoma" w:cs="Tahoma"/>
        </w:rPr>
      </w:pPr>
      <w:r w:rsidRPr="00C241A4">
        <w:rPr>
          <w:rFonts w:ascii="Tahoma" w:hAnsi="Tahoma" w:cs="Tahoma"/>
          <w:b/>
        </w:rPr>
        <w:t>Westford,</w:t>
      </w:r>
      <w:r w:rsidR="00070F31" w:rsidRPr="00C241A4">
        <w:rPr>
          <w:rFonts w:ascii="Tahoma" w:hAnsi="Tahoma" w:cs="Tahoma"/>
          <w:b/>
        </w:rPr>
        <w:t xml:space="preserve"> MA</w:t>
      </w:r>
      <w:r w:rsidR="00C83767" w:rsidRPr="00C241A4">
        <w:rPr>
          <w:rFonts w:ascii="Tahoma" w:hAnsi="Tahoma" w:cs="Tahoma"/>
          <w:b/>
        </w:rPr>
        <w:t xml:space="preserve">, </w:t>
      </w:r>
      <w:r w:rsidR="001A588B" w:rsidRPr="00C241A4">
        <w:rPr>
          <w:rFonts w:ascii="Tahoma" w:hAnsi="Tahoma" w:cs="Tahoma"/>
          <w:b/>
        </w:rPr>
        <w:t>(</w:t>
      </w:r>
      <w:r w:rsidR="00E91928">
        <w:rPr>
          <w:rFonts w:ascii="Tahoma" w:hAnsi="Tahoma" w:cs="Tahoma"/>
          <w:b/>
        </w:rPr>
        <w:t>November 19</w:t>
      </w:r>
      <w:r w:rsidR="004C2AAE" w:rsidRPr="00C241A4">
        <w:rPr>
          <w:rFonts w:ascii="Tahoma" w:hAnsi="Tahoma" w:cs="Tahoma"/>
          <w:b/>
        </w:rPr>
        <w:t>,</w:t>
      </w:r>
      <w:r w:rsidR="00B00C7A">
        <w:rPr>
          <w:rFonts w:ascii="Tahoma" w:hAnsi="Tahoma" w:cs="Tahoma"/>
          <w:b/>
        </w:rPr>
        <w:t xml:space="preserve"> 2014</w:t>
      </w:r>
      <w:r w:rsidR="001A588B" w:rsidRPr="00C241A4">
        <w:rPr>
          <w:rFonts w:ascii="Tahoma" w:hAnsi="Tahoma" w:cs="Tahoma"/>
          <w:b/>
        </w:rPr>
        <w:t>)</w:t>
      </w:r>
      <w:r w:rsidR="00C83767" w:rsidRPr="00C241A4">
        <w:rPr>
          <w:rFonts w:ascii="Tahoma" w:hAnsi="Tahoma" w:cs="Tahoma"/>
        </w:rPr>
        <w:t xml:space="preserve"> – </w:t>
      </w:r>
      <w:r w:rsidR="002C2433">
        <w:rPr>
          <w:rFonts w:ascii="Tahoma" w:hAnsi="Tahoma" w:cs="Tahoma"/>
        </w:rPr>
        <w:t xml:space="preserve">Global </w:t>
      </w:r>
      <w:r w:rsidR="00B1287E" w:rsidRPr="00C241A4">
        <w:rPr>
          <w:rFonts w:ascii="Tahoma" w:hAnsi="Tahoma" w:cs="Tahoma"/>
        </w:rPr>
        <w:t>Sport</w:t>
      </w:r>
      <w:r w:rsidR="002C2433">
        <w:rPr>
          <w:rFonts w:ascii="Tahoma" w:hAnsi="Tahoma" w:cs="Tahoma"/>
        </w:rPr>
        <w:t>s</w:t>
      </w:r>
      <w:r w:rsidR="00F30E8A" w:rsidRPr="00C241A4">
        <w:rPr>
          <w:rFonts w:ascii="Tahoma" w:hAnsi="Tahoma" w:cs="Tahoma"/>
        </w:rPr>
        <w:t xml:space="preserve"> brand </w:t>
      </w:r>
      <w:hyperlink r:id="rId7" w:history="1">
        <w:r w:rsidR="00F30E8A" w:rsidRPr="00C241A4">
          <w:rPr>
            <w:rStyle w:val="Hyperlink"/>
            <w:rFonts w:ascii="Tahoma" w:hAnsi="Tahoma" w:cs="Tahoma"/>
          </w:rPr>
          <w:t>PUMA</w:t>
        </w:r>
        <w:r w:rsidR="00741AF7" w:rsidRPr="00C241A4">
          <w:rPr>
            <w:rStyle w:val="Hyperlink"/>
            <w:rFonts w:ascii="Tahoma" w:hAnsi="Tahoma" w:cs="Tahoma"/>
            <w:vertAlign w:val="superscript"/>
          </w:rPr>
          <w:t>®</w:t>
        </w:r>
      </w:hyperlink>
      <w:r w:rsidR="00B86D70">
        <w:rPr>
          <w:rFonts w:ascii="Tahoma" w:hAnsi="Tahoma" w:cs="Tahoma"/>
        </w:rPr>
        <w:t xml:space="preserve"> </w:t>
      </w:r>
      <w:r w:rsidR="00B00C7A">
        <w:rPr>
          <w:rFonts w:ascii="Tahoma" w:hAnsi="Tahoma" w:cs="Tahoma"/>
        </w:rPr>
        <w:t xml:space="preserve">releases </w:t>
      </w:r>
      <w:r w:rsidR="002C2433">
        <w:rPr>
          <w:rFonts w:ascii="Tahoma" w:hAnsi="Tahoma" w:cs="Tahoma"/>
        </w:rPr>
        <w:t xml:space="preserve">its </w:t>
      </w:r>
      <w:r w:rsidR="00B00C7A">
        <w:rPr>
          <w:rFonts w:ascii="Tahoma" w:hAnsi="Tahoma" w:cs="Tahoma"/>
        </w:rPr>
        <w:t xml:space="preserve">second collection of footwear under the </w:t>
      </w:r>
      <w:r w:rsidR="0051504C">
        <w:rPr>
          <w:rFonts w:ascii="Tahoma" w:hAnsi="Tahoma" w:cs="Tahoma"/>
        </w:rPr>
        <w:t xml:space="preserve">creative </w:t>
      </w:r>
      <w:r w:rsidR="00B00C7A">
        <w:rPr>
          <w:rFonts w:ascii="Tahoma" w:hAnsi="Tahoma" w:cs="Tahoma"/>
        </w:rPr>
        <w:t xml:space="preserve">direction of </w:t>
      </w:r>
      <w:proofErr w:type="spellStart"/>
      <w:r w:rsidR="00B00C7A" w:rsidRPr="00141710">
        <w:rPr>
          <w:rFonts w:ascii="Tahoma" w:hAnsi="Tahoma" w:cs="Tahoma"/>
          <w:b/>
        </w:rPr>
        <w:t>Solange</w:t>
      </w:r>
      <w:proofErr w:type="spellEnd"/>
      <w:r w:rsidR="00B00C7A">
        <w:rPr>
          <w:rFonts w:ascii="Tahoma" w:hAnsi="Tahoma" w:cs="Tahoma"/>
        </w:rPr>
        <w:t xml:space="preserve">. </w:t>
      </w:r>
      <w:r w:rsidR="0051504C">
        <w:rPr>
          <w:rFonts w:ascii="Tahoma" w:hAnsi="Tahoma" w:cs="Tahoma"/>
        </w:rPr>
        <w:t xml:space="preserve">Building off of the success of the Girls of Blaze collection which launched in February, </w:t>
      </w:r>
      <w:proofErr w:type="spellStart"/>
      <w:r w:rsidR="0051504C">
        <w:rPr>
          <w:rFonts w:ascii="Tahoma" w:hAnsi="Tahoma" w:cs="Tahoma"/>
        </w:rPr>
        <w:t>Solange</w:t>
      </w:r>
      <w:proofErr w:type="spellEnd"/>
      <w:r w:rsidR="0051504C">
        <w:rPr>
          <w:rFonts w:ascii="Tahoma" w:hAnsi="Tahoma" w:cs="Tahoma"/>
        </w:rPr>
        <w:t xml:space="preserve"> has enlisted the original designers to re-interpret PUMA’s seasonal themes of “Wild Rebel” and “Natural Calm.”  The first drop from the collection </w:t>
      </w:r>
      <w:r w:rsidR="00141710">
        <w:rPr>
          <w:rFonts w:ascii="Tahoma" w:hAnsi="Tahoma" w:cs="Tahoma"/>
        </w:rPr>
        <w:t xml:space="preserve">entitled </w:t>
      </w:r>
      <w:r w:rsidR="00E91928" w:rsidRPr="00141710">
        <w:rPr>
          <w:rFonts w:ascii="Tahoma" w:hAnsi="Tahoma" w:cs="Tahoma"/>
          <w:b/>
          <w:i/>
        </w:rPr>
        <w:t>Wild Wonders</w:t>
      </w:r>
      <w:r w:rsidR="00E91928">
        <w:rPr>
          <w:rFonts w:ascii="Tahoma" w:hAnsi="Tahoma" w:cs="Tahoma"/>
        </w:rPr>
        <w:t xml:space="preserve"> </w:t>
      </w:r>
      <w:r w:rsidR="0051504C">
        <w:rPr>
          <w:rFonts w:ascii="Tahoma" w:hAnsi="Tahoma" w:cs="Tahoma"/>
        </w:rPr>
        <w:t>featuring three styles will release on November 28</w:t>
      </w:r>
      <w:r w:rsidR="0051504C" w:rsidRPr="0051504C">
        <w:rPr>
          <w:rFonts w:ascii="Tahoma" w:hAnsi="Tahoma" w:cs="Tahoma"/>
          <w:vertAlign w:val="superscript"/>
        </w:rPr>
        <w:t>th</w:t>
      </w:r>
      <w:r w:rsidR="0051504C">
        <w:rPr>
          <w:rFonts w:ascii="Tahoma" w:hAnsi="Tahoma" w:cs="Tahoma"/>
        </w:rPr>
        <w:t xml:space="preserve"> and the second, </w:t>
      </w:r>
      <w:r w:rsidR="00141710" w:rsidRPr="00141710">
        <w:rPr>
          <w:rFonts w:ascii="Tahoma" w:hAnsi="Tahoma" w:cs="Tahoma"/>
          <w:b/>
          <w:i/>
        </w:rPr>
        <w:t>Behind the Bazaar</w:t>
      </w:r>
      <w:r w:rsidR="00141710" w:rsidRPr="00141710">
        <w:rPr>
          <w:rFonts w:ascii="Tahoma" w:hAnsi="Tahoma" w:cs="Tahoma"/>
          <w:i/>
        </w:rPr>
        <w:t xml:space="preserve"> </w:t>
      </w:r>
      <w:r w:rsidR="0051504C">
        <w:rPr>
          <w:rFonts w:ascii="Tahoma" w:hAnsi="Tahoma" w:cs="Tahoma"/>
        </w:rPr>
        <w:t xml:space="preserve">featuring two styles will release on December 13, just in time for the Holiday season.  </w:t>
      </w:r>
    </w:p>
    <w:p w14:paraId="71485EBF" w14:textId="77777777" w:rsidR="00656439" w:rsidRDefault="00B00C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Singer, Songwriter, producer, model and influencer </w:t>
      </w:r>
      <w:proofErr w:type="spellStart"/>
      <w:r>
        <w:rPr>
          <w:rFonts w:ascii="Tahoma" w:hAnsi="Tahoma" w:cs="Tahoma"/>
        </w:rPr>
        <w:t>Solange</w:t>
      </w:r>
      <w:proofErr w:type="spellEnd"/>
      <w:r>
        <w:rPr>
          <w:rFonts w:ascii="Tahoma" w:hAnsi="Tahoma" w:cs="Tahoma"/>
        </w:rPr>
        <w:t xml:space="preserve"> was named creative consultant for </w:t>
      </w:r>
      <w:r w:rsidR="0051504C">
        <w:rPr>
          <w:rFonts w:ascii="Tahoma" w:hAnsi="Tahoma" w:cs="Tahoma"/>
        </w:rPr>
        <w:t>PUMA</w:t>
      </w:r>
      <w:r>
        <w:rPr>
          <w:rFonts w:ascii="Tahoma" w:hAnsi="Tahoma" w:cs="Tahoma"/>
        </w:rPr>
        <w:t xml:space="preserve"> in 2013 and released t</w:t>
      </w:r>
      <w:r w:rsidR="0051504C">
        <w:rPr>
          <w:rFonts w:ascii="Tahoma" w:hAnsi="Tahoma" w:cs="Tahoma"/>
        </w:rPr>
        <w:t xml:space="preserve">he highly sought-after Girls of Blaze collection in the </w:t>
      </w:r>
      <w:proofErr w:type="gramStart"/>
      <w:r w:rsidR="0051504C">
        <w:rPr>
          <w:rFonts w:ascii="Tahoma" w:hAnsi="Tahoma" w:cs="Tahoma"/>
        </w:rPr>
        <w:t>Spring</w:t>
      </w:r>
      <w:proofErr w:type="gramEnd"/>
      <w:r w:rsidR="0051504C">
        <w:rPr>
          <w:rFonts w:ascii="Tahoma" w:hAnsi="Tahoma" w:cs="Tahoma"/>
        </w:rPr>
        <w:t xml:space="preserve"> of 2014.  She has turned once again to her friends to help design the new collection. </w:t>
      </w:r>
      <w:proofErr w:type="spellStart"/>
      <w:r w:rsidR="00656439" w:rsidRPr="00C241A4">
        <w:rPr>
          <w:rFonts w:ascii="Tahoma" w:hAnsi="Tahoma" w:cs="Tahoma"/>
          <w:b/>
        </w:rPr>
        <w:t>Gerlan</w:t>
      </w:r>
      <w:proofErr w:type="spellEnd"/>
      <w:r w:rsidR="00656439" w:rsidRPr="00C241A4">
        <w:rPr>
          <w:rFonts w:ascii="Tahoma" w:hAnsi="Tahoma" w:cs="Tahoma"/>
          <w:b/>
        </w:rPr>
        <w:t xml:space="preserve"> Marcel </w:t>
      </w:r>
      <w:r w:rsidR="001A588B" w:rsidRPr="00C241A4">
        <w:rPr>
          <w:rFonts w:ascii="Tahoma" w:hAnsi="Tahoma" w:cs="Tahoma"/>
        </w:rPr>
        <w:t xml:space="preserve">of </w:t>
      </w:r>
      <w:hyperlink r:id="rId8" w:history="1">
        <w:r w:rsidR="001A588B" w:rsidRPr="00466930">
          <w:rPr>
            <w:rStyle w:val="Hyperlink"/>
            <w:rFonts w:ascii="Tahoma" w:hAnsi="Tahoma" w:cs="Tahoma"/>
          </w:rPr>
          <w:t>GERLAN JEANS</w:t>
        </w:r>
      </w:hyperlink>
      <w:r w:rsidR="001A588B" w:rsidRPr="00C241A4">
        <w:rPr>
          <w:rFonts w:ascii="Tahoma" w:hAnsi="Tahoma" w:cs="Tahoma"/>
        </w:rPr>
        <w:t xml:space="preserve">; visual artist, musician, and photographer </w:t>
      </w:r>
      <w:hyperlink r:id="rId9" w:history="1">
        <w:proofErr w:type="spellStart"/>
        <w:r w:rsidR="00656439" w:rsidRPr="00466930">
          <w:rPr>
            <w:rStyle w:val="Hyperlink"/>
            <w:rFonts w:ascii="Tahoma" w:hAnsi="Tahoma" w:cs="Tahoma"/>
            <w:b/>
          </w:rPr>
          <w:t>Hisham</w:t>
        </w:r>
        <w:proofErr w:type="spellEnd"/>
        <w:r w:rsidR="00656439" w:rsidRPr="00466930">
          <w:rPr>
            <w:rStyle w:val="Hyperlink"/>
            <w:rFonts w:ascii="Tahoma" w:hAnsi="Tahoma" w:cs="Tahoma"/>
            <w:b/>
          </w:rPr>
          <w:t xml:space="preserve"> </w:t>
        </w:r>
        <w:proofErr w:type="spellStart"/>
        <w:r w:rsidR="00656439" w:rsidRPr="00466930">
          <w:rPr>
            <w:rStyle w:val="Hyperlink"/>
            <w:rFonts w:ascii="Tahoma" w:hAnsi="Tahoma" w:cs="Tahoma"/>
            <w:b/>
          </w:rPr>
          <w:t>B</w:t>
        </w:r>
        <w:r w:rsidR="006213CD">
          <w:rPr>
            <w:rStyle w:val="Hyperlink"/>
            <w:rFonts w:ascii="Tahoma" w:hAnsi="Tahoma" w:cs="Tahoma"/>
            <w:b/>
          </w:rPr>
          <w:t>h</w:t>
        </w:r>
        <w:r w:rsidR="00656439" w:rsidRPr="00466930">
          <w:rPr>
            <w:rStyle w:val="Hyperlink"/>
            <w:rFonts w:ascii="Tahoma" w:hAnsi="Tahoma" w:cs="Tahoma"/>
            <w:b/>
          </w:rPr>
          <w:t>aroocha</w:t>
        </w:r>
        <w:proofErr w:type="spellEnd"/>
        <w:r w:rsidR="001A588B" w:rsidRPr="00466930">
          <w:rPr>
            <w:rStyle w:val="Hyperlink"/>
            <w:rFonts w:ascii="Tahoma" w:hAnsi="Tahoma" w:cs="Tahoma"/>
          </w:rPr>
          <w:t>;</w:t>
        </w:r>
      </w:hyperlink>
      <w:r w:rsidR="001A588B" w:rsidRPr="00C241A4">
        <w:rPr>
          <w:rFonts w:ascii="Tahoma" w:hAnsi="Tahoma" w:cs="Tahoma"/>
        </w:rPr>
        <w:t xml:space="preserve"> </w:t>
      </w:r>
      <w:r w:rsidR="00AE4E93">
        <w:rPr>
          <w:rFonts w:ascii="Tahoma" w:hAnsi="Tahoma" w:cs="Tahoma"/>
        </w:rPr>
        <w:t xml:space="preserve">and </w:t>
      </w:r>
      <w:r w:rsidR="00AE4E93" w:rsidRPr="000830B5">
        <w:rPr>
          <w:rFonts w:ascii="Tahoma" w:hAnsi="Tahoma" w:cs="Tahoma"/>
          <w:b/>
        </w:rPr>
        <w:t xml:space="preserve">Darlene and Lizzy </w:t>
      </w:r>
      <w:proofErr w:type="spellStart"/>
      <w:r w:rsidR="00AE4E93" w:rsidRPr="000830B5">
        <w:rPr>
          <w:rFonts w:ascii="Tahoma" w:hAnsi="Tahoma" w:cs="Tahoma"/>
          <w:b/>
        </w:rPr>
        <w:t>O</w:t>
      </w:r>
      <w:r w:rsidR="00656439" w:rsidRPr="000830B5">
        <w:rPr>
          <w:rFonts w:ascii="Tahoma" w:hAnsi="Tahoma" w:cs="Tahoma"/>
          <w:b/>
        </w:rPr>
        <w:t>k</w:t>
      </w:r>
      <w:r w:rsidR="00AE4E93" w:rsidRPr="000830B5">
        <w:rPr>
          <w:rFonts w:ascii="Tahoma" w:hAnsi="Tahoma" w:cs="Tahoma"/>
          <w:b/>
        </w:rPr>
        <w:t>p</w:t>
      </w:r>
      <w:r w:rsidR="00656439" w:rsidRPr="000830B5">
        <w:rPr>
          <w:rFonts w:ascii="Tahoma" w:hAnsi="Tahoma" w:cs="Tahoma"/>
          <w:b/>
        </w:rPr>
        <w:t>o</w:t>
      </w:r>
      <w:proofErr w:type="spellEnd"/>
      <w:r w:rsidR="00C241A4" w:rsidRPr="00C241A4">
        <w:rPr>
          <w:rFonts w:ascii="Tahoma" w:hAnsi="Tahoma" w:cs="Tahoma"/>
        </w:rPr>
        <w:t>,</w:t>
      </w:r>
      <w:r w:rsidR="00656439" w:rsidRPr="00C241A4">
        <w:rPr>
          <w:rFonts w:ascii="Tahoma" w:hAnsi="Tahoma" w:cs="Tahoma"/>
        </w:rPr>
        <w:t xml:space="preserve"> </w:t>
      </w:r>
      <w:r w:rsidR="001A588B" w:rsidRPr="00C241A4">
        <w:rPr>
          <w:rFonts w:ascii="Tahoma" w:hAnsi="Tahoma" w:cs="Tahoma"/>
        </w:rPr>
        <w:t xml:space="preserve">design team for the women’s wear collection </w:t>
      </w:r>
      <w:hyperlink r:id="rId10" w:history="1">
        <w:r w:rsidR="00014EC1">
          <w:rPr>
            <w:rStyle w:val="Hyperlink"/>
            <w:rFonts w:ascii="Tahoma" w:hAnsi="Tahoma" w:cs="Tahoma"/>
            <w:b/>
          </w:rPr>
          <w:t xml:space="preserve">William </w:t>
        </w:r>
        <w:proofErr w:type="spellStart"/>
        <w:r w:rsidR="00014EC1">
          <w:rPr>
            <w:rStyle w:val="Hyperlink"/>
            <w:rFonts w:ascii="Tahoma" w:hAnsi="Tahoma" w:cs="Tahoma"/>
            <w:b/>
          </w:rPr>
          <w:t>O</w:t>
        </w:r>
        <w:r w:rsidR="00656439" w:rsidRPr="00466930">
          <w:rPr>
            <w:rStyle w:val="Hyperlink"/>
            <w:rFonts w:ascii="Tahoma" w:hAnsi="Tahoma" w:cs="Tahoma"/>
            <w:b/>
          </w:rPr>
          <w:t>k</w:t>
        </w:r>
        <w:r w:rsidR="00014EC1">
          <w:rPr>
            <w:rStyle w:val="Hyperlink"/>
            <w:rFonts w:ascii="Tahoma" w:hAnsi="Tahoma" w:cs="Tahoma"/>
            <w:b/>
          </w:rPr>
          <w:t>p</w:t>
        </w:r>
        <w:r w:rsidR="00656439" w:rsidRPr="00466930">
          <w:rPr>
            <w:rStyle w:val="Hyperlink"/>
            <w:rFonts w:ascii="Tahoma" w:hAnsi="Tahoma" w:cs="Tahoma"/>
            <w:b/>
          </w:rPr>
          <w:t>o</w:t>
        </w:r>
        <w:proofErr w:type="spellEnd"/>
      </w:hyperlink>
      <w:r w:rsidR="001A588B" w:rsidRPr="00C241A4">
        <w:rPr>
          <w:rFonts w:ascii="Tahoma" w:hAnsi="Tahoma" w:cs="Tahoma"/>
          <w:b/>
        </w:rPr>
        <w:t>,</w:t>
      </w:r>
      <w:r w:rsidR="00656439" w:rsidRPr="00C241A4">
        <w:rPr>
          <w:rFonts w:ascii="Tahoma" w:hAnsi="Tahoma" w:cs="Tahoma"/>
        </w:rPr>
        <w:t xml:space="preserve"> have each created their own </w:t>
      </w:r>
      <w:r w:rsidR="0051504C">
        <w:rPr>
          <w:rFonts w:ascii="Tahoma" w:hAnsi="Tahoma" w:cs="Tahoma"/>
        </w:rPr>
        <w:t xml:space="preserve">unique </w:t>
      </w:r>
      <w:r w:rsidR="00656439" w:rsidRPr="00C241A4">
        <w:rPr>
          <w:rFonts w:ascii="Tahoma" w:hAnsi="Tahoma" w:cs="Tahoma"/>
        </w:rPr>
        <w:t xml:space="preserve">interpretation </w:t>
      </w:r>
      <w:r w:rsidR="00DB7899">
        <w:rPr>
          <w:rFonts w:ascii="Tahoma" w:hAnsi="Tahoma" w:cs="Tahoma"/>
        </w:rPr>
        <w:t>of the seasonal themes</w:t>
      </w:r>
      <w:r w:rsidR="00E91928">
        <w:rPr>
          <w:rFonts w:ascii="Tahoma" w:hAnsi="Tahoma" w:cs="Tahoma"/>
        </w:rPr>
        <w:t>.</w:t>
      </w:r>
    </w:p>
    <w:p w14:paraId="0067ADC4" w14:textId="77777777" w:rsidR="00DB7899" w:rsidRDefault="00DB78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collection is </w:t>
      </w:r>
      <w:r w:rsidR="0051504C">
        <w:rPr>
          <w:rFonts w:ascii="Tahoma" w:hAnsi="Tahoma" w:cs="Tahoma"/>
        </w:rPr>
        <w:t>centered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around</w:t>
      </w:r>
      <w:proofErr w:type="gramEnd"/>
      <w:r>
        <w:rPr>
          <w:rFonts w:ascii="Tahoma" w:hAnsi="Tahoma" w:cs="Tahoma"/>
        </w:rPr>
        <w:t xml:space="preserve"> t</w:t>
      </w:r>
      <w:r w:rsidR="0051504C">
        <w:rPr>
          <w:rFonts w:ascii="Tahoma" w:hAnsi="Tahoma" w:cs="Tahoma"/>
        </w:rPr>
        <w:t>wo iconic styles for PUMA, the c</w:t>
      </w:r>
      <w:r>
        <w:rPr>
          <w:rFonts w:ascii="Tahoma" w:hAnsi="Tahoma" w:cs="Tahoma"/>
        </w:rPr>
        <w:t xml:space="preserve">lassic PUMA Suede and the XT2, which is a much loved favorite from the </w:t>
      </w:r>
      <w:proofErr w:type="spellStart"/>
      <w:r>
        <w:rPr>
          <w:rFonts w:ascii="Tahoma" w:hAnsi="Tahoma" w:cs="Tahoma"/>
        </w:rPr>
        <w:t>Trinomic</w:t>
      </w:r>
      <w:proofErr w:type="spellEnd"/>
      <w:r>
        <w:rPr>
          <w:rFonts w:ascii="Tahoma" w:hAnsi="Tahoma" w:cs="Tahoma"/>
        </w:rPr>
        <w:t xml:space="preserve"> Family.  </w:t>
      </w:r>
      <w:r w:rsidR="0051504C">
        <w:rPr>
          <w:rFonts w:ascii="Tahoma" w:hAnsi="Tahoma" w:cs="Tahoma"/>
        </w:rPr>
        <w:t xml:space="preserve">Each designer approached these </w:t>
      </w:r>
      <w:r w:rsidR="00FD27D4">
        <w:rPr>
          <w:rFonts w:ascii="Tahoma" w:hAnsi="Tahoma" w:cs="Tahoma"/>
        </w:rPr>
        <w:t>silhouettes</w:t>
      </w:r>
      <w:r w:rsidR="0051504C">
        <w:rPr>
          <w:rFonts w:ascii="Tahoma" w:hAnsi="Tahoma" w:cs="Tahoma"/>
        </w:rPr>
        <w:t xml:space="preserve"> in their own way and brought in graphics, a mix of materials</w:t>
      </w:r>
      <w:r w:rsidR="00FD27D4">
        <w:rPr>
          <w:rFonts w:ascii="Tahoma" w:hAnsi="Tahoma" w:cs="Tahoma"/>
        </w:rPr>
        <w:t xml:space="preserve"> and colors or natural fabrics to create these soon to be favorites.  </w:t>
      </w:r>
    </w:p>
    <w:p w14:paraId="2481ECBB" w14:textId="59604963" w:rsidR="00E71F5F" w:rsidRPr="00FD27D4" w:rsidRDefault="00FD27D4" w:rsidP="0051504C">
      <w:pPr>
        <w:rPr>
          <w:rFonts w:ascii="Tahoma" w:hAnsi="Tahoma" w:cs="Tahoma"/>
        </w:rPr>
      </w:pPr>
      <w:r>
        <w:rPr>
          <w:rFonts w:ascii="Tahoma" w:hAnsi="Tahoma" w:cs="Tahoma"/>
        </w:rPr>
        <w:t>The collections will be available at select retailers in the US and globally beginning November 28</w:t>
      </w:r>
      <w:r w:rsidRPr="00FD27D4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and December 13</w:t>
      </w:r>
      <w:r w:rsidRPr="00FD27D4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including Madison </w:t>
      </w:r>
      <w:r w:rsidR="00CE6986">
        <w:rPr>
          <w:rFonts w:ascii="Tahoma" w:hAnsi="Tahoma" w:cs="Tahoma"/>
        </w:rPr>
        <w:t>Beverly</w:t>
      </w:r>
      <w:bookmarkStart w:id="0" w:name="_GoBack"/>
      <w:bookmarkEnd w:id="0"/>
      <w:r w:rsidR="00CE6986">
        <w:rPr>
          <w:rFonts w:ascii="Tahoma" w:hAnsi="Tahoma" w:cs="Tahoma"/>
        </w:rPr>
        <w:t xml:space="preserve"> Hills</w:t>
      </w:r>
      <w:r>
        <w:rPr>
          <w:rFonts w:ascii="Tahoma" w:hAnsi="Tahoma" w:cs="Tahoma"/>
        </w:rPr>
        <w:t xml:space="preserve"> and Exodus Goods in New Orleans.  </w:t>
      </w:r>
    </w:p>
    <w:p w14:paraId="27638213" w14:textId="77777777" w:rsidR="00F502C3" w:rsidRDefault="00055F79">
      <w:pPr>
        <w:rPr>
          <w:rFonts w:ascii="Tahoma" w:hAnsi="Tahoma" w:cs="Tahoma"/>
        </w:rPr>
      </w:pPr>
      <w:r w:rsidRPr="00C241A4">
        <w:rPr>
          <w:rFonts w:ascii="Tahoma" w:hAnsi="Tahoma" w:cs="Tahoma"/>
        </w:rPr>
        <w:t>To learn more about PUMA</w:t>
      </w:r>
      <w:r w:rsidR="008112C4" w:rsidRPr="00C241A4">
        <w:rPr>
          <w:rFonts w:ascii="Tahoma" w:hAnsi="Tahoma" w:cs="Tahoma"/>
        </w:rPr>
        <w:t xml:space="preserve">’s </w:t>
      </w:r>
      <w:r w:rsidR="00871ECF">
        <w:rPr>
          <w:rFonts w:ascii="Tahoma" w:hAnsi="Tahoma" w:cs="Tahoma"/>
        </w:rPr>
        <w:t xml:space="preserve">offerings visit </w:t>
      </w:r>
      <w:hyperlink r:id="rId11" w:history="1">
        <w:r w:rsidR="00871ECF" w:rsidRPr="00947DFB">
          <w:rPr>
            <w:rStyle w:val="Hyperlink"/>
            <w:rFonts w:ascii="Tahoma" w:hAnsi="Tahoma" w:cs="Tahoma"/>
          </w:rPr>
          <w:t>www.puma.com</w:t>
        </w:r>
      </w:hyperlink>
      <w:r w:rsidR="00871ECF">
        <w:rPr>
          <w:rFonts w:ascii="Tahoma" w:hAnsi="Tahoma" w:cs="Tahoma"/>
        </w:rPr>
        <w:t xml:space="preserve">, </w:t>
      </w:r>
      <w:r w:rsidRPr="00C241A4">
        <w:rPr>
          <w:rFonts w:ascii="Tahoma" w:hAnsi="Tahoma" w:cs="Tahoma"/>
        </w:rPr>
        <w:t xml:space="preserve">you can also get brand updates at </w:t>
      </w:r>
      <w:hyperlink r:id="rId12" w:history="1">
        <w:r w:rsidRPr="00C241A4">
          <w:rPr>
            <w:rStyle w:val="Hyperlink"/>
            <w:rFonts w:ascii="Tahoma" w:hAnsi="Tahoma" w:cs="Tahoma"/>
          </w:rPr>
          <w:t>facebook.com/puma</w:t>
        </w:r>
      </w:hyperlink>
      <w:r w:rsidRPr="00C241A4">
        <w:rPr>
          <w:rFonts w:ascii="Tahoma" w:hAnsi="Tahoma" w:cs="Tahoma"/>
        </w:rPr>
        <w:t xml:space="preserve"> o</w:t>
      </w:r>
      <w:r w:rsidR="007840F0" w:rsidRPr="00C241A4">
        <w:rPr>
          <w:rFonts w:ascii="Tahoma" w:hAnsi="Tahoma" w:cs="Tahoma"/>
        </w:rPr>
        <w:t>r follow the brand via Twitter, I</w:t>
      </w:r>
      <w:r w:rsidRPr="00C241A4">
        <w:rPr>
          <w:rFonts w:ascii="Tahoma" w:hAnsi="Tahoma" w:cs="Tahoma"/>
        </w:rPr>
        <w:t xml:space="preserve">nstagram and Vine at </w:t>
      </w:r>
      <w:hyperlink r:id="rId13" w:history="1">
        <w:r w:rsidRPr="00C241A4">
          <w:rPr>
            <w:rStyle w:val="Hyperlink"/>
            <w:rFonts w:ascii="Tahoma" w:hAnsi="Tahoma" w:cs="Tahoma"/>
          </w:rPr>
          <w:t>@puma.</w:t>
        </w:r>
      </w:hyperlink>
      <w:r w:rsidR="001979E8" w:rsidRPr="00C241A4">
        <w:rPr>
          <w:rFonts w:ascii="Tahoma" w:hAnsi="Tahoma" w:cs="Tahoma"/>
        </w:rPr>
        <w:t xml:space="preserve"> Follow </w:t>
      </w:r>
      <w:proofErr w:type="spellStart"/>
      <w:r w:rsidR="001979E8" w:rsidRPr="00C241A4">
        <w:rPr>
          <w:rFonts w:ascii="Tahoma" w:hAnsi="Tahoma" w:cs="Tahoma"/>
        </w:rPr>
        <w:t>Solange</w:t>
      </w:r>
      <w:proofErr w:type="spellEnd"/>
      <w:r w:rsidR="001979E8" w:rsidRPr="00C241A4">
        <w:rPr>
          <w:rFonts w:ascii="Tahoma" w:hAnsi="Tahoma" w:cs="Tahoma"/>
        </w:rPr>
        <w:t xml:space="preserve"> at </w:t>
      </w:r>
      <w:hyperlink r:id="rId14" w:history="1">
        <w:r w:rsidR="00C241A4" w:rsidRPr="00466930">
          <w:rPr>
            <w:rStyle w:val="Hyperlink"/>
            <w:rFonts w:ascii="Tahoma" w:hAnsi="Tahoma" w:cs="Tahoma"/>
          </w:rPr>
          <w:t>@</w:t>
        </w:r>
        <w:proofErr w:type="spellStart"/>
        <w:r w:rsidR="00C241A4" w:rsidRPr="00466930">
          <w:rPr>
            <w:rStyle w:val="Hyperlink"/>
            <w:rFonts w:ascii="Tahoma" w:hAnsi="Tahoma" w:cs="Tahoma"/>
          </w:rPr>
          <w:t>solangeknowles</w:t>
        </w:r>
        <w:proofErr w:type="spellEnd"/>
      </w:hyperlink>
      <w:r w:rsidR="00C241A4" w:rsidRPr="00C241A4">
        <w:rPr>
          <w:rFonts w:ascii="Tahoma" w:hAnsi="Tahoma" w:cs="Tahoma"/>
        </w:rPr>
        <w:t xml:space="preserve"> on Twitter or </w:t>
      </w:r>
      <w:hyperlink r:id="rId15" w:history="1">
        <w:r w:rsidR="00C241A4" w:rsidRPr="00466930">
          <w:rPr>
            <w:rStyle w:val="Hyperlink"/>
            <w:rFonts w:ascii="Tahoma" w:hAnsi="Tahoma" w:cs="Tahoma"/>
          </w:rPr>
          <w:t>@</w:t>
        </w:r>
        <w:proofErr w:type="spellStart"/>
        <w:r w:rsidR="00C241A4" w:rsidRPr="00466930">
          <w:rPr>
            <w:rStyle w:val="Hyperlink"/>
            <w:rFonts w:ascii="Tahoma" w:hAnsi="Tahoma" w:cs="Tahoma"/>
          </w:rPr>
          <w:t>saintrecords</w:t>
        </w:r>
        <w:proofErr w:type="spellEnd"/>
      </w:hyperlink>
      <w:r w:rsidR="00C241A4" w:rsidRPr="00C241A4">
        <w:rPr>
          <w:rFonts w:ascii="Tahoma" w:hAnsi="Tahoma" w:cs="Tahoma"/>
        </w:rPr>
        <w:t xml:space="preserve"> on Twitter or Instagram.</w:t>
      </w:r>
    </w:p>
    <w:p w14:paraId="2F81E759" w14:textId="77777777" w:rsidR="00C83767" w:rsidRPr="00141710" w:rsidRDefault="00C83767" w:rsidP="00141710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s-ES"/>
        </w:rPr>
      </w:pPr>
      <w:r w:rsidRPr="00C241A4">
        <w:rPr>
          <w:rFonts w:ascii="Tahoma" w:hAnsi="Tahoma" w:cs="Tahoma"/>
          <w:sz w:val="20"/>
          <w:szCs w:val="20"/>
          <w:lang w:val="es-ES"/>
        </w:rPr>
        <w:t># # #</w:t>
      </w:r>
    </w:p>
    <w:p w14:paraId="25951002" w14:textId="77777777" w:rsidR="001E4432" w:rsidRPr="00C241A4" w:rsidRDefault="00C83767" w:rsidP="00B86738">
      <w:pPr>
        <w:spacing w:after="0" w:line="240" w:lineRule="auto"/>
        <w:rPr>
          <w:rFonts w:ascii="Tahoma" w:hAnsi="Tahoma" w:cs="Tahoma"/>
          <w:b/>
          <w:sz w:val="20"/>
          <w:szCs w:val="20"/>
          <w:lang w:val="es-ES"/>
        </w:rPr>
      </w:pPr>
      <w:r w:rsidRPr="00C241A4">
        <w:rPr>
          <w:rFonts w:ascii="Tahoma" w:hAnsi="Tahoma" w:cs="Tahoma"/>
          <w:b/>
          <w:sz w:val="20"/>
          <w:szCs w:val="20"/>
          <w:lang w:val="es-ES"/>
        </w:rPr>
        <w:t>Media Contact:</w:t>
      </w:r>
    </w:p>
    <w:p w14:paraId="6293EBED" w14:textId="77777777" w:rsidR="00C83767" w:rsidRPr="00141710" w:rsidRDefault="00190DAA" w:rsidP="00B86738">
      <w:pPr>
        <w:spacing w:after="0" w:line="240" w:lineRule="auto"/>
        <w:rPr>
          <w:rFonts w:ascii="Tahoma" w:hAnsi="Tahoma" w:cs="Tahoma"/>
          <w:b/>
          <w:sz w:val="20"/>
          <w:szCs w:val="20"/>
          <w:lang w:val="es-ES"/>
        </w:rPr>
      </w:pPr>
      <w:proofErr w:type="spellStart"/>
      <w:r w:rsidRPr="00C241A4">
        <w:rPr>
          <w:rFonts w:ascii="Tahoma" w:hAnsi="Tahoma" w:cs="Tahoma"/>
          <w:sz w:val="20"/>
          <w:szCs w:val="20"/>
          <w:lang w:val="es-ES"/>
        </w:rPr>
        <w:t>Katie</w:t>
      </w:r>
      <w:proofErr w:type="spellEnd"/>
      <w:r w:rsidRPr="00C241A4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C241A4">
        <w:rPr>
          <w:rFonts w:ascii="Tahoma" w:hAnsi="Tahoma" w:cs="Tahoma"/>
          <w:sz w:val="20"/>
          <w:szCs w:val="20"/>
          <w:lang w:val="es-ES"/>
        </w:rPr>
        <w:t>Sheptyck</w:t>
      </w:r>
      <w:proofErr w:type="spellEnd"/>
      <w:r w:rsidR="00141710">
        <w:rPr>
          <w:rFonts w:ascii="Tahoma" w:hAnsi="Tahoma" w:cs="Tahoma"/>
          <w:b/>
          <w:sz w:val="20"/>
          <w:szCs w:val="20"/>
          <w:lang w:val="es-ES"/>
        </w:rPr>
        <w:t xml:space="preserve">, </w:t>
      </w:r>
      <w:r w:rsidR="00C83767" w:rsidRPr="00C241A4">
        <w:rPr>
          <w:rFonts w:ascii="Tahoma" w:hAnsi="Tahoma" w:cs="Tahoma"/>
          <w:sz w:val="20"/>
          <w:szCs w:val="20"/>
          <w:lang w:val="es-ES"/>
        </w:rPr>
        <w:t xml:space="preserve">PUMA North </w:t>
      </w:r>
      <w:proofErr w:type="spellStart"/>
      <w:r w:rsidR="00C83767" w:rsidRPr="00C241A4">
        <w:rPr>
          <w:rFonts w:ascii="Tahoma" w:hAnsi="Tahoma" w:cs="Tahoma"/>
          <w:sz w:val="20"/>
          <w:szCs w:val="20"/>
          <w:lang w:val="es-ES"/>
        </w:rPr>
        <w:t>America</w:t>
      </w:r>
      <w:proofErr w:type="spellEnd"/>
      <w:r w:rsidR="00C83767" w:rsidRPr="00C241A4">
        <w:rPr>
          <w:rFonts w:ascii="Tahoma" w:hAnsi="Tahoma" w:cs="Tahoma"/>
          <w:sz w:val="20"/>
          <w:szCs w:val="20"/>
          <w:lang w:val="es-ES"/>
        </w:rPr>
        <w:t>, Inc.</w:t>
      </w:r>
    </w:p>
    <w:p w14:paraId="5FCEBCB6" w14:textId="77777777" w:rsidR="00190DAA" w:rsidRPr="00141710" w:rsidRDefault="00C83767" w:rsidP="00B8673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241A4">
        <w:rPr>
          <w:rFonts w:ascii="Tahoma" w:hAnsi="Tahoma" w:cs="Tahoma"/>
          <w:sz w:val="20"/>
          <w:szCs w:val="20"/>
        </w:rPr>
        <w:t>978.698.</w:t>
      </w:r>
      <w:r w:rsidR="00190DAA" w:rsidRPr="00C241A4">
        <w:rPr>
          <w:rFonts w:ascii="Tahoma" w:hAnsi="Tahoma" w:cs="Tahoma"/>
          <w:sz w:val="20"/>
          <w:szCs w:val="20"/>
        </w:rPr>
        <w:t>1295</w:t>
      </w:r>
      <w:r w:rsidR="00141710">
        <w:rPr>
          <w:rFonts w:ascii="Tahoma" w:hAnsi="Tahoma" w:cs="Tahoma"/>
          <w:sz w:val="20"/>
          <w:szCs w:val="20"/>
        </w:rPr>
        <w:t xml:space="preserve">, </w:t>
      </w:r>
      <w:hyperlink r:id="rId16" w:history="1">
        <w:r w:rsidR="00190DAA" w:rsidRPr="00C241A4">
          <w:rPr>
            <w:rStyle w:val="Hyperlink"/>
            <w:rFonts w:ascii="Tahoma" w:hAnsi="Tahoma" w:cs="Tahoma"/>
            <w:sz w:val="20"/>
          </w:rPr>
          <w:t>Katie.sheptyck@puma.com</w:t>
        </w:r>
      </w:hyperlink>
    </w:p>
    <w:p w14:paraId="192A7540" w14:textId="77777777" w:rsidR="00C83767" w:rsidRPr="00C241A4" w:rsidRDefault="00C83767" w:rsidP="00B86738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</w:rPr>
      </w:pPr>
    </w:p>
    <w:p w14:paraId="0CE0D7A5" w14:textId="77777777" w:rsidR="00C83767" w:rsidRPr="00C241A4" w:rsidRDefault="00C83767" w:rsidP="00B86738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  <w:r w:rsidRPr="00C241A4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PUMA</w:t>
      </w:r>
    </w:p>
    <w:p w14:paraId="28BD7BAE" w14:textId="77777777" w:rsidR="00080DF3" w:rsidRPr="00080DF3" w:rsidRDefault="00C83767" w:rsidP="00080DF3">
      <w:pPr>
        <w:rPr>
          <w:rFonts w:ascii="Tahoma" w:hAnsi="Tahoma" w:cs="Tahoma"/>
          <w:sz w:val="16"/>
          <w:szCs w:val="16"/>
        </w:rPr>
      </w:pPr>
      <w:r w:rsidRPr="00080DF3">
        <w:rPr>
          <w:rFonts w:ascii="Tahoma" w:hAnsi="Tahoma" w:cs="Tahoma"/>
          <w:color w:val="000000"/>
          <w:sz w:val="16"/>
          <w:szCs w:val="16"/>
        </w:rPr>
        <w:br/>
      </w:r>
      <w:r w:rsidR="00080DF3" w:rsidRPr="00080DF3">
        <w:rPr>
          <w:rFonts w:ascii="Tahoma" w:hAnsi="Tahoma" w:cs="Tahoma"/>
          <w:color w:val="000000"/>
          <w:sz w:val="16"/>
          <w:szCs w:val="16"/>
        </w:rPr>
        <w:t xml:space="preserve">PUMA is one of the world’s leading Sports Brands, designing, developing, selling and marketing footwear, apparel and accessories. For over 65 years, PUMA has established a history of making fast product designs for the fastest athletes on the planet. PUMA offers performance and sport-inspired lifestyle products in categories such as Football, Running, Training and Fitness, Golf, and Motorsports. It engages in exciting collaborations with renowned design brands such as Alexander McQueen and </w:t>
      </w:r>
      <w:proofErr w:type="spellStart"/>
      <w:r w:rsidR="00080DF3" w:rsidRPr="00080DF3">
        <w:rPr>
          <w:rFonts w:ascii="Tahoma" w:hAnsi="Tahoma" w:cs="Tahoma"/>
          <w:color w:val="000000"/>
          <w:sz w:val="16"/>
          <w:szCs w:val="16"/>
        </w:rPr>
        <w:t>Mihara</w:t>
      </w:r>
      <w:proofErr w:type="spellEnd"/>
      <w:r w:rsidR="00080DF3" w:rsidRPr="00080DF3">
        <w:rPr>
          <w:rFonts w:ascii="Tahoma" w:hAnsi="Tahoma" w:cs="Tahoma"/>
          <w:color w:val="000000"/>
          <w:sz w:val="16"/>
          <w:szCs w:val="16"/>
        </w:rPr>
        <w:t xml:space="preserve"> Yasuhiro to bring innovative and fast designs to the sports world. The PUMA Group owns the brands PUMA, Cobra Golf, </w:t>
      </w:r>
      <w:proofErr w:type="spellStart"/>
      <w:r w:rsidR="00080DF3" w:rsidRPr="00080DF3">
        <w:rPr>
          <w:rFonts w:ascii="Tahoma" w:hAnsi="Tahoma" w:cs="Tahoma"/>
          <w:color w:val="000000"/>
          <w:sz w:val="16"/>
          <w:szCs w:val="16"/>
        </w:rPr>
        <w:t>Tretorn</w:t>
      </w:r>
      <w:proofErr w:type="spellEnd"/>
      <w:r w:rsidR="00080DF3" w:rsidRPr="00080DF3"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 w:rsidR="00080DF3" w:rsidRPr="00080DF3">
        <w:rPr>
          <w:rFonts w:ascii="Tahoma" w:hAnsi="Tahoma" w:cs="Tahoma"/>
          <w:color w:val="000000"/>
          <w:sz w:val="16"/>
          <w:szCs w:val="16"/>
        </w:rPr>
        <w:t>Dobotex</w:t>
      </w:r>
      <w:proofErr w:type="spellEnd"/>
      <w:r w:rsidR="00080DF3" w:rsidRPr="00080DF3">
        <w:rPr>
          <w:rFonts w:ascii="Tahoma" w:hAnsi="Tahoma" w:cs="Tahoma"/>
          <w:color w:val="000000"/>
          <w:sz w:val="16"/>
          <w:szCs w:val="16"/>
        </w:rPr>
        <w:t xml:space="preserve"> and Brandon. The company distributes its products in more than 120 countries, employs more than 10,000 people worldwide, and is headquartered in </w:t>
      </w:r>
      <w:proofErr w:type="spellStart"/>
      <w:r w:rsidR="00080DF3" w:rsidRPr="00080DF3">
        <w:rPr>
          <w:rFonts w:ascii="Tahoma" w:hAnsi="Tahoma" w:cs="Tahoma"/>
          <w:color w:val="000000"/>
          <w:sz w:val="16"/>
          <w:szCs w:val="16"/>
        </w:rPr>
        <w:t>Herzogenaurach</w:t>
      </w:r>
      <w:proofErr w:type="spellEnd"/>
      <w:r w:rsidR="00080DF3" w:rsidRPr="00080DF3">
        <w:rPr>
          <w:rFonts w:ascii="Tahoma" w:hAnsi="Tahoma" w:cs="Tahoma"/>
          <w:color w:val="000000"/>
          <w:sz w:val="16"/>
          <w:szCs w:val="16"/>
        </w:rPr>
        <w:t xml:space="preserve">/Germany. For more information, please visit </w:t>
      </w:r>
      <w:hyperlink r:id="rId17" w:history="1">
        <w:r w:rsidR="00080DF3" w:rsidRPr="00080DF3">
          <w:rPr>
            <w:rFonts w:ascii="Tahoma" w:hAnsi="Tahoma" w:cs="Tahoma"/>
            <w:color w:val="000000"/>
            <w:sz w:val="16"/>
            <w:szCs w:val="16"/>
          </w:rPr>
          <w:t>http://www.puma.com</w:t>
        </w:r>
      </w:hyperlink>
    </w:p>
    <w:p w14:paraId="083E9888" w14:textId="77777777" w:rsidR="00C83767" w:rsidRPr="00C241A4" w:rsidRDefault="00C83767" w:rsidP="00B8673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46E5679" w14:textId="77777777" w:rsidR="00C83767" w:rsidRPr="00C241A4" w:rsidRDefault="00C83767">
      <w:pPr>
        <w:rPr>
          <w:rFonts w:ascii="Tahoma" w:hAnsi="Tahoma" w:cs="Tahoma"/>
        </w:rPr>
      </w:pPr>
    </w:p>
    <w:sectPr w:rsidR="00C83767" w:rsidRPr="00C241A4" w:rsidSect="0068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07"/>
    <w:rsid w:val="00000EDC"/>
    <w:rsid w:val="000138AC"/>
    <w:rsid w:val="00014469"/>
    <w:rsid w:val="00014EC1"/>
    <w:rsid w:val="000227CA"/>
    <w:rsid w:val="00055F79"/>
    <w:rsid w:val="0005694D"/>
    <w:rsid w:val="00070F31"/>
    <w:rsid w:val="000767BB"/>
    <w:rsid w:val="00080DF3"/>
    <w:rsid w:val="000830B5"/>
    <w:rsid w:val="00084C4B"/>
    <w:rsid w:val="000A6A88"/>
    <w:rsid w:val="000C6F0A"/>
    <w:rsid w:val="000D001C"/>
    <w:rsid w:val="000E0223"/>
    <w:rsid w:val="000E0DCC"/>
    <w:rsid w:val="00125678"/>
    <w:rsid w:val="00135646"/>
    <w:rsid w:val="00141710"/>
    <w:rsid w:val="001670C7"/>
    <w:rsid w:val="00173481"/>
    <w:rsid w:val="00190DAA"/>
    <w:rsid w:val="001979E8"/>
    <w:rsid w:val="001A588B"/>
    <w:rsid w:val="001B34AC"/>
    <w:rsid w:val="001C1A01"/>
    <w:rsid w:val="001D648E"/>
    <w:rsid w:val="001E4432"/>
    <w:rsid w:val="0021363D"/>
    <w:rsid w:val="00224F8C"/>
    <w:rsid w:val="00235455"/>
    <w:rsid w:val="0023674E"/>
    <w:rsid w:val="002708F7"/>
    <w:rsid w:val="00297175"/>
    <w:rsid w:val="002979EF"/>
    <w:rsid w:val="002A01F0"/>
    <w:rsid w:val="002A62D0"/>
    <w:rsid w:val="002B750B"/>
    <w:rsid w:val="002C2433"/>
    <w:rsid w:val="002D2306"/>
    <w:rsid w:val="00313EF5"/>
    <w:rsid w:val="00324CF2"/>
    <w:rsid w:val="00341DCD"/>
    <w:rsid w:val="003439D9"/>
    <w:rsid w:val="003616A9"/>
    <w:rsid w:val="0037656D"/>
    <w:rsid w:val="00387CAD"/>
    <w:rsid w:val="00392E6E"/>
    <w:rsid w:val="003E3ECE"/>
    <w:rsid w:val="003E5F31"/>
    <w:rsid w:val="003F3A57"/>
    <w:rsid w:val="00415770"/>
    <w:rsid w:val="004162BF"/>
    <w:rsid w:val="0043195F"/>
    <w:rsid w:val="0045639B"/>
    <w:rsid w:val="00466930"/>
    <w:rsid w:val="00473C3D"/>
    <w:rsid w:val="0047648C"/>
    <w:rsid w:val="004769D7"/>
    <w:rsid w:val="00495D66"/>
    <w:rsid w:val="004A5923"/>
    <w:rsid w:val="004A79CB"/>
    <w:rsid w:val="004B2D4D"/>
    <w:rsid w:val="004B65CA"/>
    <w:rsid w:val="004C2AAE"/>
    <w:rsid w:val="004C3B61"/>
    <w:rsid w:val="004F5D5C"/>
    <w:rsid w:val="00501BD4"/>
    <w:rsid w:val="00503055"/>
    <w:rsid w:val="00506846"/>
    <w:rsid w:val="005074B3"/>
    <w:rsid w:val="0051070B"/>
    <w:rsid w:val="0051504C"/>
    <w:rsid w:val="00560C42"/>
    <w:rsid w:val="00563C07"/>
    <w:rsid w:val="00573CE6"/>
    <w:rsid w:val="0058040A"/>
    <w:rsid w:val="0058443F"/>
    <w:rsid w:val="00584C06"/>
    <w:rsid w:val="00585377"/>
    <w:rsid w:val="005A0FC1"/>
    <w:rsid w:val="005B263D"/>
    <w:rsid w:val="005D0642"/>
    <w:rsid w:val="005D481F"/>
    <w:rsid w:val="006213CD"/>
    <w:rsid w:val="006225DA"/>
    <w:rsid w:val="00641FD9"/>
    <w:rsid w:val="00641FDA"/>
    <w:rsid w:val="006460EF"/>
    <w:rsid w:val="00656439"/>
    <w:rsid w:val="00683EE7"/>
    <w:rsid w:val="006844BA"/>
    <w:rsid w:val="0069674E"/>
    <w:rsid w:val="006A74F7"/>
    <w:rsid w:val="006D34E1"/>
    <w:rsid w:val="006E6B3B"/>
    <w:rsid w:val="0073235F"/>
    <w:rsid w:val="00740C9C"/>
    <w:rsid w:val="00741AF7"/>
    <w:rsid w:val="00765A9F"/>
    <w:rsid w:val="007840F0"/>
    <w:rsid w:val="007871CB"/>
    <w:rsid w:val="007965BA"/>
    <w:rsid w:val="007A7067"/>
    <w:rsid w:val="007B0FE6"/>
    <w:rsid w:val="007D391E"/>
    <w:rsid w:val="00800C5A"/>
    <w:rsid w:val="008112C4"/>
    <w:rsid w:val="008113D7"/>
    <w:rsid w:val="008141B2"/>
    <w:rsid w:val="00831E20"/>
    <w:rsid w:val="00847D12"/>
    <w:rsid w:val="00854B89"/>
    <w:rsid w:val="00863712"/>
    <w:rsid w:val="00871ECF"/>
    <w:rsid w:val="0089726D"/>
    <w:rsid w:val="008B11FE"/>
    <w:rsid w:val="008D5D22"/>
    <w:rsid w:val="008D6410"/>
    <w:rsid w:val="008E2197"/>
    <w:rsid w:val="008E2D85"/>
    <w:rsid w:val="008E46EE"/>
    <w:rsid w:val="008E4F99"/>
    <w:rsid w:val="009442E1"/>
    <w:rsid w:val="009523CF"/>
    <w:rsid w:val="00962AFB"/>
    <w:rsid w:val="00962E5B"/>
    <w:rsid w:val="00990E51"/>
    <w:rsid w:val="00992A6F"/>
    <w:rsid w:val="009F583E"/>
    <w:rsid w:val="00A0580F"/>
    <w:rsid w:val="00A06AF3"/>
    <w:rsid w:val="00A20C3F"/>
    <w:rsid w:val="00A50E54"/>
    <w:rsid w:val="00A770F2"/>
    <w:rsid w:val="00A77F13"/>
    <w:rsid w:val="00A90E50"/>
    <w:rsid w:val="00AB7797"/>
    <w:rsid w:val="00AC55FE"/>
    <w:rsid w:val="00AE3916"/>
    <w:rsid w:val="00AE4E93"/>
    <w:rsid w:val="00AE627C"/>
    <w:rsid w:val="00AF1608"/>
    <w:rsid w:val="00B00C7A"/>
    <w:rsid w:val="00B1287E"/>
    <w:rsid w:val="00B2271B"/>
    <w:rsid w:val="00B65FBE"/>
    <w:rsid w:val="00B76E65"/>
    <w:rsid w:val="00B77F59"/>
    <w:rsid w:val="00B86738"/>
    <w:rsid w:val="00B86996"/>
    <w:rsid w:val="00B86D70"/>
    <w:rsid w:val="00B87C03"/>
    <w:rsid w:val="00B930E3"/>
    <w:rsid w:val="00B93A24"/>
    <w:rsid w:val="00BC14C5"/>
    <w:rsid w:val="00BD155D"/>
    <w:rsid w:val="00BE2E35"/>
    <w:rsid w:val="00BE36DA"/>
    <w:rsid w:val="00C00A72"/>
    <w:rsid w:val="00C241A4"/>
    <w:rsid w:val="00C27EA2"/>
    <w:rsid w:val="00C36290"/>
    <w:rsid w:val="00C41C41"/>
    <w:rsid w:val="00C45BE9"/>
    <w:rsid w:val="00C50CE4"/>
    <w:rsid w:val="00C51541"/>
    <w:rsid w:val="00C565BF"/>
    <w:rsid w:val="00C70EC6"/>
    <w:rsid w:val="00C83767"/>
    <w:rsid w:val="00C84763"/>
    <w:rsid w:val="00CD5A2F"/>
    <w:rsid w:val="00CE0BB5"/>
    <w:rsid w:val="00CE6986"/>
    <w:rsid w:val="00CF2C32"/>
    <w:rsid w:val="00D03586"/>
    <w:rsid w:val="00D20F2D"/>
    <w:rsid w:val="00D24F21"/>
    <w:rsid w:val="00D51055"/>
    <w:rsid w:val="00D67DE8"/>
    <w:rsid w:val="00DA45D2"/>
    <w:rsid w:val="00DA4E46"/>
    <w:rsid w:val="00DB7899"/>
    <w:rsid w:val="00DC2969"/>
    <w:rsid w:val="00DC37D9"/>
    <w:rsid w:val="00DC662D"/>
    <w:rsid w:val="00DF0A95"/>
    <w:rsid w:val="00DF421B"/>
    <w:rsid w:val="00E0070D"/>
    <w:rsid w:val="00E2485C"/>
    <w:rsid w:val="00E2769E"/>
    <w:rsid w:val="00E5503C"/>
    <w:rsid w:val="00E61566"/>
    <w:rsid w:val="00E665FC"/>
    <w:rsid w:val="00E71F5F"/>
    <w:rsid w:val="00E740AB"/>
    <w:rsid w:val="00E7482C"/>
    <w:rsid w:val="00E8790C"/>
    <w:rsid w:val="00E91928"/>
    <w:rsid w:val="00E9281D"/>
    <w:rsid w:val="00EA2C89"/>
    <w:rsid w:val="00EA2E4B"/>
    <w:rsid w:val="00EB0743"/>
    <w:rsid w:val="00EC61CE"/>
    <w:rsid w:val="00ED188D"/>
    <w:rsid w:val="00F23901"/>
    <w:rsid w:val="00F27702"/>
    <w:rsid w:val="00F30E8A"/>
    <w:rsid w:val="00F502C3"/>
    <w:rsid w:val="00F74882"/>
    <w:rsid w:val="00F75064"/>
    <w:rsid w:val="00F818EE"/>
    <w:rsid w:val="00F83719"/>
    <w:rsid w:val="00FD27D4"/>
    <w:rsid w:val="00FE3F8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E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E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63C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3C07"/>
    <w:rPr>
      <w:rFonts w:ascii="Cambria" w:hAnsi="Cambria" w:cs="Times New Roman"/>
      <w:b/>
      <w:color w:val="4F81BD"/>
      <w:sz w:val="26"/>
    </w:rPr>
  </w:style>
  <w:style w:type="paragraph" w:styleId="NoSpacing">
    <w:name w:val="No Spacing"/>
    <w:uiPriority w:val="99"/>
    <w:qFormat/>
    <w:rsid w:val="00563C07"/>
  </w:style>
  <w:style w:type="paragraph" w:styleId="Title">
    <w:name w:val="Title"/>
    <w:basedOn w:val="Normal"/>
    <w:next w:val="Normal"/>
    <w:link w:val="TitleChar"/>
    <w:uiPriority w:val="99"/>
    <w:qFormat/>
    <w:rsid w:val="00563C0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63C07"/>
    <w:rPr>
      <w:rFonts w:ascii="Cambria" w:hAnsi="Cambria" w:cs="Times New Roman"/>
      <w:color w:val="17365D"/>
      <w:spacing w:val="5"/>
      <w:kern w:val="28"/>
      <w:sz w:val="52"/>
    </w:rPr>
  </w:style>
  <w:style w:type="character" w:styleId="IntenseEmphasis">
    <w:name w:val="Intense Emphasis"/>
    <w:basedOn w:val="DefaultParagraphFont"/>
    <w:uiPriority w:val="99"/>
    <w:qFormat/>
    <w:rsid w:val="00563C07"/>
    <w:rPr>
      <w:rFonts w:cs="Times New Roman"/>
      <w:b/>
      <w:i/>
      <w:color w:val="4F81BD"/>
    </w:rPr>
  </w:style>
  <w:style w:type="character" w:styleId="Hyperlink">
    <w:name w:val="Hyperlink"/>
    <w:basedOn w:val="DefaultParagraphFont"/>
    <w:uiPriority w:val="99"/>
    <w:rsid w:val="00B8673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B75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7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2C3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2C3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7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C32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800C5A"/>
    <w:rPr>
      <w:color w:val="800080" w:themeColor="followedHyperlink"/>
      <w:u w:val="single"/>
    </w:rPr>
  </w:style>
  <w:style w:type="paragraph" w:customStyle="1" w:styleId="Default">
    <w:name w:val="Default"/>
    <w:rsid w:val="00392E6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E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63C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3C07"/>
    <w:rPr>
      <w:rFonts w:ascii="Cambria" w:hAnsi="Cambria" w:cs="Times New Roman"/>
      <w:b/>
      <w:color w:val="4F81BD"/>
      <w:sz w:val="26"/>
    </w:rPr>
  </w:style>
  <w:style w:type="paragraph" w:styleId="NoSpacing">
    <w:name w:val="No Spacing"/>
    <w:uiPriority w:val="99"/>
    <w:qFormat/>
    <w:rsid w:val="00563C07"/>
  </w:style>
  <w:style w:type="paragraph" w:styleId="Title">
    <w:name w:val="Title"/>
    <w:basedOn w:val="Normal"/>
    <w:next w:val="Normal"/>
    <w:link w:val="TitleChar"/>
    <w:uiPriority w:val="99"/>
    <w:qFormat/>
    <w:rsid w:val="00563C0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63C07"/>
    <w:rPr>
      <w:rFonts w:ascii="Cambria" w:hAnsi="Cambria" w:cs="Times New Roman"/>
      <w:color w:val="17365D"/>
      <w:spacing w:val="5"/>
      <w:kern w:val="28"/>
      <w:sz w:val="52"/>
    </w:rPr>
  </w:style>
  <w:style w:type="character" w:styleId="IntenseEmphasis">
    <w:name w:val="Intense Emphasis"/>
    <w:basedOn w:val="DefaultParagraphFont"/>
    <w:uiPriority w:val="99"/>
    <w:qFormat/>
    <w:rsid w:val="00563C07"/>
    <w:rPr>
      <w:rFonts w:cs="Times New Roman"/>
      <w:b/>
      <w:i/>
      <w:color w:val="4F81BD"/>
    </w:rPr>
  </w:style>
  <w:style w:type="character" w:styleId="Hyperlink">
    <w:name w:val="Hyperlink"/>
    <w:basedOn w:val="DefaultParagraphFont"/>
    <w:uiPriority w:val="99"/>
    <w:rsid w:val="00B8673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B75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7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2C3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2C3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7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C32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800C5A"/>
    <w:rPr>
      <w:color w:val="800080" w:themeColor="followedHyperlink"/>
      <w:u w:val="single"/>
    </w:rPr>
  </w:style>
  <w:style w:type="paragraph" w:customStyle="1" w:styleId="Default">
    <w:name w:val="Default"/>
    <w:rsid w:val="00392E6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lanjeans.com" TargetMode="External"/><Relationship Id="rId13" Type="http://schemas.openxmlformats.org/officeDocument/2006/relationships/hyperlink" Target="http://www.twitter.com/pum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ma.com" TargetMode="External"/><Relationship Id="rId12" Type="http://schemas.openxmlformats.org/officeDocument/2006/relationships/hyperlink" Target="http://www.facebook.com/puma" TargetMode="External"/><Relationship Id="rId17" Type="http://schemas.openxmlformats.org/officeDocument/2006/relationships/hyperlink" Target="http://www.puma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ie.sheptyck@pum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um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aintrecords" TargetMode="External"/><Relationship Id="rId10" Type="http://schemas.openxmlformats.org/officeDocument/2006/relationships/hyperlink" Target="http://www.williamokp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ishamb.net" TargetMode="External"/><Relationship Id="rId14" Type="http://schemas.openxmlformats.org/officeDocument/2006/relationships/hyperlink" Target="http://www.twitter.com/solangeknow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C542-1AA1-4227-BC7B-49A5892B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PUMA TRAINS ALONGSIDE CARA CASTRONUOVA TO LAUNCH WOMEN’S POWERCORE TRAINING COLLECTION</vt:lpstr>
    </vt:vector>
  </TitlesOfParts>
  <Company>PUMA AG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TRAINS ALONGSIDE CARA CASTRONUOVA TO LAUNCH WOMEN’S POWERCORE TRAINING COLLECTION</dc:title>
  <dc:creator>Fields Kristina</dc:creator>
  <cp:lastModifiedBy>Sheptyck Katie</cp:lastModifiedBy>
  <cp:revision>3</cp:revision>
  <cp:lastPrinted>2014-11-20T19:03:00Z</cp:lastPrinted>
  <dcterms:created xsi:type="dcterms:W3CDTF">2014-11-21T15:58:00Z</dcterms:created>
  <dcterms:modified xsi:type="dcterms:W3CDTF">2014-11-21T18:08:00Z</dcterms:modified>
</cp:coreProperties>
</file>