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207A4D" w:rsidP="007B2C80">
      <w:pPr>
        <w:pStyle w:val="2"/>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1407160</wp:posOffset>
                </wp:positionH>
                <wp:positionV relativeFrom="paragraph">
                  <wp:posOffset>-365760</wp:posOffset>
                </wp:positionV>
                <wp:extent cx="3257550"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777775" w:rsidRPr="00062FB5" w:rsidRDefault="00777775" w:rsidP="00000ECA">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777775" w:rsidRPr="00062FB5" w:rsidRDefault="00777775" w:rsidP="00000ECA">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777775" w:rsidRPr="00062FB5" w:rsidRDefault="00777775" w:rsidP="005F389F">
                            <w:pPr>
                              <w:spacing w:line="240" w:lineRule="exact"/>
                              <w:jc w:val="right"/>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28.8pt;width:256.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c/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o3gex2AqwTYnUQJ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" filled="f" stroked="f">
                <v:textbox>
                  <w:txbxContent>
                    <w:p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777775" w:rsidRPr="00062FB5" w:rsidRDefault="00777775" w:rsidP="00000ECA">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777775" w:rsidRPr="00062FB5" w:rsidRDefault="00777775" w:rsidP="00000ECA">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777775" w:rsidRPr="00062FB5" w:rsidRDefault="00777775" w:rsidP="005F389F">
                      <w:pPr>
                        <w:spacing w:line="240" w:lineRule="exact"/>
                        <w:jc w:val="right"/>
                        <w:rPr>
                          <w:rFonts w:ascii="Arial" w:hAnsi="Arial" w:cs="Arial"/>
                          <w:sz w:val="18"/>
                          <w:szCs w:val="18"/>
                          <w:lang w:val="fr-FR"/>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2"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2D82" w:rsidRPr="002F7CDA" w:rsidRDefault="005F389F" w:rsidP="00B155A0">
      <w:pPr>
        <w:widowControl w:val="0"/>
        <w:autoSpaceDE w:val="0"/>
        <w:autoSpaceDN w:val="0"/>
        <w:spacing w:line="0" w:lineRule="atLeast"/>
        <w:rPr>
          <w:rFonts w:ascii="Arial" w:hAnsi="Arial" w:cs="Arial"/>
          <w:b/>
          <w:bCs/>
          <w:spacing w:val="-8"/>
          <w:sz w:val="40"/>
          <w:szCs w:val="40"/>
        </w:rPr>
      </w:pPr>
      <w:r w:rsidRPr="005F389F">
        <w:rPr>
          <w:rFonts w:ascii="Arial Black" w:eastAsia="바탕" w:hAnsi="Arial Black" w:cs="Arial"/>
          <w:b/>
          <w:color w:val="B30000"/>
          <w:kern w:val="2"/>
          <w:sz w:val="52"/>
          <w:szCs w:val="52"/>
        </w:rPr>
        <w:t>NEWS</w:t>
      </w:r>
    </w:p>
    <w:p w:rsidR="00D16A10" w:rsidRDefault="009907C4" w:rsidP="00A4349D">
      <w:pPr>
        <w:pStyle w:val="3"/>
        <w:spacing w:line="0" w:lineRule="atLeast"/>
        <w:ind w:leftChars="0" w:left="0"/>
        <w:jc w:val="left"/>
        <w:rPr>
          <w:rFonts w:ascii="Arial" w:hAnsi="Arial" w:cs="Arial"/>
          <w:b/>
          <w:color w:val="B30000"/>
          <w:kern w:val="2"/>
          <w:sz w:val="28"/>
          <w:szCs w:val="28"/>
          <w:lang w:eastAsia="ko-KR"/>
        </w:rPr>
      </w:pPr>
      <w:r>
        <w:rPr>
          <w:rFonts w:ascii="Arial" w:hAnsi="Arial" w:cs="Arial"/>
          <w:b/>
          <w:color w:val="B30000"/>
          <w:kern w:val="2"/>
          <w:sz w:val="28"/>
          <w:szCs w:val="28"/>
        </w:rPr>
        <w:t>FOR IMMEDIATE RELEASE</w:t>
      </w:r>
    </w:p>
    <w:p w:rsidR="009907C4" w:rsidRDefault="009907C4" w:rsidP="00A4349D">
      <w:pPr>
        <w:pStyle w:val="3"/>
        <w:spacing w:line="0" w:lineRule="atLeast"/>
        <w:ind w:leftChars="0" w:left="0"/>
        <w:jc w:val="left"/>
        <w:rPr>
          <w:rFonts w:ascii="Arial" w:hAnsi="Arial" w:cs="Arial"/>
          <w:b/>
          <w:bCs/>
          <w:spacing w:val="-8"/>
          <w:sz w:val="32"/>
          <w:szCs w:val="32"/>
          <w:lang w:val="en-GB" w:eastAsia="ko-KR"/>
        </w:rPr>
      </w:pPr>
    </w:p>
    <w:p w:rsidR="0023207A" w:rsidRPr="0023207A" w:rsidRDefault="0023207A" w:rsidP="00A4349D">
      <w:pPr>
        <w:pStyle w:val="3"/>
        <w:spacing w:line="0" w:lineRule="atLeast"/>
        <w:ind w:leftChars="0" w:left="0"/>
        <w:jc w:val="left"/>
        <w:rPr>
          <w:rFonts w:ascii="Arial" w:hAnsi="Arial" w:cs="Arial"/>
          <w:b/>
          <w:bCs/>
          <w:spacing w:val="-8"/>
          <w:sz w:val="32"/>
          <w:szCs w:val="32"/>
          <w:lang w:val="en-GB" w:eastAsia="ko-KR"/>
        </w:rPr>
      </w:pPr>
      <w:r w:rsidRPr="0023207A">
        <w:rPr>
          <w:rFonts w:ascii="Arial" w:hAnsi="Arial" w:cs="Arial"/>
          <w:b/>
          <w:bCs/>
          <w:spacing w:val="-8"/>
          <w:sz w:val="32"/>
          <w:szCs w:val="32"/>
          <w:lang w:val="en-GB" w:eastAsia="ko-KR"/>
        </w:rPr>
        <w:t>Kia reveals all-new Rio ahead of Paris Motor Show premiere</w:t>
      </w:r>
    </w:p>
    <w:p w:rsidR="00650D6C" w:rsidRPr="00BA568C" w:rsidRDefault="00650D6C" w:rsidP="00A4349D">
      <w:pPr>
        <w:widowControl w:val="0"/>
        <w:tabs>
          <w:tab w:val="left" w:pos="4140"/>
        </w:tabs>
        <w:wordWrap w:val="0"/>
        <w:autoSpaceDE w:val="0"/>
        <w:autoSpaceDN w:val="0"/>
        <w:spacing w:line="276" w:lineRule="auto"/>
        <w:contextualSpacing/>
        <w:rPr>
          <w:rFonts w:ascii="Arial" w:hAnsi="Arial" w:cs="Arial"/>
          <w:b/>
          <w:bCs/>
          <w:color w:val="000000"/>
        </w:rPr>
      </w:pPr>
    </w:p>
    <w:p w:rsidR="0023207A" w:rsidRDefault="005A4A54" w:rsidP="0023207A">
      <w:pPr>
        <w:pStyle w:val="aa"/>
        <w:spacing w:line="276" w:lineRule="auto"/>
        <w:rPr>
          <w:rFonts w:ascii="Arial" w:hAnsi="Arial" w:cs="Arial"/>
        </w:rPr>
      </w:pPr>
      <w:r w:rsidRPr="005A4A54">
        <w:rPr>
          <w:rFonts w:ascii="Arial" w:hAnsi="Arial" w:cs="Arial"/>
          <w:b/>
          <w:color w:val="000000"/>
        </w:rPr>
        <w:t xml:space="preserve">(SEOUL) </w:t>
      </w:r>
      <w:r w:rsidR="0023207A">
        <w:rPr>
          <w:rFonts w:ascii="Arial" w:hAnsi="Arial" w:cs="Arial" w:hint="eastAsia"/>
          <w:b/>
          <w:color w:val="000000"/>
          <w:lang w:eastAsia="ko-KR"/>
        </w:rPr>
        <w:t xml:space="preserve">September 1, </w:t>
      </w:r>
      <w:r w:rsidRPr="005A4A54">
        <w:rPr>
          <w:rFonts w:ascii="Arial" w:hAnsi="Arial" w:cs="Arial"/>
          <w:b/>
          <w:color w:val="000000"/>
        </w:rPr>
        <w:t xml:space="preserve">2016 </w:t>
      </w:r>
      <w:r w:rsidRPr="005A4A54">
        <w:rPr>
          <w:rFonts w:ascii="Arial" w:hAnsi="Arial" w:cs="Arial"/>
          <w:color w:val="000000"/>
        </w:rPr>
        <w:t>–</w:t>
      </w:r>
      <w:r w:rsidR="0023207A">
        <w:rPr>
          <w:rFonts w:ascii="Arial" w:hAnsi="Arial" w:cs="Arial" w:hint="eastAsia"/>
          <w:color w:val="000000"/>
          <w:lang w:eastAsia="ko-KR"/>
        </w:rPr>
        <w:t xml:space="preserve"> </w:t>
      </w:r>
      <w:r w:rsidR="0023207A">
        <w:rPr>
          <w:rFonts w:ascii="Arial" w:hAnsi="Arial" w:cs="Arial"/>
        </w:rPr>
        <w:t xml:space="preserve">The all-new, </w:t>
      </w:r>
      <w:r w:rsidR="0023207A">
        <w:rPr>
          <w:rFonts w:ascii="Arial" w:hAnsi="Arial" w:cs="Arial"/>
          <w:lang w:eastAsia="ko-KR"/>
        </w:rPr>
        <w:t>fourth</w:t>
      </w:r>
      <w:r w:rsidR="0023207A">
        <w:rPr>
          <w:rFonts w:ascii="Arial" w:hAnsi="Arial" w:cs="Arial"/>
        </w:rPr>
        <w:t xml:space="preserve">-generation Kia Rio will make its world premiere on 29 September in Paris, at the 2016 </w:t>
      </w:r>
      <w:proofErr w:type="spellStart"/>
      <w:r w:rsidR="0023207A">
        <w:rPr>
          <w:rFonts w:ascii="Arial" w:hAnsi="Arial" w:cs="Arial"/>
          <w:i/>
        </w:rPr>
        <w:t>Mondial</w:t>
      </w:r>
      <w:proofErr w:type="spellEnd"/>
      <w:r w:rsidR="0023207A">
        <w:rPr>
          <w:rFonts w:ascii="Arial" w:hAnsi="Arial" w:cs="Arial"/>
          <w:i/>
        </w:rPr>
        <w:t xml:space="preserve"> de </w:t>
      </w:r>
      <w:proofErr w:type="spellStart"/>
      <w:r w:rsidR="0023207A">
        <w:rPr>
          <w:rFonts w:ascii="Arial" w:hAnsi="Arial" w:cs="Arial"/>
          <w:i/>
        </w:rPr>
        <w:t>l’Automobile</w:t>
      </w:r>
      <w:proofErr w:type="spellEnd"/>
      <w:r w:rsidR="0023207A">
        <w:rPr>
          <w:rFonts w:ascii="Arial" w:hAnsi="Arial" w:cs="Arial"/>
        </w:rPr>
        <w:t>. With a progressive new exterior and interior design, the Rio is revealed for the first time globally today through an exclusive set of images.</w:t>
      </w:r>
    </w:p>
    <w:p w:rsidR="0023207A" w:rsidRDefault="0023207A" w:rsidP="0023207A">
      <w:pPr>
        <w:pStyle w:val="aa"/>
        <w:spacing w:line="276" w:lineRule="auto"/>
        <w:rPr>
          <w:rFonts w:ascii="Arial" w:hAnsi="Arial" w:cs="Arial"/>
          <w:lang w:val="en-GB"/>
        </w:rPr>
      </w:pPr>
    </w:p>
    <w:p w:rsidR="0023207A" w:rsidRDefault="0023207A" w:rsidP="0023207A">
      <w:pPr>
        <w:pStyle w:val="aa"/>
        <w:spacing w:line="276" w:lineRule="auto"/>
        <w:rPr>
          <w:rFonts w:ascii="Arial" w:hAnsi="Arial" w:cs="Arial"/>
          <w:lang w:val="en-GB"/>
        </w:rPr>
      </w:pPr>
      <w:r>
        <w:rPr>
          <w:rFonts w:ascii="Arial" w:hAnsi="Arial" w:cs="Arial"/>
          <w:lang w:val="en-GB" w:eastAsia="ko-KR"/>
        </w:rPr>
        <w:t>Design</w:t>
      </w:r>
      <w:r>
        <w:rPr>
          <w:rFonts w:ascii="Arial" w:hAnsi="Arial" w:cs="Arial"/>
          <w:lang w:val="en-GB"/>
        </w:rPr>
        <w:t xml:space="preserve"> of the new Rio </w:t>
      </w:r>
      <w:r>
        <w:rPr>
          <w:rFonts w:ascii="Arial" w:hAnsi="Arial" w:cs="Arial"/>
          <w:lang w:val="en-GB" w:eastAsia="ko-KR"/>
        </w:rPr>
        <w:t>was</w:t>
      </w:r>
      <w:r>
        <w:rPr>
          <w:rFonts w:ascii="Arial" w:hAnsi="Arial" w:cs="Arial"/>
          <w:lang w:val="en-GB"/>
        </w:rPr>
        <w:t xml:space="preserve"> led by Kia’s design </w:t>
      </w:r>
      <w:proofErr w:type="spellStart"/>
      <w:r>
        <w:rPr>
          <w:rFonts w:ascii="Arial" w:hAnsi="Arial" w:cs="Arial"/>
          <w:lang w:val="en-GB"/>
        </w:rPr>
        <w:t>cent</w:t>
      </w:r>
      <w:r>
        <w:rPr>
          <w:rFonts w:ascii="Arial" w:hAnsi="Arial" w:cs="Arial" w:hint="eastAsia"/>
          <w:lang w:val="en-GB" w:eastAsia="ko-KR"/>
        </w:rPr>
        <w:t>er</w:t>
      </w:r>
      <w:r>
        <w:rPr>
          <w:rFonts w:ascii="Arial" w:hAnsi="Arial" w:cs="Arial"/>
          <w:lang w:val="en-GB" w:eastAsia="ko-KR"/>
        </w:rPr>
        <w:t>s</w:t>
      </w:r>
      <w:proofErr w:type="spellEnd"/>
      <w:r>
        <w:rPr>
          <w:rFonts w:ascii="Arial" w:hAnsi="Arial" w:cs="Arial"/>
          <w:lang w:val="en-GB"/>
        </w:rPr>
        <w:t xml:space="preserve"> in</w:t>
      </w:r>
      <w:r>
        <w:rPr>
          <w:rFonts w:ascii="Arial" w:hAnsi="Arial" w:cs="Arial"/>
          <w:lang w:val="en-GB" w:eastAsia="ko-KR"/>
        </w:rPr>
        <w:t xml:space="preserve"> Germany</w:t>
      </w:r>
      <w:r>
        <w:rPr>
          <w:rFonts w:ascii="Arial" w:hAnsi="Arial" w:cs="Arial"/>
          <w:lang w:val="en-GB"/>
        </w:rPr>
        <w:t xml:space="preserve"> </w:t>
      </w:r>
      <w:r>
        <w:rPr>
          <w:rFonts w:ascii="Arial" w:hAnsi="Arial" w:cs="Arial"/>
          <w:lang w:val="en-GB" w:eastAsia="ko-KR"/>
        </w:rPr>
        <w:t xml:space="preserve">and California, in close collaboration with the company’s global design headquarters in </w:t>
      </w:r>
      <w:proofErr w:type="spellStart"/>
      <w:r>
        <w:rPr>
          <w:rFonts w:ascii="Arial" w:hAnsi="Arial" w:cs="Arial"/>
          <w:lang w:val="en-GB"/>
        </w:rPr>
        <w:t>Namyang</w:t>
      </w:r>
      <w:proofErr w:type="spellEnd"/>
      <w:r>
        <w:rPr>
          <w:rFonts w:ascii="Arial" w:hAnsi="Arial" w:cs="Arial"/>
          <w:lang w:val="en-GB"/>
        </w:rPr>
        <w:t>, Korea. The appearance of the new Rio is defined by straight lines and smooth surfacing, giving the car a distinctive, confident new look.</w:t>
      </w:r>
    </w:p>
    <w:p w:rsidR="0023207A" w:rsidRDefault="0023207A" w:rsidP="0023207A">
      <w:pPr>
        <w:pStyle w:val="aa"/>
        <w:spacing w:line="276" w:lineRule="auto"/>
        <w:rPr>
          <w:rFonts w:ascii="Arial" w:hAnsi="Arial" w:cs="Arial"/>
          <w:lang w:val="en-GB"/>
        </w:rPr>
      </w:pPr>
    </w:p>
    <w:p w:rsidR="0023207A" w:rsidRDefault="0023207A" w:rsidP="0023207A">
      <w:pPr>
        <w:pStyle w:val="aa"/>
        <w:spacing w:line="276" w:lineRule="auto"/>
        <w:rPr>
          <w:rFonts w:ascii="Arial" w:hAnsi="Arial" w:cs="Arial"/>
          <w:b/>
          <w:lang w:val="en-GB"/>
        </w:rPr>
      </w:pPr>
      <w:r>
        <w:rPr>
          <w:rFonts w:ascii="Arial" w:hAnsi="Arial" w:cs="Arial"/>
          <w:b/>
          <w:lang w:val="en-GB"/>
        </w:rPr>
        <w:t>Progressive exterior design</w:t>
      </w:r>
    </w:p>
    <w:p w:rsidR="0023207A" w:rsidRDefault="0023207A" w:rsidP="0023207A">
      <w:pPr>
        <w:pStyle w:val="aa"/>
        <w:spacing w:line="276" w:lineRule="auto"/>
        <w:rPr>
          <w:rFonts w:ascii="Arial" w:hAnsi="Arial" w:cs="Arial"/>
          <w:lang w:val="en-GB"/>
        </w:rPr>
      </w:pPr>
      <w:r>
        <w:rPr>
          <w:rFonts w:ascii="Arial" w:hAnsi="Arial" w:cs="Arial"/>
          <w:lang w:val="en-GB"/>
        </w:rPr>
        <w:t>At the front, the Rio wears the latest evolution of Kia’s ‘tiger-nose’ grille, now thinner in height and wider across the front of the car. Integrated bi-</w:t>
      </w:r>
      <w:r>
        <w:rPr>
          <w:rFonts w:ascii="Arial" w:hAnsi="Arial" w:cs="Arial"/>
          <w:lang w:val="en-GB" w:eastAsia="ko-KR"/>
        </w:rPr>
        <w:t xml:space="preserve">function </w:t>
      </w:r>
      <w:r>
        <w:rPr>
          <w:rFonts w:ascii="Arial" w:hAnsi="Arial" w:cs="Arial"/>
          <w:lang w:val="en-GB"/>
        </w:rPr>
        <w:t>projection headlamps – again, thinner and more sculpted than those of its predecessor – project a new U-shaped LED light signature. Changes to the front of the car, including moving the fog lamps’ position outwards within the front bumper, are designed to add greater visual width for a more stable overall look. The new Rio grows by 5 mm in width (</w:t>
      </w:r>
      <w:r>
        <w:rPr>
          <w:rFonts w:ascii="Arial" w:hAnsi="Arial" w:cs="Arial"/>
          <w:lang w:val="en-GB" w:eastAsia="ko-KR"/>
        </w:rPr>
        <w:t>to</w:t>
      </w:r>
      <w:r>
        <w:rPr>
          <w:rFonts w:ascii="Arial" w:hAnsi="Arial" w:cs="Arial"/>
          <w:lang w:val="en-GB"/>
        </w:rPr>
        <w:t xml:space="preserve"> 1,72</w:t>
      </w:r>
      <w:r>
        <w:rPr>
          <w:rFonts w:ascii="Arial" w:hAnsi="Arial" w:cs="Arial"/>
          <w:lang w:val="en-GB" w:eastAsia="ko-KR"/>
        </w:rPr>
        <w:t>5</w:t>
      </w:r>
      <w:r>
        <w:rPr>
          <w:rFonts w:ascii="Arial" w:hAnsi="Arial" w:cs="Arial"/>
          <w:lang w:val="en-GB"/>
        </w:rPr>
        <w:t xml:space="preserve"> mm), further adding to this effect.</w:t>
      </w:r>
    </w:p>
    <w:p w:rsidR="0023207A" w:rsidRDefault="0023207A" w:rsidP="0023207A">
      <w:pPr>
        <w:pStyle w:val="aa"/>
        <w:spacing w:line="276" w:lineRule="auto"/>
        <w:rPr>
          <w:rFonts w:ascii="Arial" w:hAnsi="Arial" w:cs="Arial"/>
          <w:lang w:val="en-GB"/>
        </w:rPr>
      </w:pPr>
    </w:p>
    <w:p w:rsidR="0023207A" w:rsidRDefault="0023207A" w:rsidP="0023207A">
      <w:pPr>
        <w:pStyle w:val="aa"/>
        <w:spacing w:line="276" w:lineRule="auto"/>
        <w:rPr>
          <w:rFonts w:ascii="Arial" w:hAnsi="Arial" w:cs="Arial"/>
          <w:lang w:val="en-GB"/>
        </w:rPr>
      </w:pPr>
      <w:r>
        <w:rPr>
          <w:rFonts w:ascii="Arial" w:hAnsi="Arial" w:cs="Arial"/>
          <w:lang w:val="en-GB"/>
        </w:rPr>
        <w:t xml:space="preserve">In profile, the fourth-generation Rio’s lengthened, more balanced stance is achieved with a long bonnet and longer front overhang, a 10 mm longer wheelbase (up to 2,580 mm), a thinner, more upright C-pillar, and a shorter rear overhang. Overall, the new car is 15 mm longer than its predecessor (now 4,065 mm long), and 5 mm shorter </w:t>
      </w:r>
      <w:r>
        <w:rPr>
          <w:rFonts w:ascii="Arial" w:hAnsi="Arial" w:cs="Arial"/>
          <w:lang w:val="en-GB" w:eastAsia="ko-KR"/>
        </w:rPr>
        <w:t xml:space="preserve">in height </w:t>
      </w:r>
      <w:r>
        <w:rPr>
          <w:rFonts w:ascii="Arial" w:hAnsi="Arial" w:cs="Arial"/>
          <w:lang w:val="en-GB"/>
        </w:rPr>
        <w:t>(to 1,450 mm). Straight, clearly-defined lines run down the full length of the car’s shoulder and along its doors, further stretching the appearance of the car for a more stable, confident look.</w:t>
      </w:r>
    </w:p>
    <w:p w:rsidR="0023207A" w:rsidRDefault="0023207A" w:rsidP="0023207A">
      <w:pPr>
        <w:pStyle w:val="aa"/>
        <w:spacing w:line="276" w:lineRule="auto"/>
        <w:rPr>
          <w:rFonts w:ascii="Arial" w:hAnsi="Arial" w:cs="Arial"/>
          <w:lang w:val="en-GB"/>
        </w:rPr>
      </w:pPr>
    </w:p>
    <w:p w:rsidR="0023207A" w:rsidRDefault="0023207A" w:rsidP="0023207A">
      <w:pPr>
        <w:pStyle w:val="aa"/>
        <w:spacing w:line="276" w:lineRule="auto"/>
        <w:rPr>
          <w:rFonts w:ascii="Arial" w:hAnsi="Arial" w:cs="Arial"/>
          <w:lang w:val="en-GB"/>
        </w:rPr>
      </w:pPr>
      <w:r>
        <w:rPr>
          <w:rFonts w:ascii="Arial" w:hAnsi="Arial" w:cs="Arial"/>
          <w:lang w:val="en-GB"/>
        </w:rPr>
        <w:t>The rear section of the Rio is now more upright, with a near-vertical rear windscreen and a shorter overhang. The straight line that runs from the grille, through the headlamps and along the top of the doors, continues around the back of the car, paired with thinner, more sculpted rear lamps, which now feature a new arrow-shaped LED light signature. Like the wider-looking ‘face’ of the car, the rear design of the new Rio gives it a stronger overall appearance.</w:t>
      </w:r>
    </w:p>
    <w:p w:rsidR="0023207A" w:rsidRDefault="0023207A" w:rsidP="0023207A">
      <w:pPr>
        <w:pStyle w:val="aa"/>
        <w:spacing w:line="276" w:lineRule="auto"/>
        <w:rPr>
          <w:rFonts w:ascii="Arial" w:hAnsi="Arial" w:cs="Arial"/>
          <w:lang w:val="en-GB" w:eastAsia="ko-KR"/>
        </w:rPr>
      </w:pPr>
    </w:p>
    <w:p w:rsidR="0023207A" w:rsidRDefault="0023207A" w:rsidP="0023207A">
      <w:pPr>
        <w:pStyle w:val="aa"/>
        <w:spacing w:line="276" w:lineRule="auto"/>
        <w:rPr>
          <w:rFonts w:ascii="Arial" w:hAnsi="Arial" w:cs="Arial"/>
          <w:lang w:val="en-GB" w:eastAsia="ko-KR"/>
        </w:rPr>
      </w:pPr>
    </w:p>
    <w:p w:rsidR="0023207A" w:rsidRDefault="0023207A" w:rsidP="0023207A">
      <w:pPr>
        <w:pStyle w:val="aa"/>
        <w:spacing w:line="276" w:lineRule="auto"/>
        <w:rPr>
          <w:rFonts w:ascii="Arial" w:hAnsi="Arial" w:cs="Arial"/>
          <w:lang w:val="en-GB" w:eastAsia="ko-KR"/>
        </w:rPr>
      </w:pPr>
    </w:p>
    <w:p w:rsidR="0023207A" w:rsidRPr="0023207A" w:rsidRDefault="0023207A" w:rsidP="0023207A">
      <w:pPr>
        <w:pStyle w:val="aa"/>
        <w:spacing w:line="276" w:lineRule="auto"/>
        <w:jc w:val="center"/>
        <w:rPr>
          <w:rFonts w:ascii="Arial" w:hAnsi="Arial" w:cs="Arial"/>
          <w:b/>
          <w:lang w:val="en-GB" w:eastAsia="ko-KR"/>
        </w:rPr>
      </w:pPr>
      <w:r w:rsidRPr="0023207A">
        <w:rPr>
          <w:rFonts w:ascii="Arial" w:hAnsi="Arial" w:cs="Arial" w:hint="eastAsia"/>
          <w:b/>
          <w:lang w:val="en-GB" w:eastAsia="ko-KR"/>
        </w:rPr>
        <w:t>***more***</w:t>
      </w:r>
    </w:p>
    <w:p w:rsidR="0023207A" w:rsidRDefault="0023207A" w:rsidP="0023207A">
      <w:pPr>
        <w:pStyle w:val="aa"/>
        <w:spacing w:line="276" w:lineRule="auto"/>
        <w:rPr>
          <w:rFonts w:ascii="Arial" w:hAnsi="Arial" w:cs="Arial"/>
          <w:color w:val="000000"/>
        </w:rPr>
      </w:pPr>
      <w:r>
        <w:rPr>
          <w:rFonts w:ascii="Arial" w:hAnsi="Arial" w:cs="Arial"/>
          <w:b/>
          <w:color w:val="000000"/>
        </w:rPr>
        <w:lastRenderedPageBreak/>
        <w:t>Modern, driver-oriented cabin</w:t>
      </w:r>
    </w:p>
    <w:p w:rsidR="0023207A" w:rsidRDefault="0023207A" w:rsidP="0023207A">
      <w:pPr>
        <w:pStyle w:val="aa"/>
        <w:spacing w:line="276" w:lineRule="auto"/>
        <w:rPr>
          <w:rFonts w:ascii="Arial" w:hAnsi="Arial" w:cs="Arial"/>
          <w:color w:val="000000"/>
          <w:lang w:eastAsia="ko-KR"/>
        </w:rPr>
      </w:pPr>
      <w:r>
        <w:rPr>
          <w:rFonts w:ascii="Arial" w:hAnsi="Arial" w:cs="Arial"/>
          <w:color w:val="000000"/>
        </w:rPr>
        <w:t>The new Kia Rio will offer motorists a modern new cabin design, featuring sculptural forms and a more ergonomic layout than its predecessor.</w:t>
      </w:r>
    </w:p>
    <w:p w:rsidR="0023207A" w:rsidRDefault="0023207A" w:rsidP="0023207A">
      <w:pPr>
        <w:pStyle w:val="aa"/>
        <w:spacing w:line="276" w:lineRule="auto"/>
        <w:rPr>
          <w:rFonts w:ascii="Arial" w:hAnsi="Arial" w:cs="Arial"/>
          <w:color w:val="000000"/>
          <w:lang w:eastAsia="ko-KR"/>
        </w:rPr>
      </w:pPr>
    </w:p>
    <w:p w:rsidR="0023207A" w:rsidRDefault="0023207A" w:rsidP="0023207A">
      <w:pPr>
        <w:pStyle w:val="aa"/>
        <w:spacing w:line="276" w:lineRule="auto"/>
        <w:rPr>
          <w:rFonts w:ascii="Arial" w:hAnsi="Arial" w:cs="Arial"/>
          <w:color w:val="000000"/>
        </w:rPr>
      </w:pPr>
      <w:r>
        <w:rPr>
          <w:rFonts w:ascii="Arial" w:hAnsi="Arial" w:cs="Arial"/>
          <w:color w:val="000000"/>
        </w:rPr>
        <w:t>Like the exterior, straight lines running the width of the dashboard characterize the shape of the interior, giving the cabin a wider appearance and increasing the sense of space for occupants.</w:t>
      </w:r>
    </w:p>
    <w:p w:rsidR="0023207A" w:rsidRDefault="0023207A" w:rsidP="0023207A">
      <w:pPr>
        <w:pStyle w:val="aa"/>
        <w:spacing w:line="276" w:lineRule="auto"/>
        <w:rPr>
          <w:rFonts w:ascii="Arial" w:hAnsi="Arial" w:cs="Arial"/>
          <w:color w:val="000000"/>
        </w:rPr>
      </w:pPr>
    </w:p>
    <w:p w:rsidR="0023207A" w:rsidRDefault="0023207A" w:rsidP="0023207A">
      <w:pPr>
        <w:pStyle w:val="aa"/>
        <w:spacing w:line="276" w:lineRule="auto"/>
        <w:rPr>
          <w:rFonts w:ascii="Arial" w:hAnsi="Arial" w:cs="Arial"/>
          <w:color w:val="000000"/>
        </w:rPr>
      </w:pPr>
      <w:r>
        <w:rPr>
          <w:rFonts w:ascii="Arial" w:hAnsi="Arial" w:cs="Arial"/>
          <w:color w:val="000000"/>
        </w:rPr>
        <w:t>The dashboard itself is now angled towards the driver, and at its center is a new infotainment system, a ‘floating’ HMI (human-machine interface), with a high-resolution touchscreen to power the Rio’s audio, navigation and new connectivity systems. The new HMI has allowed Kia to reduce the number of buttons on the center console.</w:t>
      </w:r>
    </w:p>
    <w:p w:rsidR="0023207A" w:rsidRDefault="0023207A" w:rsidP="0023207A">
      <w:pPr>
        <w:pStyle w:val="aa"/>
        <w:spacing w:line="276" w:lineRule="auto"/>
        <w:rPr>
          <w:rFonts w:ascii="Arial" w:hAnsi="Arial" w:cs="Arial"/>
          <w:color w:val="000000"/>
        </w:rPr>
      </w:pPr>
    </w:p>
    <w:p w:rsidR="0023207A" w:rsidRDefault="0023207A" w:rsidP="0023207A">
      <w:pPr>
        <w:pStyle w:val="aa"/>
        <w:spacing w:line="276" w:lineRule="auto"/>
        <w:rPr>
          <w:rFonts w:ascii="Arial" w:hAnsi="Arial" w:cs="Arial"/>
          <w:color w:val="000000"/>
        </w:rPr>
      </w:pPr>
      <w:r>
        <w:rPr>
          <w:rFonts w:ascii="Arial" w:hAnsi="Arial" w:cs="Arial"/>
          <w:color w:val="000000"/>
        </w:rPr>
        <w:t>The new Rio is available with a choice of black or grey cloth seat upholstery, or with black or grey artificial leather. A ‘Red Pack’ for the Rio gives buyers black with red artificial leather-trimmed seats throughout the cabin. The cabin itself features gloss black and metallic trim throughout, for a more modern finish.</w:t>
      </w:r>
    </w:p>
    <w:p w:rsidR="0023207A" w:rsidRDefault="0023207A" w:rsidP="0023207A">
      <w:pPr>
        <w:pStyle w:val="aa"/>
        <w:spacing w:line="276" w:lineRule="auto"/>
        <w:rPr>
          <w:rFonts w:ascii="Arial" w:hAnsi="Arial" w:cs="Arial"/>
          <w:lang w:val="en-GB"/>
        </w:rPr>
      </w:pPr>
    </w:p>
    <w:p w:rsidR="0023207A" w:rsidRDefault="0023207A" w:rsidP="0023207A">
      <w:pPr>
        <w:pStyle w:val="aa"/>
        <w:spacing w:line="276" w:lineRule="auto"/>
        <w:rPr>
          <w:rFonts w:ascii="Arial" w:hAnsi="Arial" w:cs="Arial"/>
          <w:b/>
          <w:lang w:val="en-GB"/>
        </w:rPr>
      </w:pPr>
      <w:r>
        <w:rPr>
          <w:rFonts w:ascii="Arial" w:hAnsi="Arial" w:cs="Arial"/>
          <w:b/>
          <w:lang w:val="en-GB"/>
        </w:rPr>
        <w:t>Production starts at the end of 2016</w:t>
      </w:r>
    </w:p>
    <w:p w:rsidR="0023207A" w:rsidRDefault="0023207A" w:rsidP="0023207A">
      <w:pPr>
        <w:pStyle w:val="aa"/>
        <w:spacing w:line="276" w:lineRule="auto"/>
        <w:rPr>
          <w:rFonts w:ascii="Arial" w:hAnsi="Arial" w:cs="Arial"/>
          <w:lang w:val="en-GB"/>
        </w:rPr>
      </w:pPr>
      <w:r>
        <w:rPr>
          <w:rFonts w:ascii="Arial" w:hAnsi="Arial" w:cs="Arial"/>
          <w:lang w:val="en-GB"/>
        </w:rPr>
        <w:t>The all-new Rio will offer buyers class-leading practicality</w:t>
      </w:r>
      <w:r>
        <w:rPr>
          <w:rFonts w:ascii="Arial" w:hAnsi="Arial" w:cs="Arial"/>
          <w:lang w:val="en-GB" w:eastAsia="ko-KR"/>
        </w:rPr>
        <w:t xml:space="preserve"> and</w:t>
      </w:r>
      <w:r>
        <w:rPr>
          <w:rFonts w:ascii="Arial" w:hAnsi="Arial" w:cs="Arial"/>
          <w:lang w:val="en-GB"/>
        </w:rPr>
        <w:t xml:space="preserve"> safety technology, the latest connectivity features, and more assured and engaging ride and handling characteristics.</w:t>
      </w:r>
    </w:p>
    <w:p w:rsidR="0023207A" w:rsidRDefault="0023207A" w:rsidP="0023207A">
      <w:pPr>
        <w:pStyle w:val="aa"/>
        <w:spacing w:line="276" w:lineRule="auto"/>
        <w:rPr>
          <w:rFonts w:ascii="Arial" w:hAnsi="Arial" w:cs="Arial"/>
          <w:lang w:val="en-GB"/>
        </w:rPr>
      </w:pPr>
    </w:p>
    <w:p w:rsidR="0023207A" w:rsidRDefault="0023207A" w:rsidP="0023207A">
      <w:pPr>
        <w:pStyle w:val="aa"/>
        <w:spacing w:line="276" w:lineRule="auto"/>
        <w:rPr>
          <w:rFonts w:ascii="Arial" w:hAnsi="Arial" w:cs="Arial"/>
          <w:lang w:val="en-GB"/>
        </w:rPr>
      </w:pPr>
      <w:r>
        <w:rPr>
          <w:rFonts w:ascii="Arial" w:hAnsi="Arial" w:cs="Arial"/>
          <w:lang w:val="en-GB"/>
        </w:rPr>
        <w:t>The Kia Rio is the Korean manufacturer’s global best-selling model, with more than 473,000 sold around the world in 2015. The next generation will enter production towards the end of 2016 for Europe, with production timings for other regions to be announced closer to launch.</w:t>
      </w:r>
    </w:p>
    <w:p w:rsidR="0023207A" w:rsidRDefault="0023207A" w:rsidP="0023207A">
      <w:pPr>
        <w:pStyle w:val="aa"/>
        <w:spacing w:line="276" w:lineRule="auto"/>
        <w:rPr>
          <w:rFonts w:ascii="Arial" w:hAnsi="Arial" w:cs="Arial"/>
          <w:lang w:val="en-GB"/>
        </w:rPr>
      </w:pPr>
    </w:p>
    <w:p w:rsidR="0023207A" w:rsidRDefault="0023207A" w:rsidP="0023207A">
      <w:pPr>
        <w:pStyle w:val="aa"/>
        <w:spacing w:line="276" w:lineRule="auto"/>
        <w:rPr>
          <w:rFonts w:ascii="Arial" w:hAnsi="Arial" w:cs="Arial"/>
          <w:lang w:val="en-GB"/>
        </w:rPr>
      </w:pPr>
      <w:r>
        <w:rPr>
          <w:rFonts w:ascii="Arial" w:hAnsi="Arial" w:cs="Arial"/>
          <w:lang w:val="en-GB"/>
        </w:rPr>
        <w:t xml:space="preserve">Kia’s 2016 </w:t>
      </w:r>
      <w:proofErr w:type="spellStart"/>
      <w:r>
        <w:rPr>
          <w:rFonts w:ascii="Arial" w:hAnsi="Arial" w:cs="Arial"/>
          <w:i/>
          <w:lang w:val="en-GB"/>
        </w:rPr>
        <w:t>Mondial</w:t>
      </w:r>
      <w:proofErr w:type="spellEnd"/>
      <w:r>
        <w:rPr>
          <w:rFonts w:ascii="Arial" w:hAnsi="Arial" w:cs="Arial"/>
          <w:i/>
          <w:lang w:val="en-GB"/>
        </w:rPr>
        <w:t xml:space="preserve"> de </w:t>
      </w:r>
      <w:proofErr w:type="spellStart"/>
      <w:r>
        <w:rPr>
          <w:rFonts w:ascii="Arial" w:hAnsi="Arial" w:cs="Arial"/>
          <w:i/>
          <w:lang w:val="en-GB"/>
        </w:rPr>
        <w:t>l’Automobile</w:t>
      </w:r>
      <w:proofErr w:type="spellEnd"/>
      <w:r>
        <w:rPr>
          <w:rFonts w:ascii="Arial" w:hAnsi="Arial" w:cs="Arial"/>
          <w:lang w:val="en-GB"/>
        </w:rPr>
        <w:t xml:space="preserve"> press conference will start at </w:t>
      </w:r>
      <w:r>
        <w:rPr>
          <w:rFonts w:ascii="Arial" w:hAnsi="Arial" w:cs="Arial"/>
          <w:lang w:val="en-GB" w:eastAsia="ko-KR"/>
        </w:rPr>
        <w:t>14:45</w:t>
      </w:r>
      <w:r>
        <w:rPr>
          <w:rFonts w:ascii="Arial" w:hAnsi="Arial" w:cs="Arial"/>
          <w:lang w:val="en-GB"/>
        </w:rPr>
        <w:t xml:space="preserve"> CET on 29 September. Kia’s stand will be located in Hall </w:t>
      </w:r>
      <w:r>
        <w:rPr>
          <w:rFonts w:ascii="Arial" w:hAnsi="Arial" w:cs="Arial"/>
          <w:lang w:val="en-GB" w:eastAsia="ko-KR"/>
        </w:rPr>
        <w:t>3</w:t>
      </w:r>
      <w:r>
        <w:rPr>
          <w:rFonts w:ascii="Arial" w:hAnsi="Arial" w:cs="Arial"/>
          <w:lang w:val="en-GB"/>
        </w:rPr>
        <w:t xml:space="preserve"> of the Paris Expo Porte de Versailles.</w:t>
      </w:r>
    </w:p>
    <w:p w:rsidR="0023207A" w:rsidRPr="0023207A" w:rsidRDefault="0023207A" w:rsidP="004476EE">
      <w:pPr>
        <w:pStyle w:val="aa"/>
        <w:spacing w:line="276" w:lineRule="auto"/>
        <w:rPr>
          <w:rFonts w:ascii="Arial" w:hAnsi="Arial" w:cs="Arial"/>
          <w:lang w:val="en-GB" w:eastAsia="ko-KR"/>
        </w:rPr>
      </w:pPr>
    </w:p>
    <w:p w:rsidR="002E2F7B" w:rsidRPr="003568E8" w:rsidRDefault="002E2F7B" w:rsidP="002E2F7B">
      <w:pPr>
        <w:jc w:val="center"/>
        <w:rPr>
          <w:rFonts w:ascii="Arial" w:hAnsi="Arial" w:cs="Arial"/>
          <w:sz w:val="22"/>
          <w:szCs w:val="22"/>
        </w:rPr>
      </w:pPr>
      <w:bookmarkStart w:id="0" w:name="_GoBack"/>
      <w:bookmarkEnd w:id="0"/>
      <w:r>
        <w:rPr>
          <w:rFonts w:ascii="Arial" w:hAnsi="Arial" w:cs="Arial" w:hint="eastAsia"/>
          <w:sz w:val="22"/>
          <w:szCs w:val="22"/>
        </w:rPr>
        <w:t>###</w:t>
      </w:r>
    </w:p>
    <w:p w:rsidR="00650D6C" w:rsidRDefault="00650D6C" w:rsidP="00700C8F">
      <w:pPr>
        <w:pStyle w:val="aa"/>
        <w:spacing w:line="276" w:lineRule="auto"/>
        <w:rPr>
          <w:rFonts w:ascii="Arial" w:hAnsi="Arial" w:cs="Arial"/>
          <w:lang w:val="en-GB" w:eastAsia="ko-KR"/>
        </w:rPr>
      </w:pPr>
    </w:p>
    <w:p w:rsidR="00B155A0" w:rsidRPr="00591760" w:rsidRDefault="00B155A0" w:rsidP="00B155A0">
      <w:pPr>
        <w:tabs>
          <w:tab w:val="left" w:pos="4140"/>
        </w:tabs>
        <w:spacing w:line="276" w:lineRule="auto"/>
        <w:rPr>
          <w:rFonts w:ascii="Arial" w:hAnsi="Arial" w:cs="Arial"/>
          <w:b/>
          <w:bCs/>
          <w:sz w:val="22"/>
          <w:szCs w:val="22"/>
        </w:rPr>
      </w:pPr>
      <w:r w:rsidRPr="00591760">
        <w:rPr>
          <w:rStyle w:val="a4"/>
          <w:rFonts w:ascii="Arial" w:hAnsi="Arial" w:cs="Arial"/>
          <w:bCs w:val="0"/>
          <w:sz w:val="22"/>
          <w:szCs w:val="22"/>
        </w:rPr>
        <w:t xml:space="preserve">About </w:t>
      </w:r>
      <w:proofErr w:type="gramStart"/>
      <w:r w:rsidRPr="00591760">
        <w:rPr>
          <w:rStyle w:val="a4"/>
          <w:rFonts w:ascii="Arial" w:hAnsi="Arial" w:cs="Arial"/>
          <w:bCs w:val="0"/>
          <w:sz w:val="22"/>
          <w:szCs w:val="22"/>
        </w:rPr>
        <w:t>Kia</w:t>
      </w:r>
      <w:proofErr w:type="gramEnd"/>
      <w:r w:rsidRPr="00591760">
        <w:rPr>
          <w:rStyle w:val="a4"/>
          <w:rFonts w:ascii="Arial" w:hAnsi="Arial" w:cs="Arial"/>
          <w:bCs w:val="0"/>
          <w:sz w:val="22"/>
          <w:szCs w:val="22"/>
        </w:rPr>
        <w:t xml:space="preserve"> Motors </w:t>
      </w:r>
      <w:r w:rsidRPr="00591760">
        <w:rPr>
          <w:rStyle w:val="a4"/>
          <w:rFonts w:ascii="Arial" w:hAnsi="Arial" w:cs="Arial" w:hint="eastAsia"/>
          <w:bCs w:val="0"/>
          <w:sz w:val="22"/>
          <w:szCs w:val="22"/>
        </w:rPr>
        <w:t xml:space="preserve">Corporation </w:t>
      </w:r>
    </w:p>
    <w:p w:rsidR="00B155A0" w:rsidRPr="00591760" w:rsidRDefault="00B155A0" w:rsidP="00B155A0">
      <w:pPr>
        <w:spacing w:line="276" w:lineRule="auto"/>
        <w:rPr>
          <w:rFonts w:ascii="Arial" w:hAnsi="Arial" w:cs="Arial"/>
          <w:sz w:val="22"/>
          <w:szCs w:val="22"/>
        </w:rPr>
      </w:pPr>
      <w:r w:rsidRPr="00591760">
        <w:rPr>
          <w:rFonts w:ascii="Arial" w:hAnsi="Arial" w:cs="Arial"/>
          <w:i/>
          <w:sz w:val="22"/>
          <w:szCs w:val="22"/>
        </w:rPr>
        <w:t xml:space="preserve">Kia Motors Corporation (www.kia.com) – a maker of quality vehicles for the young-at-heart – was founded in 1944 and is Korea's oldest manufacturer of motor vehicles. Over </w:t>
      </w:r>
      <w:r>
        <w:rPr>
          <w:rFonts w:ascii="Arial" w:hAnsi="Arial" w:cs="Arial"/>
          <w:i/>
          <w:sz w:val="22"/>
          <w:szCs w:val="22"/>
        </w:rPr>
        <w:t>3</w:t>
      </w:r>
      <w:r w:rsidRPr="00591760">
        <w:rPr>
          <w:rFonts w:ascii="Arial" w:hAnsi="Arial" w:cs="Arial"/>
          <w:i/>
          <w:sz w:val="22"/>
          <w:szCs w:val="22"/>
        </w:rPr>
        <w:t xml:space="preserve"> million Kia vehicles a year are produced </w:t>
      </w:r>
      <w:r w:rsidR="00DC57EC">
        <w:rPr>
          <w:rFonts w:ascii="Arial" w:hAnsi="Arial" w:cs="Arial" w:hint="eastAsia"/>
          <w:i/>
          <w:sz w:val="22"/>
          <w:szCs w:val="22"/>
        </w:rPr>
        <w:t xml:space="preserve">at </w:t>
      </w:r>
      <w:r w:rsidRPr="00591760">
        <w:rPr>
          <w:rFonts w:ascii="Arial" w:hAnsi="Arial" w:cs="Arial" w:hint="eastAsia"/>
          <w:i/>
          <w:sz w:val="22"/>
          <w:szCs w:val="22"/>
        </w:rPr>
        <w:t>1</w:t>
      </w:r>
      <w:r w:rsidR="00DC57EC">
        <w:rPr>
          <w:rFonts w:ascii="Arial" w:hAnsi="Arial" w:cs="Arial" w:hint="eastAsia"/>
          <w:i/>
          <w:sz w:val="22"/>
          <w:szCs w:val="22"/>
        </w:rPr>
        <w:t>1</w:t>
      </w:r>
      <w:r w:rsidRPr="00591760">
        <w:rPr>
          <w:rFonts w:ascii="Arial" w:hAnsi="Arial" w:cs="Arial"/>
          <w:i/>
          <w:sz w:val="22"/>
          <w:szCs w:val="22"/>
        </w:rPr>
        <w:t xml:space="preserve"> manufacturing and assembly operations in </w:t>
      </w:r>
      <w:r w:rsidR="00DC57EC">
        <w:rPr>
          <w:rFonts w:ascii="Arial" w:hAnsi="Arial" w:cs="Arial" w:hint="eastAsia"/>
          <w:i/>
          <w:sz w:val="22"/>
          <w:szCs w:val="22"/>
        </w:rPr>
        <w:t>six</w:t>
      </w:r>
      <w:r w:rsidRPr="00591760">
        <w:rPr>
          <w:rFonts w:ascii="Arial" w:hAnsi="Arial" w:cs="Arial"/>
          <w:i/>
          <w:sz w:val="22"/>
          <w:szCs w:val="22"/>
        </w:rPr>
        <w:t xml:space="preserve"> countries which are then sold and serviced through a network of distributors and dealers covering around 1</w:t>
      </w:r>
      <w:r>
        <w:rPr>
          <w:rFonts w:ascii="Arial" w:hAnsi="Arial" w:cs="Arial"/>
          <w:i/>
          <w:sz w:val="22"/>
          <w:szCs w:val="22"/>
        </w:rPr>
        <w:t>8</w:t>
      </w:r>
      <w:r w:rsidRPr="00591760">
        <w:rPr>
          <w:rFonts w:ascii="Arial" w:hAnsi="Arial" w:cs="Arial"/>
          <w:i/>
          <w:sz w:val="22"/>
          <w:szCs w:val="22"/>
        </w:rPr>
        <w:t xml:space="preserve">0 countries. Kia today has </w:t>
      </w:r>
      <w:r w:rsidR="005B5C12">
        <w:rPr>
          <w:rFonts w:ascii="Arial" w:hAnsi="Arial" w:cs="Arial"/>
          <w:i/>
          <w:sz w:val="22"/>
          <w:szCs w:val="22"/>
        </w:rPr>
        <w:t>over 50,000</w:t>
      </w:r>
      <w:r w:rsidRPr="00591760">
        <w:rPr>
          <w:rFonts w:ascii="Arial" w:hAnsi="Arial" w:cs="Arial"/>
          <w:i/>
          <w:sz w:val="22"/>
          <w:szCs w:val="22"/>
        </w:rPr>
        <w:t xml:space="preserve"> </w:t>
      </w:r>
      <w:proofErr w:type="gramStart"/>
      <w:r w:rsidRPr="00591760">
        <w:rPr>
          <w:rFonts w:ascii="Arial" w:hAnsi="Arial" w:cs="Arial"/>
          <w:i/>
          <w:sz w:val="22"/>
          <w:szCs w:val="22"/>
        </w:rPr>
        <w:t>employees</w:t>
      </w:r>
      <w:proofErr w:type="gramEnd"/>
      <w:r w:rsidRPr="00591760">
        <w:rPr>
          <w:rFonts w:ascii="Arial" w:hAnsi="Arial" w:cs="Arial"/>
          <w:i/>
          <w:sz w:val="22"/>
          <w:szCs w:val="22"/>
        </w:rPr>
        <w:t xml:space="preserve"> worldwide and annual revenues of </w:t>
      </w:r>
      <w:r>
        <w:rPr>
          <w:rFonts w:ascii="Arial" w:hAnsi="Arial" w:cs="Arial"/>
          <w:i/>
          <w:sz w:val="22"/>
          <w:szCs w:val="22"/>
        </w:rPr>
        <w:t>nearly</w:t>
      </w:r>
      <w:r w:rsidRPr="00591760">
        <w:rPr>
          <w:rFonts w:ascii="Arial" w:hAnsi="Arial" w:cs="Arial" w:hint="eastAsia"/>
          <w:i/>
          <w:sz w:val="22"/>
          <w:szCs w:val="22"/>
        </w:rPr>
        <w:t xml:space="preserve"> </w:t>
      </w:r>
      <w:r w:rsidRPr="00591760">
        <w:rPr>
          <w:rFonts w:ascii="Arial" w:hAnsi="Arial" w:cs="Arial"/>
          <w:i/>
          <w:sz w:val="22"/>
          <w:szCs w:val="22"/>
        </w:rPr>
        <w:t>US$4</w:t>
      </w:r>
      <w:r w:rsidR="005B5C12">
        <w:rPr>
          <w:rFonts w:ascii="Arial" w:hAnsi="Arial" w:cs="Arial"/>
          <w:i/>
          <w:sz w:val="22"/>
          <w:szCs w:val="22"/>
        </w:rPr>
        <w:t>4</w:t>
      </w:r>
      <w:r w:rsidRPr="00591760">
        <w:rPr>
          <w:rFonts w:ascii="Arial" w:hAnsi="Arial" w:cs="Arial"/>
          <w:i/>
          <w:sz w:val="22"/>
          <w:szCs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B155A0" w:rsidRDefault="00B155A0" w:rsidP="00B155A0">
      <w:pPr>
        <w:rPr>
          <w:rFonts w:ascii="Arial" w:hAnsi="Arial" w:cs="Arial"/>
          <w:sz w:val="22"/>
          <w:szCs w:val="22"/>
        </w:rPr>
      </w:pPr>
    </w:p>
    <w:p w:rsidR="00B155A0" w:rsidRDefault="00B155A0" w:rsidP="00B155A0">
      <w:pPr>
        <w:rPr>
          <w:rFonts w:ascii="Arial" w:hAnsi="Arial" w:cs="Arial"/>
          <w:i/>
          <w:sz w:val="22"/>
          <w:szCs w:val="22"/>
        </w:rPr>
      </w:pPr>
      <w:r>
        <w:rPr>
          <w:rFonts w:ascii="Arial" w:hAnsi="Arial" w:cs="Arial"/>
          <w:i/>
          <w:sz w:val="22"/>
          <w:szCs w:val="22"/>
        </w:rPr>
        <w:t xml:space="preserve">For more information about Kia Motors and our products, please visit our Global Media Center at </w:t>
      </w:r>
      <w:hyperlink r:id="rId13" w:history="1">
        <w:r>
          <w:rPr>
            <w:rStyle w:val="ab"/>
            <w:rFonts w:ascii="Arial" w:hAnsi="Arial" w:cs="Arial"/>
            <w:sz w:val="22"/>
            <w:szCs w:val="22"/>
          </w:rPr>
          <w:t>www.kianewscenter.com</w:t>
        </w:r>
      </w:hyperlink>
      <w:r>
        <w:rPr>
          <w:rStyle w:val="a4"/>
          <w:rFonts w:ascii="Arial" w:hAnsi="Arial" w:cs="Arial"/>
          <w:b w:val="0"/>
          <w:bCs w:val="0"/>
          <w:sz w:val="22"/>
          <w:szCs w:val="22"/>
        </w:rPr>
        <w:t>.</w:t>
      </w:r>
    </w:p>
    <w:sectPr w:rsidR="00B155A0" w:rsidSect="002B5037">
      <w:footerReference w:type="default" r:id="rId14"/>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6C" w:rsidRDefault="005A616C">
      <w:r>
        <w:separator/>
      </w:r>
    </w:p>
  </w:endnote>
  <w:endnote w:type="continuationSeparator" w:id="0">
    <w:p w:rsidR="005A616C" w:rsidRDefault="005A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207A4D">
    <w:pPr>
      <w:pStyle w:val="a3"/>
    </w:pPr>
    <w:r>
      <w:rPr>
        <w:noProof/>
        <w:lang w:val="en-US" w:eastAsia="ko-KR"/>
      </w:rPr>
      <w:drawing>
        <wp:inline distT="0" distB="0" distL="0" distR="0" wp14:anchorId="5E61FBD7" wp14:editId="70073CE5">
          <wp:extent cx="7564755" cy="796925"/>
          <wp:effectExtent l="0" t="0" r="0" b="3175"/>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96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6C" w:rsidRDefault="005A616C">
      <w:r>
        <w:separator/>
      </w:r>
    </w:p>
  </w:footnote>
  <w:footnote w:type="continuationSeparator" w:id="0">
    <w:p w:rsidR="005A616C" w:rsidRDefault="005A6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4">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53AD2"/>
    <w:multiLevelType w:val="hybridMultilevel"/>
    <w:tmpl w:val="840E9D1E"/>
    <w:lvl w:ilvl="0" w:tplc="234687D6">
      <w:start w:val="1"/>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2"/>
  </w:num>
  <w:num w:numId="2">
    <w:abstractNumId w:val="10"/>
  </w:num>
  <w:num w:numId="3">
    <w:abstractNumId w:val="1"/>
  </w:num>
  <w:num w:numId="4">
    <w:abstractNumId w:val="3"/>
  </w:num>
  <w:num w:numId="5">
    <w:abstractNumId w:val="8"/>
  </w:num>
  <w:num w:numId="6">
    <w:abstractNumId w:val="4"/>
  </w:num>
  <w:num w:numId="7">
    <w:abstractNumId w:val="2"/>
  </w:num>
  <w:num w:numId="8">
    <w:abstractNumId w:val="9"/>
  </w:num>
  <w:num w:numId="9">
    <w:abstractNumId w:val="11"/>
  </w:num>
  <w:num w:numId="10">
    <w:abstractNumId w:val="6"/>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0ECA"/>
    <w:rsid w:val="00002746"/>
    <w:rsid w:val="00007011"/>
    <w:rsid w:val="000121DD"/>
    <w:rsid w:val="00013C76"/>
    <w:rsid w:val="000149F9"/>
    <w:rsid w:val="00015916"/>
    <w:rsid w:val="00026151"/>
    <w:rsid w:val="00040A5B"/>
    <w:rsid w:val="000532FA"/>
    <w:rsid w:val="00054A74"/>
    <w:rsid w:val="000607B1"/>
    <w:rsid w:val="00064B55"/>
    <w:rsid w:val="00064FD7"/>
    <w:rsid w:val="000669D3"/>
    <w:rsid w:val="00067BA4"/>
    <w:rsid w:val="00076188"/>
    <w:rsid w:val="00080DC2"/>
    <w:rsid w:val="000813D5"/>
    <w:rsid w:val="00083272"/>
    <w:rsid w:val="00086E14"/>
    <w:rsid w:val="00086E4B"/>
    <w:rsid w:val="00087601"/>
    <w:rsid w:val="00093A2F"/>
    <w:rsid w:val="000A4268"/>
    <w:rsid w:val="000B0C4C"/>
    <w:rsid w:val="000B0F56"/>
    <w:rsid w:val="000B2C4D"/>
    <w:rsid w:val="000B6F22"/>
    <w:rsid w:val="000C092C"/>
    <w:rsid w:val="000C7E42"/>
    <w:rsid w:val="000D13A5"/>
    <w:rsid w:val="000D6150"/>
    <w:rsid w:val="000F79A7"/>
    <w:rsid w:val="001010E9"/>
    <w:rsid w:val="00106984"/>
    <w:rsid w:val="00106FD1"/>
    <w:rsid w:val="0010724D"/>
    <w:rsid w:val="001103C4"/>
    <w:rsid w:val="00112AEB"/>
    <w:rsid w:val="00112B19"/>
    <w:rsid w:val="001171A5"/>
    <w:rsid w:val="00125857"/>
    <w:rsid w:val="00133B70"/>
    <w:rsid w:val="00135C5F"/>
    <w:rsid w:val="00146E0D"/>
    <w:rsid w:val="00162295"/>
    <w:rsid w:val="00164AE9"/>
    <w:rsid w:val="0017684C"/>
    <w:rsid w:val="001844A4"/>
    <w:rsid w:val="00184FD8"/>
    <w:rsid w:val="0018594E"/>
    <w:rsid w:val="001921C2"/>
    <w:rsid w:val="001A0AA7"/>
    <w:rsid w:val="001A70F4"/>
    <w:rsid w:val="001A7F2B"/>
    <w:rsid w:val="001B0012"/>
    <w:rsid w:val="001B0DAE"/>
    <w:rsid w:val="001C4101"/>
    <w:rsid w:val="001C557F"/>
    <w:rsid w:val="001C5BAE"/>
    <w:rsid w:val="001C7345"/>
    <w:rsid w:val="001C7AA1"/>
    <w:rsid w:val="001E53B9"/>
    <w:rsid w:val="001F2ACB"/>
    <w:rsid w:val="001F2EE0"/>
    <w:rsid w:val="00200B4B"/>
    <w:rsid w:val="00202B84"/>
    <w:rsid w:val="002052F1"/>
    <w:rsid w:val="00207A4D"/>
    <w:rsid w:val="00222460"/>
    <w:rsid w:val="00222522"/>
    <w:rsid w:val="00224C00"/>
    <w:rsid w:val="002266CF"/>
    <w:rsid w:val="002277BB"/>
    <w:rsid w:val="0023207A"/>
    <w:rsid w:val="00233226"/>
    <w:rsid w:val="00240BF0"/>
    <w:rsid w:val="00242A50"/>
    <w:rsid w:val="0025161B"/>
    <w:rsid w:val="002730F8"/>
    <w:rsid w:val="0028167D"/>
    <w:rsid w:val="00281E1A"/>
    <w:rsid w:val="002863CF"/>
    <w:rsid w:val="00291B01"/>
    <w:rsid w:val="00291D1F"/>
    <w:rsid w:val="00293505"/>
    <w:rsid w:val="00297DEB"/>
    <w:rsid w:val="002A06A1"/>
    <w:rsid w:val="002A2E58"/>
    <w:rsid w:val="002A5298"/>
    <w:rsid w:val="002B1408"/>
    <w:rsid w:val="002B2EDE"/>
    <w:rsid w:val="002B5037"/>
    <w:rsid w:val="002B6590"/>
    <w:rsid w:val="002C0D81"/>
    <w:rsid w:val="002D3657"/>
    <w:rsid w:val="002D60EC"/>
    <w:rsid w:val="002D7924"/>
    <w:rsid w:val="002E0C90"/>
    <w:rsid w:val="002E1B63"/>
    <w:rsid w:val="002E2AE4"/>
    <w:rsid w:val="002E2F7B"/>
    <w:rsid w:val="002E5B61"/>
    <w:rsid w:val="002E697A"/>
    <w:rsid w:val="002E709F"/>
    <w:rsid w:val="002F1E06"/>
    <w:rsid w:val="002F2D91"/>
    <w:rsid w:val="002F2EDE"/>
    <w:rsid w:val="002F32DB"/>
    <w:rsid w:val="002F33AF"/>
    <w:rsid w:val="002F75F9"/>
    <w:rsid w:val="002F7CDA"/>
    <w:rsid w:val="00310572"/>
    <w:rsid w:val="00320416"/>
    <w:rsid w:val="003273FC"/>
    <w:rsid w:val="0033196B"/>
    <w:rsid w:val="00331A95"/>
    <w:rsid w:val="00335BE7"/>
    <w:rsid w:val="00340846"/>
    <w:rsid w:val="0035053A"/>
    <w:rsid w:val="00366E2A"/>
    <w:rsid w:val="003737C4"/>
    <w:rsid w:val="00373D5D"/>
    <w:rsid w:val="0037433B"/>
    <w:rsid w:val="00375470"/>
    <w:rsid w:val="00380DEF"/>
    <w:rsid w:val="00383C7A"/>
    <w:rsid w:val="00386021"/>
    <w:rsid w:val="00386789"/>
    <w:rsid w:val="00395C13"/>
    <w:rsid w:val="003A438A"/>
    <w:rsid w:val="003B0BBC"/>
    <w:rsid w:val="003B5C83"/>
    <w:rsid w:val="003B78F0"/>
    <w:rsid w:val="003B7E7B"/>
    <w:rsid w:val="003C4D42"/>
    <w:rsid w:val="003C6C67"/>
    <w:rsid w:val="003C7A8E"/>
    <w:rsid w:val="003E23BF"/>
    <w:rsid w:val="003E58F6"/>
    <w:rsid w:val="003F78A0"/>
    <w:rsid w:val="00400298"/>
    <w:rsid w:val="004050E4"/>
    <w:rsid w:val="004059D6"/>
    <w:rsid w:val="004065FF"/>
    <w:rsid w:val="0041591A"/>
    <w:rsid w:val="0041708C"/>
    <w:rsid w:val="00421AEB"/>
    <w:rsid w:val="00423E20"/>
    <w:rsid w:val="00433D73"/>
    <w:rsid w:val="00441682"/>
    <w:rsid w:val="00442C41"/>
    <w:rsid w:val="004476EE"/>
    <w:rsid w:val="00454564"/>
    <w:rsid w:val="00456B05"/>
    <w:rsid w:val="00457A30"/>
    <w:rsid w:val="004612E9"/>
    <w:rsid w:val="00462C6E"/>
    <w:rsid w:val="00471232"/>
    <w:rsid w:val="0047525F"/>
    <w:rsid w:val="0048221A"/>
    <w:rsid w:val="00487950"/>
    <w:rsid w:val="00490CE0"/>
    <w:rsid w:val="00492F36"/>
    <w:rsid w:val="004A24F2"/>
    <w:rsid w:val="004A4098"/>
    <w:rsid w:val="004B4B37"/>
    <w:rsid w:val="004C059E"/>
    <w:rsid w:val="004D131B"/>
    <w:rsid w:val="004E1221"/>
    <w:rsid w:val="004F2952"/>
    <w:rsid w:val="004F2D92"/>
    <w:rsid w:val="004F317C"/>
    <w:rsid w:val="004F442F"/>
    <w:rsid w:val="004F557D"/>
    <w:rsid w:val="004F5987"/>
    <w:rsid w:val="00503910"/>
    <w:rsid w:val="0050751C"/>
    <w:rsid w:val="00511F93"/>
    <w:rsid w:val="00517F0D"/>
    <w:rsid w:val="00521ABD"/>
    <w:rsid w:val="00524D1F"/>
    <w:rsid w:val="005251FF"/>
    <w:rsid w:val="005311BB"/>
    <w:rsid w:val="005336EA"/>
    <w:rsid w:val="00541B2A"/>
    <w:rsid w:val="00543DB9"/>
    <w:rsid w:val="00543E57"/>
    <w:rsid w:val="00546C98"/>
    <w:rsid w:val="005535B6"/>
    <w:rsid w:val="00554CB9"/>
    <w:rsid w:val="005616F2"/>
    <w:rsid w:val="00566DEE"/>
    <w:rsid w:val="00572572"/>
    <w:rsid w:val="005759BD"/>
    <w:rsid w:val="0057618F"/>
    <w:rsid w:val="00583051"/>
    <w:rsid w:val="00583135"/>
    <w:rsid w:val="00591760"/>
    <w:rsid w:val="005A4A54"/>
    <w:rsid w:val="005A616C"/>
    <w:rsid w:val="005B249B"/>
    <w:rsid w:val="005B5C12"/>
    <w:rsid w:val="005C102D"/>
    <w:rsid w:val="005C288A"/>
    <w:rsid w:val="005C4B06"/>
    <w:rsid w:val="005D313F"/>
    <w:rsid w:val="005D5EB3"/>
    <w:rsid w:val="005E3049"/>
    <w:rsid w:val="005E55DE"/>
    <w:rsid w:val="005F00B4"/>
    <w:rsid w:val="005F2297"/>
    <w:rsid w:val="005F389F"/>
    <w:rsid w:val="005F5F43"/>
    <w:rsid w:val="005F63A7"/>
    <w:rsid w:val="00606BA6"/>
    <w:rsid w:val="006074A6"/>
    <w:rsid w:val="00614CBF"/>
    <w:rsid w:val="00615903"/>
    <w:rsid w:val="00625927"/>
    <w:rsid w:val="0062710D"/>
    <w:rsid w:val="006403FD"/>
    <w:rsid w:val="006411F6"/>
    <w:rsid w:val="00642143"/>
    <w:rsid w:val="00644180"/>
    <w:rsid w:val="00644849"/>
    <w:rsid w:val="006508F4"/>
    <w:rsid w:val="00650D6C"/>
    <w:rsid w:val="00650F22"/>
    <w:rsid w:val="00653A9D"/>
    <w:rsid w:val="00655DA2"/>
    <w:rsid w:val="006623A9"/>
    <w:rsid w:val="006626D6"/>
    <w:rsid w:val="00667836"/>
    <w:rsid w:val="00675441"/>
    <w:rsid w:val="00677F41"/>
    <w:rsid w:val="00681DD2"/>
    <w:rsid w:val="0069037A"/>
    <w:rsid w:val="006909BB"/>
    <w:rsid w:val="0069122D"/>
    <w:rsid w:val="00691D64"/>
    <w:rsid w:val="006A03FD"/>
    <w:rsid w:val="006A1FAD"/>
    <w:rsid w:val="006A2303"/>
    <w:rsid w:val="006A33DE"/>
    <w:rsid w:val="006A62B3"/>
    <w:rsid w:val="006A66AA"/>
    <w:rsid w:val="006B5EEE"/>
    <w:rsid w:val="006B5FA9"/>
    <w:rsid w:val="006B6C10"/>
    <w:rsid w:val="006C114D"/>
    <w:rsid w:val="006D78A5"/>
    <w:rsid w:val="006E042B"/>
    <w:rsid w:val="006E320F"/>
    <w:rsid w:val="006E445D"/>
    <w:rsid w:val="006E5D12"/>
    <w:rsid w:val="006F2B92"/>
    <w:rsid w:val="006F3D49"/>
    <w:rsid w:val="00700C8F"/>
    <w:rsid w:val="0070263F"/>
    <w:rsid w:val="007033C4"/>
    <w:rsid w:val="00704CD8"/>
    <w:rsid w:val="007169CA"/>
    <w:rsid w:val="00724463"/>
    <w:rsid w:val="00731B32"/>
    <w:rsid w:val="00736D8F"/>
    <w:rsid w:val="00746920"/>
    <w:rsid w:val="0075013A"/>
    <w:rsid w:val="00753E26"/>
    <w:rsid w:val="007553FB"/>
    <w:rsid w:val="00770636"/>
    <w:rsid w:val="00773864"/>
    <w:rsid w:val="00774800"/>
    <w:rsid w:val="00777775"/>
    <w:rsid w:val="0078649D"/>
    <w:rsid w:val="00794328"/>
    <w:rsid w:val="007A6CB2"/>
    <w:rsid w:val="007B2C80"/>
    <w:rsid w:val="007C3B6A"/>
    <w:rsid w:val="007D1EDA"/>
    <w:rsid w:val="007D4CA3"/>
    <w:rsid w:val="007F1734"/>
    <w:rsid w:val="00804DF4"/>
    <w:rsid w:val="0080774C"/>
    <w:rsid w:val="00812873"/>
    <w:rsid w:val="008166D0"/>
    <w:rsid w:val="00817547"/>
    <w:rsid w:val="00822EC2"/>
    <w:rsid w:val="008235FB"/>
    <w:rsid w:val="00830086"/>
    <w:rsid w:val="0083571E"/>
    <w:rsid w:val="00840DA2"/>
    <w:rsid w:val="00842D82"/>
    <w:rsid w:val="00846485"/>
    <w:rsid w:val="00847FDA"/>
    <w:rsid w:val="008638A8"/>
    <w:rsid w:val="00867847"/>
    <w:rsid w:val="008860E7"/>
    <w:rsid w:val="008928F2"/>
    <w:rsid w:val="00896884"/>
    <w:rsid w:val="008969DB"/>
    <w:rsid w:val="008A1CF3"/>
    <w:rsid w:val="008A2D99"/>
    <w:rsid w:val="008B07E0"/>
    <w:rsid w:val="008B1617"/>
    <w:rsid w:val="008B507F"/>
    <w:rsid w:val="008B54D3"/>
    <w:rsid w:val="008B728F"/>
    <w:rsid w:val="008C0F5B"/>
    <w:rsid w:val="008C27CE"/>
    <w:rsid w:val="008D0EBD"/>
    <w:rsid w:val="008D1E8E"/>
    <w:rsid w:val="008D2D8F"/>
    <w:rsid w:val="008E4956"/>
    <w:rsid w:val="008E4F6E"/>
    <w:rsid w:val="008F0FB4"/>
    <w:rsid w:val="00904524"/>
    <w:rsid w:val="0091737B"/>
    <w:rsid w:val="00920734"/>
    <w:rsid w:val="00920D3E"/>
    <w:rsid w:val="00924278"/>
    <w:rsid w:val="0092798D"/>
    <w:rsid w:val="00930393"/>
    <w:rsid w:val="00932082"/>
    <w:rsid w:val="0094160D"/>
    <w:rsid w:val="0094381C"/>
    <w:rsid w:val="009501BE"/>
    <w:rsid w:val="00950A1F"/>
    <w:rsid w:val="00951F48"/>
    <w:rsid w:val="009528F4"/>
    <w:rsid w:val="009555FA"/>
    <w:rsid w:val="00957E46"/>
    <w:rsid w:val="00964B65"/>
    <w:rsid w:val="009650DD"/>
    <w:rsid w:val="00986AC7"/>
    <w:rsid w:val="009907C4"/>
    <w:rsid w:val="00993161"/>
    <w:rsid w:val="0099723E"/>
    <w:rsid w:val="009A2CD9"/>
    <w:rsid w:val="009A4459"/>
    <w:rsid w:val="009A4ED2"/>
    <w:rsid w:val="009A5BA0"/>
    <w:rsid w:val="009B184B"/>
    <w:rsid w:val="009B31FB"/>
    <w:rsid w:val="009B7233"/>
    <w:rsid w:val="009C018B"/>
    <w:rsid w:val="009C5E00"/>
    <w:rsid w:val="009D0A16"/>
    <w:rsid w:val="009D6CCB"/>
    <w:rsid w:val="009E2A42"/>
    <w:rsid w:val="009E4689"/>
    <w:rsid w:val="009F215E"/>
    <w:rsid w:val="009F3C36"/>
    <w:rsid w:val="00A077F7"/>
    <w:rsid w:val="00A32F21"/>
    <w:rsid w:val="00A353FD"/>
    <w:rsid w:val="00A3556E"/>
    <w:rsid w:val="00A41D7C"/>
    <w:rsid w:val="00A42FFD"/>
    <w:rsid w:val="00A4349D"/>
    <w:rsid w:val="00A459F4"/>
    <w:rsid w:val="00A508A0"/>
    <w:rsid w:val="00A57442"/>
    <w:rsid w:val="00A60B3E"/>
    <w:rsid w:val="00A632FF"/>
    <w:rsid w:val="00A7226F"/>
    <w:rsid w:val="00A73589"/>
    <w:rsid w:val="00A76A03"/>
    <w:rsid w:val="00A7746A"/>
    <w:rsid w:val="00A832F0"/>
    <w:rsid w:val="00A9540F"/>
    <w:rsid w:val="00AA35F8"/>
    <w:rsid w:val="00AA5B87"/>
    <w:rsid w:val="00AB0ADD"/>
    <w:rsid w:val="00AB1D71"/>
    <w:rsid w:val="00AB25F1"/>
    <w:rsid w:val="00AB4795"/>
    <w:rsid w:val="00AB5840"/>
    <w:rsid w:val="00AC3DE4"/>
    <w:rsid w:val="00AC578A"/>
    <w:rsid w:val="00AC60CF"/>
    <w:rsid w:val="00AC6C58"/>
    <w:rsid w:val="00AD65AE"/>
    <w:rsid w:val="00AE04F1"/>
    <w:rsid w:val="00AF63EA"/>
    <w:rsid w:val="00B0053D"/>
    <w:rsid w:val="00B036D4"/>
    <w:rsid w:val="00B10308"/>
    <w:rsid w:val="00B1098A"/>
    <w:rsid w:val="00B10BD6"/>
    <w:rsid w:val="00B155A0"/>
    <w:rsid w:val="00B225AD"/>
    <w:rsid w:val="00B25CA2"/>
    <w:rsid w:val="00B277C4"/>
    <w:rsid w:val="00B27A8C"/>
    <w:rsid w:val="00B37BC4"/>
    <w:rsid w:val="00B426F1"/>
    <w:rsid w:val="00B42BE0"/>
    <w:rsid w:val="00B4430F"/>
    <w:rsid w:val="00B473EE"/>
    <w:rsid w:val="00B54002"/>
    <w:rsid w:val="00B54383"/>
    <w:rsid w:val="00B54987"/>
    <w:rsid w:val="00B571C2"/>
    <w:rsid w:val="00B6242A"/>
    <w:rsid w:val="00B66182"/>
    <w:rsid w:val="00B739F0"/>
    <w:rsid w:val="00B73CBA"/>
    <w:rsid w:val="00B77FAA"/>
    <w:rsid w:val="00B80511"/>
    <w:rsid w:val="00B8202D"/>
    <w:rsid w:val="00BA568C"/>
    <w:rsid w:val="00BC0BED"/>
    <w:rsid w:val="00BC2D33"/>
    <w:rsid w:val="00BC436C"/>
    <w:rsid w:val="00BC5863"/>
    <w:rsid w:val="00BC7F4F"/>
    <w:rsid w:val="00BD439E"/>
    <w:rsid w:val="00BD6985"/>
    <w:rsid w:val="00BE43BD"/>
    <w:rsid w:val="00BE5901"/>
    <w:rsid w:val="00BE75BE"/>
    <w:rsid w:val="00BE7A14"/>
    <w:rsid w:val="00BF167F"/>
    <w:rsid w:val="00BF19C9"/>
    <w:rsid w:val="00BF76F0"/>
    <w:rsid w:val="00C00AF2"/>
    <w:rsid w:val="00C03B32"/>
    <w:rsid w:val="00C13D1E"/>
    <w:rsid w:val="00C13EC8"/>
    <w:rsid w:val="00C26F1D"/>
    <w:rsid w:val="00C417E4"/>
    <w:rsid w:val="00C50C72"/>
    <w:rsid w:val="00C6285D"/>
    <w:rsid w:val="00C62D79"/>
    <w:rsid w:val="00C676AF"/>
    <w:rsid w:val="00C8027C"/>
    <w:rsid w:val="00C80319"/>
    <w:rsid w:val="00C83308"/>
    <w:rsid w:val="00C84777"/>
    <w:rsid w:val="00C90235"/>
    <w:rsid w:val="00C90574"/>
    <w:rsid w:val="00C93643"/>
    <w:rsid w:val="00C94D6B"/>
    <w:rsid w:val="00CA239C"/>
    <w:rsid w:val="00CA33A4"/>
    <w:rsid w:val="00CA3E2A"/>
    <w:rsid w:val="00CA517A"/>
    <w:rsid w:val="00CB61A7"/>
    <w:rsid w:val="00CC2AE8"/>
    <w:rsid w:val="00CC3EF5"/>
    <w:rsid w:val="00CC5D1F"/>
    <w:rsid w:val="00CC6E5D"/>
    <w:rsid w:val="00CD20C9"/>
    <w:rsid w:val="00CD25EC"/>
    <w:rsid w:val="00CD3AA4"/>
    <w:rsid w:val="00CD6F87"/>
    <w:rsid w:val="00CE0B2A"/>
    <w:rsid w:val="00CE38B5"/>
    <w:rsid w:val="00CE4441"/>
    <w:rsid w:val="00CF14FA"/>
    <w:rsid w:val="00CF1B6C"/>
    <w:rsid w:val="00CF1FE2"/>
    <w:rsid w:val="00CF52D0"/>
    <w:rsid w:val="00CF6E5C"/>
    <w:rsid w:val="00D02E38"/>
    <w:rsid w:val="00D02FFB"/>
    <w:rsid w:val="00D05AA2"/>
    <w:rsid w:val="00D07A3C"/>
    <w:rsid w:val="00D11EDB"/>
    <w:rsid w:val="00D16A10"/>
    <w:rsid w:val="00D2350A"/>
    <w:rsid w:val="00D302A2"/>
    <w:rsid w:val="00D33F93"/>
    <w:rsid w:val="00D34A68"/>
    <w:rsid w:val="00D36AEA"/>
    <w:rsid w:val="00D44F3F"/>
    <w:rsid w:val="00D4577B"/>
    <w:rsid w:val="00D47012"/>
    <w:rsid w:val="00D470D2"/>
    <w:rsid w:val="00D505B2"/>
    <w:rsid w:val="00D515B4"/>
    <w:rsid w:val="00D529F4"/>
    <w:rsid w:val="00D56573"/>
    <w:rsid w:val="00D83B6E"/>
    <w:rsid w:val="00D872FD"/>
    <w:rsid w:val="00D93B91"/>
    <w:rsid w:val="00DB3A26"/>
    <w:rsid w:val="00DC02AB"/>
    <w:rsid w:val="00DC25AD"/>
    <w:rsid w:val="00DC57D0"/>
    <w:rsid w:val="00DC57EC"/>
    <w:rsid w:val="00DD0569"/>
    <w:rsid w:val="00DD5125"/>
    <w:rsid w:val="00DE2BAA"/>
    <w:rsid w:val="00DF4B7C"/>
    <w:rsid w:val="00DF5CCF"/>
    <w:rsid w:val="00E00B69"/>
    <w:rsid w:val="00E02A9B"/>
    <w:rsid w:val="00E12DCD"/>
    <w:rsid w:val="00E12FC4"/>
    <w:rsid w:val="00E178D4"/>
    <w:rsid w:val="00E216A0"/>
    <w:rsid w:val="00E22281"/>
    <w:rsid w:val="00E25BD6"/>
    <w:rsid w:val="00E263C1"/>
    <w:rsid w:val="00E26E3E"/>
    <w:rsid w:val="00E347B1"/>
    <w:rsid w:val="00E40411"/>
    <w:rsid w:val="00E50BEC"/>
    <w:rsid w:val="00E56D18"/>
    <w:rsid w:val="00E63490"/>
    <w:rsid w:val="00E641E2"/>
    <w:rsid w:val="00E75CE2"/>
    <w:rsid w:val="00E836E6"/>
    <w:rsid w:val="00E87477"/>
    <w:rsid w:val="00E96894"/>
    <w:rsid w:val="00EA21C7"/>
    <w:rsid w:val="00EA523D"/>
    <w:rsid w:val="00EA5473"/>
    <w:rsid w:val="00EB1733"/>
    <w:rsid w:val="00EB2A1A"/>
    <w:rsid w:val="00EB2C09"/>
    <w:rsid w:val="00EB630C"/>
    <w:rsid w:val="00EC093C"/>
    <w:rsid w:val="00EC1F88"/>
    <w:rsid w:val="00EC220C"/>
    <w:rsid w:val="00EC4297"/>
    <w:rsid w:val="00EC6E77"/>
    <w:rsid w:val="00ED058A"/>
    <w:rsid w:val="00ED18B1"/>
    <w:rsid w:val="00ED28AA"/>
    <w:rsid w:val="00ED567E"/>
    <w:rsid w:val="00ED6ACB"/>
    <w:rsid w:val="00F0089F"/>
    <w:rsid w:val="00F01551"/>
    <w:rsid w:val="00F0384C"/>
    <w:rsid w:val="00F0410C"/>
    <w:rsid w:val="00F05DAF"/>
    <w:rsid w:val="00F06326"/>
    <w:rsid w:val="00F07B5F"/>
    <w:rsid w:val="00F1172F"/>
    <w:rsid w:val="00F1337D"/>
    <w:rsid w:val="00F3139E"/>
    <w:rsid w:val="00F365D4"/>
    <w:rsid w:val="00F53D23"/>
    <w:rsid w:val="00F64194"/>
    <w:rsid w:val="00F650B1"/>
    <w:rsid w:val="00F7077C"/>
    <w:rsid w:val="00F823F2"/>
    <w:rsid w:val="00F8298E"/>
    <w:rsid w:val="00F87C58"/>
    <w:rsid w:val="00F910C2"/>
    <w:rsid w:val="00F937F5"/>
    <w:rsid w:val="00F9772E"/>
    <w:rsid w:val="00FA55B0"/>
    <w:rsid w:val="00FB3113"/>
    <w:rsid w:val="00FC016E"/>
    <w:rsid w:val="00FC03AD"/>
    <w:rsid w:val="00FC155E"/>
    <w:rsid w:val="00FD0F2C"/>
    <w:rsid w:val="00FD0FA7"/>
    <w:rsid w:val="00FD5AB8"/>
    <w:rsid w:val="00FE138F"/>
    <w:rsid w:val="00FE15D6"/>
    <w:rsid w:val="00FE1859"/>
    <w:rsid w:val="00FE1934"/>
    <w:rsid w:val="00FE33C0"/>
    <w:rsid w:val="00FE688D"/>
    <w:rsid w:val="00FE73FC"/>
    <w:rsid w:val="00FF036B"/>
    <w:rsid w:val="00FF1694"/>
    <w:rsid w:val="00FF36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paragraph" w:styleId="2">
    <w:name w:val="heading 2"/>
    <w:basedOn w:val="a"/>
    <w:next w:val="a"/>
    <w:link w:val="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rPr>
      <w:lang w:val="x-none" w:eastAsia="x-none"/>
    </w:r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lang w:val="x-none" w:eastAsia="x-none"/>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rPr>
      <w:lang w:val="x-none" w:eastAsia="x-none"/>
    </w:r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rPr>
      <w:lang w:val="x-none" w:eastAsia="x-none"/>
    </w:r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rPr>
      <w:lang w:val="x-none" w:eastAsia="x-none"/>
    </w:r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lang w:val="x-none" w:eastAsia="x-none"/>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semiHidden/>
    <w:rsid w:val="00E26E3E"/>
    <w:pPr>
      <w:tabs>
        <w:tab w:val="left" w:pos="426"/>
      </w:tabs>
    </w:pPr>
    <w:rPr>
      <w:rFonts w:eastAsia="바탕"/>
      <w:b/>
      <w:bCs/>
      <w:lang w:val="de-DE"/>
    </w:rPr>
  </w:style>
  <w:style w:type="character" w:customStyle="1" w:styleId="Char5">
    <w:name w:val="메모 주제 Char"/>
    <w:link w:val="af0"/>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semiHidden/>
    <w:unhideWhenUsed/>
    <w:rsid w:val="00591760"/>
    <w:pPr>
      <w:spacing w:after="120"/>
    </w:pPr>
    <w:rPr>
      <w:lang w:val="x-none" w:eastAsia="x-none"/>
    </w:r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semiHidden/>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바탕"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2Char">
    <w:name w:val="제목 2 Char"/>
    <w:link w:val="2"/>
    <w:uiPriority w:val="9"/>
    <w:rsid w:val="007B2C80"/>
    <w:rPr>
      <w:rFonts w:ascii="Calibri Light" w:eastAsia="Times New Roman" w:hAnsi="Calibri Light" w:cs="Times New Roman"/>
      <w:b/>
      <w:bCs/>
      <w:i/>
      <w:iCs/>
      <w:sz w:val="28"/>
      <w:szCs w:val="28"/>
      <w:lang w:val="en-US" w:eastAsia="ko-KR"/>
    </w:rPr>
  </w:style>
  <w:style w:type="paragraph" w:styleId="af4">
    <w:name w:val="Revision"/>
    <w:hidden/>
    <w:uiPriority w:val="99"/>
    <w:semiHidden/>
    <w:rsid w:val="00291D1F"/>
    <w:rPr>
      <w:rFonts w:ascii="Times New Roman" w:hAnsi="Times New Roman"/>
      <w:sz w:val="24"/>
      <w:szCs w:val="24"/>
    </w:rPr>
  </w:style>
  <w:style w:type="character" w:customStyle="1" w:styleId="apple-style-span">
    <w:name w:val="apple-style-span"/>
    <w:basedOn w:val="a0"/>
    <w:rsid w:val="00650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paragraph" w:styleId="2">
    <w:name w:val="heading 2"/>
    <w:basedOn w:val="a"/>
    <w:next w:val="a"/>
    <w:link w:val="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rPr>
      <w:lang w:val="x-none" w:eastAsia="x-none"/>
    </w:r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lang w:val="x-none" w:eastAsia="x-none"/>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rPr>
      <w:lang w:val="x-none" w:eastAsia="x-none"/>
    </w:r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rPr>
      <w:lang w:val="x-none" w:eastAsia="x-none"/>
    </w:r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rPr>
      <w:lang w:val="x-none" w:eastAsia="x-none"/>
    </w:r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lang w:val="x-none" w:eastAsia="x-none"/>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semiHidden/>
    <w:rsid w:val="00E26E3E"/>
    <w:pPr>
      <w:tabs>
        <w:tab w:val="left" w:pos="426"/>
      </w:tabs>
    </w:pPr>
    <w:rPr>
      <w:rFonts w:eastAsia="바탕"/>
      <w:b/>
      <w:bCs/>
      <w:lang w:val="de-DE"/>
    </w:rPr>
  </w:style>
  <w:style w:type="character" w:customStyle="1" w:styleId="Char5">
    <w:name w:val="메모 주제 Char"/>
    <w:link w:val="af0"/>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semiHidden/>
    <w:unhideWhenUsed/>
    <w:rsid w:val="00591760"/>
    <w:pPr>
      <w:spacing w:after="120"/>
    </w:pPr>
    <w:rPr>
      <w:lang w:val="x-none" w:eastAsia="x-none"/>
    </w:r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semiHidden/>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바탕"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2Char">
    <w:name w:val="제목 2 Char"/>
    <w:link w:val="2"/>
    <w:uiPriority w:val="9"/>
    <w:rsid w:val="007B2C80"/>
    <w:rPr>
      <w:rFonts w:ascii="Calibri Light" w:eastAsia="Times New Roman" w:hAnsi="Calibri Light" w:cs="Times New Roman"/>
      <w:b/>
      <w:bCs/>
      <w:i/>
      <w:iCs/>
      <w:sz w:val="28"/>
      <w:szCs w:val="28"/>
      <w:lang w:val="en-US" w:eastAsia="ko-KR"/>
    </w:rPr>
  </w:style>
  <w:style w:type="paragraph" w:styleId="af4">
    <w:name w:val="Revision"/>
    <w:hidden/>
    <w:uiPriority w:val="99"/>
    <w:semiHidden/>
    <w:rsid w:val="00291D1F"/>
    <w:rPr>
      <w:rFonts w:ascii="Times New Roman" w:hAnsi="Times New Roman"/>
      <w:sz w:val="24"/>
      <w:szCs w:val="24"/>
    </w:rPr>
  </w:style>
  <w:style w:type="character" w:customStyle="1" w:styleId="apple-style-span">
    <w:name w:val="apple-style-span"/>
    <w:basedOn w:val="a0"/>
    <w:rsid w:val="0065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724765404">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93635917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F49E8E1F92564DB37494E0C10D0281" ma:contentTypeVersion="0" ma:contentTypeDescription="Create a new document." ma:contentTypeScope="" ma:versionID="895c7b1786e4d7a43423bdd9e69210c3">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EA48-67FA-4992-88DF-268B09DD3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461A4-DF47-412D-B1AC-B2F5F90BFC63}">
  <ds:schemaRefs>
    <ds:schemaRef ds:uri="http://schemas.microsoft.com/sharepoint/v3/contenttype/forms"/>
  </ds:schemaRefs>
</ds:datastoreItem>
</file>

<file path=customXml/itemProps3.xml><?xml version="1.0" encoding="utf-8"?>
<ds:datastoreItem xmlns:ds="http://schemas.openxmlformats.org/officeDocument/2006/customXml" ds:itemID="{4DEEA594-A2A9-4373-B840-5B27822FA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397BCD-BA34-452A-BF51-F52D3798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5001</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2016-08-23T02:16:00Z</dcterms:created>
  <dcterms:modified xsi:type="dcterms:W3CDTF">2016-08-23T08:06:00Z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0x010100FFF49E8E1F92564DB37494E0C10D0281</vt:lpwstr>
  </property>
</Properties>
</file>