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F" w:rsidRPr="004906F1" w:rsidRDefault="00851B76" w:rsidP="005759BD">
      <w:pPr>
        <w:rPr>
          <w:rFonts w:eastAsia="바탕"/>
        </w:rPr>
      </w:pPr>
      <w:r>
        <w:rPr>
          <w:noProof/>
        </w:rPr>
        <mc:AlternateContent>
          <mc:Choice Requires="wps">
            <w:drawing>
              <wp:anchor distT="0" distB="0" distL="114300" distR="114300" simplePos="0" relativeHeight="251657216" behindDoc="0" locked="0" layoutInCell="1" allowOverlap="1" wp14:anchorId="12CE93CF" wp14:editId="1A093A6D">
                <wp:simplePos x="0" y="0"/>
                <wp:positionH relativeFrom="column">
                  <wp:posOffset>1407160</wp:posOffset>
                </wp:positionH>
                <wp:positionV relativeFrom="paragraph">
                  <wp:posOffset>-365760</wp:posOffset>
                </wp:positionV>
                <wp:extent cx="3257550" cy="742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216" w:rsidRPr="00062FB5" w:rsidRDefault="00D12216" w:rsidP="0038398E">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D12216" w:rsidRPr="00062FB5" w:rsidRDefault="00D12216" w:rsidP="0038398E">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D12216" w:rsidRPr="00062FB5" w:rsidRDefault="00D12216" w:rsidP="0038398E">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D12216" w:rsidRPr="00062FB5" w:rsidRDefault="00D12216" w:rsidP="0038398E">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p w:rsidR="00D12216" w:rsidRPr="00062FB5" w:rsidRDefault="00D12216" w:rsidP="0038398E">
                            <w:pPr>
                              <w:spacing w:line="240" w:lineRule="exact"/>
                              <w:jc w:val="right"/>
                              <w:rPr>
                                <w:rFonts w:ascii="Arial" w:hAnsi="Arial" w:cs="Arial"/>
                                <w:sz w:val="18"/>
                                <w:szCs w:val="18"/>
                                <w:lang w:val="fr-FR"/>
                              </w:rPr>
                            </w:pPr>
                          </w:p>
                          <w:p w:rsidR="00D12216" w:rsidRPr="00062FB5" w:rsidRDefault="00D12216" w:rsidP="005F389F">
                            <w:pPr>
                              <w:spacing w:line="240" w:lineRule="exact"/>
                              <w:jc w:val="right"/>
                              <w:rPr>
                                <w:rFonts w:ascii="Arial" w:hAnsi="Arial" w:cs="Arial"/>
                                <w:sz w:val="18"/>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0.8pt;margin-top:-28.8pt;width:256.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c/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" filled="f" stroked="f">
                <v:textbox>
                  <w:txbxContent>
                    <w:p w:rsidR="00D12216" w:rsidRPr="00062FB5" w:rsidRDefault="00D12216" w:rsidP="0038398E">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D12216" w:rsidRPr="00062FB5" w:rsidRDefault="00D12216" w:rsidP="0038398E">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D12216" w:rsidRPr="00062FB5" w:rsidRDefault="00D12216" w:rsidP="0038398E">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D12216" w:rsidRPr="00062FB5" w:rsidRDefault="00D12216" w:rsidP="0038398E">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p w:rsidR="00D12216" w:rsidRPr="00062FB5" w:rsidRDefault="00D12216" w:rsidP="0038398E">
                      <w:pPr>
                        <w:spacing w:line="240" w:lineRule="exact"/>
                        <w:jc w:val="right"/>
                        <w:rPr>
                          <w:rFonts w:ascii="Arial" w:hAnsi="Arial" w:cs="Arial"/>
                          <w:sz w:val="18"/>
                          <w:szCs w:val="18"/>
                          <w:lang w:val="fr-FR"/>
                        </w:rPr>
                      </w:pPr>
                    </w:p>
                    <w:p w:rsidR="00D12216" w:rsidRPr="00062FB5" w:rsidRDefault="00D12216" w:rsidP="005F389F">
                      <w:pPr>
                        <w:spacing w:line="240" w:lineRule="exact"/>
                        <w:jc w:val="right"/>
                        <w:rPr>
                          <w:rFonts w:ascii="Arial" w:hAnsi="Arial" w:cs="Arial"/>
                          <w:sz w:val="18"/>
                          <w:szCs w:val="18"/>
                          <w:lang w:val="fr-FR"/>
                        </w:rPr>
                      </w:pPr>
                    </w:p>
                  </w:txbxContent>
                </v:textbox>
              </v:shape>
            </w:pict>
          </mc:Fallback>
        </mc:AlternateContent>
      </w:r>
      <w:r>
        <w:rPr>
          <w:noProof/>
        </w:rPr>
        <w:drawing>
          <wp:anchor distT="0" distB="0" distL="114300" distR="114300" simplePos="0" relativeHeight="251658240" behindDoc="0" locked="0" layoutInCell="1" allowOverlap="1" wp14:anchorId="6F133359" wp14:editId="4EA5CFAC">
            <wp:simplePos x="0" y="0"/>
            <wp:positionH relativeFrom="column">
              <wp:posOffset>6985</wp:posOffset>
            </wp:positionH>
            <wp:positionV relativeFrom="paragraph">
              <wp:posOffset>-251460</wp:posOffset>
            </wp:positionV>
            <wp:extent cx="995680" cy="514350"/>
            <wp:effectExtent l="0" t="0" r="0" b="0"/>
            <wp:wrapSquare wrapText="bothSides"/>
            <wp:docPr id="2"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5F389F" w:rsidRPr="004906F1" w:rsidRDefault="005F389F" w:rsidP="005759BD">
      <w:pPr>
        <w:rPr>
          <w:rFonts w:eastAsia="바탕"/>
        </w:rPr>
      </w:pPr>
    </w:p>
    <w:p w:rsidR="005759BD" w:rsidRPr="004906F1" w:rsidRDefault="005759BD" w:rsidP="005759BD">
      <w:pPr>
        <w:rPr>
          <w:rFonts w:eastAsia="바탕"/>
          <w:sz w:val="28"/>
          <w:szCs w:val="28"/>
        </w:rPr>
      </w:pPr>
    </w:p>
    <w:p w:rsidR="00842D82" w:rsidRPr="004906F1" w:rsidRDefault="0078438F" w:rsidP="0038398E">
      <w:pPr>
        <w:widowControl w:val="0"/>
        <w:autoSpaceDE w:val="0"/>
        <w:autoSpaceDN w:val="0"/>
        <w:rPr>
          <w:rFonts w:ascii="Arial" w:hAnsi="Arial" w:cs="Arial"/>
          <w:b/>
          <w:bCs/>
          <w:spacing w:val="-8"/>
          <w:sz w:val="52"/>
          <w:szCs w:val="52"/>
        </w:rPr>
      </w:pPr>
      <w:r>
        <w:rPr>
          <w:rFonts w:ascii="Arial Black" w:eastAsia="바탕" w:hAnsi="Arial Black" w:cs="Arial"/>
          <w:b/>
          <w:color w:val="B30000"/>
          <w:kern w:val="2"/>
          <w:sz w:val="52"/>
          <w:szCs w:val="52"/>
        </w:rPr>
        <w:t xml:space="preserve">All-new </w:t>
      </w:r>
      <w:r w:rsidR="00491D54">
        <w:rPr>
          <w:rFonts w:ascii="Arial Black" w:eastAsia="바탕" w:hAnsi="Arial Black" w:cs="Arial"/>
          <w:b/>
          <w:color w:val="B30000"/>
          <w:kern w:val="2"/>
          <w:sz w:val="52"/>
          <w:szCs w:val="52"/>
        </w:rPr>
        <w:t xml:space="preserve">2017 </w:t>
      </w:r>
      <w:r w:rsidR="0038398E" w:rsidRPr="00402EC4">
        <w:rPr>
          <w:rFonts w:ascii="Arial Black" w:eastAsia="바탕" w:hAnsi="Arial Black" w:cs="Arial"/>
          <w:b/>
          <w:color w:val="B30000"/>
          <w:kern w:val="2"/>
          <w:sz w:val="52"/>
          <w:szCs w:val="52"/>
        </w:rPr>
        <w:t xml:space="preserve">Kia </w:t>
      </w:r>
      <w:r w:rsidR="00491D54">
        <w:rPr>
          <w:rFonts w:ascii="Arial Black" w:eastAsia="바탕" w:hAnsi="Arial Black" w:cs="Arial"/>
          <w:b/>
          <w:color w:val="B30000"/>
          <w:kern w:val="2"/>
          <w:sz w:val="52"/>
          <w:szCs w:val="52"/>
        </w:rPr>
        <w:t>Cadenza</w:t>
      </w:r>
      <w:r w:rsidR="0056746F" w:rsidRPr="00402EC4">
        <w:rPr>
          <w:rFonts w:ascii="Arial Black" w:eastAsia="바탕" w:hAnsi="Arial Black" w:cs="Arial"/>
          <w:b/>
          <w:color w:val="B30000"/>
          <w:kern w:val="2"/>
          <w:sz w:val="52"/>
          <w:szCs w:val="52"/>
        </w:rPr>
        <w:br/>
      </w:r>
    </w:p>
    <w:p w:rsidR="005759BD" w:rsidRPr="00402EC4" w:rsidRDefault="00491D54" w:rsidP="00FA55B0">
      <w:pPr>
        <w:pStyle w:val="3"/>
        <w:ind w:leftChars="0" w:left="0"/>
        <w:jc w:val="left"/>
        <w:rPr>
          <w:rFonts w:ascii="Arial" w:hAnsi="Arial" w:cs="Arial"/>
          <w:b/>
          <w:bCs/>
          <w:spacing w:val="-8"/>
          <w:sz w:val="32"/>
          <w:szCs w:val="32"/>
        </w:rPr>
      </w:pPr>
      <w:r>
        <w:rPr>
          <w:rFonts w:ascii="Arial" w:hAnsi="Arial" w:cs="Arial"/>
          <w:b/>
          <w:bCs/>
          <w:spacing w:val="-8"/>
          <w:sz w:val="32"/>
          <w:szCs w:val="32"/>
        </w:rPr>
        <w:t>Luxury refinements, expressive styling and advanced technology for second-generation Kia Cadenza</w:t>
      </w:r>
      <w:r w:rsidR="008C71B0">
        <w:rPr>
          <w:rFonts w:ascii="Arial" w:hAnsi="Arial" w:cs="Arial"/>
          <w:b/>
          <w:bCs/>
          <w:spacing w:val="-8"/>
          <w:sz w:val="32"/>
          <w:szCs w:val="32"/>
        </w:rPr>
        <w:t xml:space="preserve"> sedan</w:t>
      </w:r>
      <w:r w:rsidR="001844A4" w:rsidRPr="00402EC4">
        <w:rPr>
          <w:rFonts w:ascii="Arial" w:hAnsi="Arial" w:cs="Arial"/>
          <w:b/>
          <w:bCs/>
          <w:spacing w:val="-8"/>
          <w:sz w:val="32"/>
          <w:szCs w:val="32"/>
        </w:rPr>
        <w:br/>
      </w:r>
      <w:bookmarkStart w:id="0" w:name="_GoBack"/>
      <w:bookmarkEnd w:id="0"/>
    </w:p>
    <w:p w:rsidR="00996365" w:rsidRPr="00674E79" w:rsidRDefault="00674E79" w:rsidP="00D12216">
      <w:pPr>
        <w:pStyle w:val="a7"/>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sidRPr="00674E79">
        <w:rPr>
          <w:rFonts w:ascii="Arial" w:hAnsi="Arial" w:cs="Arial"/>
          <w:b/>
          <w:bCs/>
        </w:rPr>
        <w:t>Designed in the USA with precision lines and expressive details</w:t>
      </w:r>
    </w:p>
    <w:p w:rsidR="00996365" w:rsidRPr="00674E79" w:rsidRDefault="00674E79" w:rsidP="002B33C2">
      <w:pPr>
        <w:pStyle w:val="a7"/>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sidRPr="00674E79">
        <w:rPr>
          <w:rFonts w:ascii="Arial" w:hAnsi="Arial" w:cs="Arial"/>
          <w:b/>
          <w:bCs/>
        </w:rPr>
        <w:t xml:space="preserve">Longer, lower, wider body </w:t>
      </w:r>
      <w:r w:rsidR="002B33C2">
        <w:rPr>
          <w:rFonts w:ascii="Arial" w:hAnsi="Arial" w:cs="Arial"/>
          <w:b/>
          <w:bCs/>
        </w:rPr>
        <w:t>enhances</w:t>
      </w:r>
      <w:r w:rsidR="002B33C2" w:rsidRPr="00674E79">
        <w:rPr>
          <w:rFonts w:ascii="Arial" w:hAnsi="Arial" w:cs="Arial"/>
          <w:b/>
          <w:bCs/>
        </w:rPr>
        <w:t xml:space="preserve"> </w:t>
      </w:r>
      <w:r w:rsidRPr="00674E79">
        <w:rPr>
          <w:rFonts w:ascii="Arial" w:hAnsi="Arial" w:cs="Arial"/>
          <w:b/>
          <w:bCs/>
        </w:rPr>
        <w:t>practicality</w:t>
      </w:r>
      <w:r w:rsidR="002D14AD">
        <w:rPr>
          <w:rFonts w:ascii="Arial" w:hAnsi="Arial" w:cs="Arial"/>
          <w:b/>
          <w:bCs/>
        </w:rPr>
        <w:t xml:space="preserve"> </w:t>
      </w:r>
      <w:r w:rsidRPr="00674E79">
        <w:rPr>
          <w:rFonts w:ascii="Arial" w:hAnsi="Arial" w:cs="Arial"/>
          <w:b/>
          <w:bCs/>
        </w:rPr>
        <w:t>and appearance</w:t>
      </w:r>
    </w:p>
    <w:p w:rsidR="00996365" w:rsidRPr="00674E79" w:rsidRDefault="00674E79" w:rsidP="00996365">
      <w:pPr>
        <w:pStyle w:val="a7"/>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sidRPr="00674E79">
        <w:rPr>
          <w:rFonts w:ascii="Arial" w:hAnsi="Arial" w:cs="Arial"/>
          <w:b/>
          <w:bCs/>
        </w:rPr>
        <w:t>Luxurious interior with new comfort and convenience technologies</w:t>
      </w:r>
    </w:p>
    <w:p w:rsidR="00996365" w:rsidRPr="00674E79" w:rsidRDefault="002D14AD" w:rsidP="00996365">
      <w:pPr>
        <w:pStyle w:val="a7"/>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cs="Arial"/>
          <w:b/>
          <w:bCs/>
        </w:rPr>
        <w:t>A</w:t>
      </w:r>
      <w:r w:rsidR="00674E79" w:rsidRPr="00674E79">
        <w:rPr>
          <w:rFonts w:ascii="Arial" w:hAnsi="Arial" w:cs="Arial"/>
          <w:b/>
          <w:bCs/>
        </w:rPr>
        <w:t xml:space="preserve">dvanced </w:t>
      </w:r>
      <w:proofErr w:type="spellStart"/>
      <w:r w:rsidR="00674E79" w:rsidRPr="00674E79">
        <w:rPr>
          <w:rFonts w:ascii="Arial" w:hAnsi="Arial" w:cs="Arial"/>
          <w:b/>
          <w:bCs/>
        </w:rPr>
        <w:t>DRiVE</w:t>
      </w:r>
      <w:proofErr w:type="spellEnd"/>
      <w:r w:rsidR="00674E79" w:rsidRPr="00674E79">
        <w:rPr>
          <w:rFonts w:ascii="Arial" w:hAnsi="Arial" w:cs="Arial"/>
          <w:b/>
          <w:bCs/>
        </w:rPr>
        <w:t xml:space="preserve"> WISE driver assistance systems</w:t>
      </w:r>
    </w:p>
    <w:p w:rsidR="00996365" w:rsidRPr="00674E79" w:rsidRDefault="00674E79" w:rsidP="00996365">
      <w:pPr>
        <w:pStyle w:val="a7"/>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sidRPr="00674E79">
        <w:rPr>
          <w:rFonts w:ascii="Arial" w:hAnsi="Arial" w:cs="Arial"/>
          <w:b/>
          <w:bCs/>
        </w:rPr>
        <w:t>Powerful 3.3-liter V6 gasoline engines for effortless performance</w:t>
      </w:r>
    </w:p>
    <w:p w:rsidR="00996365" w:rsidRPr="00674E79" w:rsidRDefault="00674E79" w:rsidP="00996365">
      <w:pPr>
        <w:pStyle w:val="a7"/>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sidRPr="00674E79">
        <w:rPr>
          <w:rFonts w:ascii="Arial" w:hAnsi="Arial" w:cs="Arial"/>
          <w:b/>
          <w:bCs/>
        </w:rPr>
        <w:t>Kia’s efficient new FWD eight-speed automatic transmission</w:t>
      </w:r>
    </w:p>
    <w:p w:rsidR="000C2BA2" w:rsidRPr="007A3152" w:rsidRDefault="00996365" w:rsidP="00395C5E">
      <w:pPr>
        <w:pStyle w:val="a7"/>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sidRPr="007A3152">
        <w:rPr>
          <w:rFonts w:ascii="Arial" w:hAnsi="Arial" w:cs="Arial"/>
          <w:b/>
          <w:bCs/>
        </w:rPr>
        <w:t xml:space="preserve">On-sale globally during </w:t>
      </w:r>
      <w:r w:rsidR="00D64DE1">
        <w:rPr>
          <w:rFonts w:ascii="Arial" w:hAnsi="Arial" w:cs="Arial"/>
          <w:b/>
          <w:bCs/>
        </w:rPr>
        <w:t>second half of</w:t>
      </w:r>
      <w:r w:rsidR="00D64DE1" w:rsidRPr="007A3152">
        <w:rPr>
          <w:rFonts w:ascii="Arial" w:hAnsi="Arial" w:cs="Arial"/>
          <w:b/>
          <w:bCs/>
        </w:rPr>
        <w:t xml:space="preserve"> </w:t>
      </w:r>
      <w:r w:rsidRPr="007A3152">
        <w:rPr>
          <w:rFonts w:ascii="Arial" w:hAnsi="Arial" w:cs="Arial"/>
          <w:b/>
          <w:bCs/>
        </w:rPr>
        <w:t>2016</w:t>
      </w:r>
    </w:p>
    <w:p w:rsidR="005759BD" w:rsidRPr="007A3152" w:rsidRDefault="005759BD" w:rsidP="00AB1D71">
      <w:pPr>
        <w:tabs>
          <w:tab w:val="left" w:pos="4140"/>
        </w:tabs>
        <w:rPr>
          <w:rFonts w:ascii="Arial" w:hAnsi="Arial" w:cs="Arial"/>
          <w:b/>
          <w:bCs/>
          <w:sz w:val="40"/>
          <w:szCs w:val="40"/>
        </w:rPr>
      </w:pPr>
    </w:p>
    <w:p w:rsidR="003A4BFA" w:rsidRDefault="003A4BFA" w:rsidP="00CE6745">
      <w:pPr>
        <w:pStyle w:val="aa"/>
        <w:spacing w:line="276" w:lineRule="auto"/>
        <w:rPr>
          <w:rFonts w:ascii="Arial" w:hAnsi="Arial" w:cs="Arial"/>
        </w:rPr>
      </w:pPr>
      <w:r>
        <w:rPr>
          <w:rFonts w:ascii="Arial" w:hAnsi="Arial" w:cs="Arial"/>
        </w:rPr>
        <w:t xml:space="preserve">The </w:t>
      </w:r>
      <w:r w:rsidR="00491D54" w:rsidRPr="00491D54">
        <w:rPr>
          <w:rFonts w:ascii="Arial" w:hAnsi="Arial" w:cs="Arial"/>
        </w:rPr>
        <w:t>all-new</w:t>
      </w:r>
      <w:r w:rsidR="00CE6745">
        <w:rPr>
          <w:rFonts w:ascii="Arial" w:hAnsi="Arial" w:cs="Arial"/>
        </w:rPr>
        <w:t>, second-generation</w:t>
      </w:r>
      <w:r w:rsidR="00491D54" w:rsidRPr="00491D54">
        <w:rPr>
          <w:rFonts w:ascii="Arial" w:hAnsi="Arial" w:cs="Arial"/>
        </w:rPr>
        <w:t xml:space="preserve"> Kia Cadenza </w:t>
      </w:r>
      <w:r>
        <w:rPr>
          <w:rFonts w:ascii="Arial" w:hAnsi="Arial" w:cs="Arial"/>
        </w:rPr>
        <w:t xml:space="preserve">sedan has been designed and engineered to </w:t>
      </w:r>
      <w:r w:rsidR="00CE6745">
        <w:rPr>
          <w:rFonts w:ascii="Arial" w:hAnsi="Arial" w:cs="Arial"/>
        </w:rPr>
        <w:t>build on the international success of its</w:t>
      </w:r>
      <w:r w:rsidR="00491D54" w:rsidRPr="00491D54">
        <w:rPr>
          <w:rFonts w:ascii="Arial" w:hAnsi="Arial" w:cs="Arial"/>
        </w:rPr>
        <w:t xml:space="preserve"> </w:t>
      </w:r>
      <w:r w:rsidR="00CE6745" w:rsidRPr="00491D54">
        <w:rPr>
          <w:rFonts w:ascii="Arial" w:hAnsi="Arial" w:cs="Arial"/>
        </w:rPr>
        <w:t xml:space="preserve">award-winning </w:t>
      </w:r>
      <w:r w:rsidR="00491D54" w:rsidRPr="00491D54">
        <w:rPr>
          <w:rFonts w:ascii="Arial" w:hAnsi="Arial" w:cs="Arial"/>
        </w:rPr>
        <w:t>predecessor</w:t>
      </w:r>
      <w:r w:rsidR="00CE6745">
        <w:rPr>
          <w:rFonts w:ascii="Arial" w:hAnsi="Arial" w:cs="Arial"/>
        </w:rPr>
        <w:t xml:space="preserve">, setting new </w:t>
      </w:r>
      <w:r w:rsidR="00566BC5">
        <w:rPr>
          <w:rFonts w:ascii="Arial" w:hAnsi="Arial" w:cs="Arial"/>
        </w:rPr>
        <w:t xml:space="preserve">standards </w:t>
      </w:r>
      <w:r w:rsidR="00CE6745">
        <w:rPr>
          <w:rFonts w:ascii="Arial" w:hAnsi="Arial" w:cs="Arial"/>
        </w:rPr>
        <w:t xml:space="preserve">for comfort, dynamics and in-car technologies in the </w:t>
      </w:r>
      <w:r w:rsidR="002D14AD">
        <w:rPr>
          <w:rFonts w:ascii="Arial" w:hAnsi="Arial" w:cs="Arial"/>
        </w:rPr>
        <w:t xml:space="preserve">large </w:t>
      </w:r>
      <w:r w:rsidR="00566BC5">
        <w:rPr>
          <w:rFonts w:ascii="Arial" w:hAnsi="Arial" w:cs="Arial"/>
        </w:rPr>
        <w:t>sedan</w:t>
      </w:r>
      <w:r w:rsidR="00CE6745">
        <w:rPr>
          <w:rFonts w:ascii="Arial" w:hAnsi="Arial" w:cs="Arial"/>
        </w:rPr>
        <w:t xml:space="preserve"> segment</w:t>
      </w:r>
      <w:r w:rsidR="00566BC5">
        <w:rPr>
          <w:rFonts w:ascii="Arial" w:hAnsi="Arial" w:cs="Arial"/>
        </w:rPr>
        <w:t>.</w:t>
      </w:r>
    </w:p>
    <w:p w:rsidR="00566BC5" w:rsidRDefault="00566BC5" w:rsidP="00491D54">
      <w:pPr>
        <w:pStyle w:val="aa"/>
        <w:spacing w:line="276" w:lineRule="auto"/>
        <w:rPr>
          <w:rFonts w:ascii="Arial" w:hAnsi="Arial" w:cs="Arial"/>
        </w:rPr>
      </w:pPr>
    </w:p>
    <w:p w:rsidR="00491D54" w:rsidRDefault="00CE6745" w:rsidP="00491D54">
      <w:pPr>
        <w:pStyle w:val="aa"/>
        <w:spacing w:line="276" w:lineRule="auto"/>
        <w:rPr>
          <w:rFonts w:ascii="Arial" w:hAnsi="Arial" w:cs="Arial"/>
        </w:rPr>
      </w:pPr>
      <w:r>
        <w:rPr>
          <w:rFonts w:ascii="Arial" w:hAnsi="Arial" w:cs="Arial"/>
        </w:rPr>
        <w:t>S</w:t>
      </w:r>
      <w:r w:rsidR="003A4BFA">
        <w:rPr>
          <w:rFonts w:ascii="Arial" w:hAnsi="Arial" w:cs="Arial"/>
        </w:rPr>
        <w:t xml:space="preserve">et to go on-sale </w:t>
      </w:r>
      <w:r w:rsidR="00566BC5">
        <w:rPr>
          <w:rFonts w:ascii="Arial" w:hAnsi="Arial" w:cs="Arial"/>
        </w:rPr>
        <w:t xml:space="preserve">globally </w:t>
      </w:r>
      <w:r w:rsidR="003A4BFA">
        <w:rPr>
          <w:rFonts w:ascii="Arial" w:hAnsi="Arial" w:cs="Arial"/>
        </w:rPr>
        <w:t xml:space="preserve">in </w:t>
      </w:r>
      <w:r w:rsidR="00D64DE1">
        <w:rPr>
          <w:rFonts w:ascii="Arial" w:hAnsi="Arial" w:cs="Arial"/>
        </w:rPr>
        <w:t xml:space="preserve">the second half of </w:t>
      </w:r>
      <w:r w:rsidR="003A4BFA">
        <w:rPr>
          <w:rFonts w:ascii="Arial" w:hAnsi="Arial" w:cs="Arial"/>
        </w:rPr>
        <w:t xml:space="preserve">2016, </w:t>
      </w:r>
      <w:r>
        <w:rPr>
          <w:rFonts w:ascii="Arial" w:hAnsi="Arial" w:cs="Arial"/>
        </w:rPr>
        <w:t xml:space="preserve">the new Cadenza </w:t>
      </w:r>
      <w:r w:rsidR="003A4BFA">
        <w:rPr>
          <w:rFonts w:ascii="Arial" w:hAnsi="Arial" w:cs="Arial"/>
        </w:rPr>
        <w:t xml:space="preserve">boasts </w:t>
      </w:r>
      <w:r w:rsidR="00491D54" w:rsidRPr="00491D54">
        <w:rPr>
          <w:rFonts w:ascii="Arial" w:hAnsi="Arial" w:cs="Arial"/>
        </w:rPr>
        <w:t xml:space="preserve">a precisely crafted cabin, cutting edge technology for connectivity and driver assistance, a stronger body structure, and powertrain enhancements for a more premium </w:t>
      </w:r>
      <w:r w:rsidR="002B33C2">
        <w:rPr>
          <w:rFonts w:ascii="Arial" w:hAnsi="Arial" w:cs="Arial"/>
        </w:rPr>
        <w:t xml:space="preserve">driving </w:t>
      </w:r>
      <w:r w:rsidR="00566BC5">
        <w:rPr>
          <w:rFonts w:ascii="Arial" w:hAnsi="Arial" w:cs="Arial"/>
        </w:rPr>
        <w:t>experience.</w:t>
      </w:r>
    </w:p>
    <w:p w:rsidR="00491D54" w:rsidRPr="00491D54" w:rsidRDefault="00491D54" w:rsidP="00491D54">
      <w:pPr>
        <w:pStyle w:val="aa"/>
        <w:spacing w:line="276" w:lineRule="auto"/>
        <w:rPr>
          <w:rFonts w:ascii="Arial" w:hAnsi="Arial" w:cs="Arial"/>
        </w:rPr>
      </w:pPr>
    </w:p>
    <w:p w:rsidR="00491D54" w:rsidRPr="00491D54" w:rsidRDefault="00C15D58" w:rsidP="00491D54">
      <w:pPr>
        <w:pStyle w:val="aa"/>
        <w:spacing w:line="276" w:lineRule="auto"/>
        <w:rPr>
          <w:rFonts w:ascii="Arial" w:hAnsi="Arial" w:cs="Arial"/>
          <w:b/>
        </w:rPr>
      </w:pPr>
      <w:r>
        <w:rPr>
          <w:rFonts w:ascii="Arial" w:hAnsi="Arial" w:cs="Arial"/>
          <w:b/>
        </w:rPr>
        <w:t>‘The simplicity of the straight line’ – Cadenza’s l</w:t>
      </w:r>
      <w:r w:rsidR="005E7878">
        <w:rPr>
          <w:rFonts w:ascii="Arial" w:hAnsi="Arial" w:cs="Arial"/>
          <w:b/>
        </w:rPr>
        <w:t>uxurious and refined design</w:t>
      </w:r>
    </w:p>
    <w:p w:rsidR="00C15D58" w:rsidRDefault="00491D54" w:rsidP="002B33C2">
      <w:pPr>
        <w:pStyle w:val="aa"/>
        <w:spacing w:line="276" w:lineRule="auto"/>
        <w:rPr>
          <w:rFonts w:ascii="Arial" w:hAnsi="Arial" w:cs="Arial"/>
        </w:rPr>
      </w:pPr>
      <w:r w:rsidRPr="00491D54">
        <w:rPr>
          <w:rFonts w:ascii="Arial" w:hAnsi="Arial" w:cs="Arial"/>
        </w:rPr>
        <w:t xml:space="preserve">Designed at Kia’s California design studio, birthplace of the </w:t>
      </w:r>
      <w:r w:rsidR="00C15D58">
        <w:rPr>
          <w:rFonts w:ascii="Arial" w:hAnsi="Arial" w:cs="Arial"/>
        </w:rPr>
        <w:t xml:space="preserve">2012 </w:t>
      </w:r>
      <w:proofErr w:type="spellStart"/>
      <w:r w:rsidRPr="00491D54">
        <w:rPr>
          <w:rFonts w:ascii="Arial" w:hAnsi="Arial" w:cs="Arial"/>
        </w:rPr>
        <w:t>Track’ster</w:t>
      </w:r>
      <w:proofErr w:type="spellEnd"/>
      <w:r w:rsidRPr="00491D54">
        <w:rPr>
          <w:rFonts w:ascii="Arial" w:hAnsi="Arial" w:cs="Arial"/>
        </w:rPr>
        <w:t xml:space="preserve"> and </w:t>
      </w:r>
      <w:r w:rsidR="00C15D58">
        <w:rPr>
          <w:rFonts w:ascii="Arial" w:hAnsi="Arial" w:cs="Arial"/>
        </w:rPr>
        <w:t xml:space="preserve">2014 </w:t>
      </w:r>
      <w:r w:rsidRPr="00491D54">
        <w:rPr>
          <w:rFonts w:ascii="Arial" w:hAnsi="Arial" w:cs="Arial"/>
        </w:rPr>
        <w:t>GT4 Stinger concepts</w:t>
      </w:r>
      <w:r w:rsidR="00C15D58">
        <w:rPr>
          <w:rFonts w:ascii="Arial" w:hAnsi="Arial" w:cs="Arial"/>
        </w:rPr>
        <w:t>,</w:t>
      </w:r>
      <w:r w:rsidRPr="00491D54">
        <w:rPr>
          <w:rFonts w:ascii="Arial" w:hAnsi="Arial" w:cs="Arial"/>
        </w:rPr>
        <w:t xml:space="preserve"> as well as the iconic Soul, the Cadenza’s precision-</w:t>
      </w:r>
      <w:r w:rsidR="002D14AD">
        <w:rPr>
          <w:rFonts w:ascii="Arial" w:hAnsi="Arial" w:cs="Arial"/>
        </w:rPr>
        <w:t>sculpted</w:t>
      </w:r>
      <w:r w:rsidR="002D14AD" w:rsidRPr="00491D54">
        <w:rPr>
          <w:rFonts w:ascii="Arial" w:hAnsi="Arial" w:cs="Arial"/>
        </w:rPr>
        <w:t xml:space="preserve"> </w:t>
      </w:r>
      <w:r w:rsidRPr="00491D54">
        <w:rPr>
          <w:rFonts w:ascii="Arial" w:hAnsi="Arial" w:cs="Arial"/>
        </w:rPr>
        <w:t xml:space="preserve">exterior exudes confidence, with clean lines </w:t>
      </w:r>
      <w:r w:rsidR="002D14AD">
        <w:rPr>
          <w:rFonts w:ascii="Arial" w:hAnsi="Arial" w:cs="Arial"/>
        </w:rPr>
        <w:t xml:space="preserve">and </w:t>
      </w:r>
      <w:r w:rsidRPr="00491D54">
        <w:rPr>
          <w:rFonts w:ascii="Arial" w:hAnsi="Arial" w:cs="Arial"/>
        </w:rPr>
        <w:t>expressive details.</w:t>
      </w:r>
      <w:r w:rsidR="00C15D58">
        <w:rPr>
          <w:rFonts w:ascii="Arial" w:hAnsi="Arial" w:cs="Arial"/>
        </w:rPr>
        <w:t xml:space="preserve"> The design is </w:t>
      </w:r>
      <w:r w:rsidR="002D14AD">
        <w:rPr>
          <w:rFonts w:ascii="Arial" w:hAnsi="Arial" w:cs="Arial"/>
        </w:rPr>
        <w:t xml:space="preserve">heavily influenced by </w:t>
      </w:r>
      <w:r w:rsidR="00C15D58">
        <w:rPr>
          <w:rFonts w:ascii="Arial" w:hAnsi="Arial" w:cs="Arial"/>
        </w:rPr>
        <w:t xml:space="preserve">the design philosophy of </w:t>
      </w:r>
      <w:r w:rsidRPr="00491D54">
        <w:rPr>
          <w:rFonts w:ascii="Arial" w:hAnsi="Arial" w:cs="Arial"/>
        </w:rPr>
        <w:t>Kia</w:t>
      </w:r>
      <w:r w:rsidR="00C15D58">
        <w:rPr>
          <w:rFonts w:ascii="Arial" w:hAnsi="Arial" w:cs="Arial"/>
        </w:rPr>
        <w:t>’s</w:t>
      </w:r>
      <w:r w:rsidRPr="00491D54">
        <w:rPr>
          <w:rFonts w:ascii="Arial" w:hAnsi="Arial" w:cs="Arial"/>
        </w:rPr>
        <w:t xml:space="preserve"> Chief Design Officer Peter Schreyer’s</w:t>
      </w:r>
      <w:r w:rsidR="00C15D58">
        <w:rPr>
          <w:rFonts w:ascii="Arial" w:hAnsi="Arial" w:cs="Arial"/>
        </w:rPr>
        <w:t>,</w:t>
      </w:r>
      <w:r w:rsidRPr="00491D54">
        <w:rPr>
          <w:rFonts w:ascii="Arial" w:hAnsi="Arial" w:cs="Arial"/>
        </w:rPr>
        <w:t xml:space="preserve"> </w:t>
      </w:r>
      <w:r w:rsidR="00C15D58">
        <w:rPr>
          <w:rFonts w:ascii="Arial" w:hAnsi="Arial" w:cs="Arial"/>
        </w:rPr>
        <w:t xml:space="preserve">which focuses </w:t>
      </w:r>
      <w:r w:rsidRPr="00491D54">
        <w:rPr>
          <w:rFonts w:ascii="Arial" w:hAnsi="Arial" w:cs="Arial"/>
        </w:rPr>
        <w:t xml:space="preserve">on </w:t>
      </w:r>
      <w:r w:rsidR="00C15D58">
        <w:rPr>
          <w:rFonts w:ascii="Arial" w:hAnsi="Arial" w:cs="Arial"/>
        </w:rPr>
        <w:t>‘</w:t>
      </w:r>
      <w:r w:rsidRPr="00491D54">
        <w:rPr>
          <w:rFonts w:ascii="Arial" w:hAnsi="Arial" w:cs="Arial"/>
        </w:rPr>
        <w:t>the simplicity of the straight line</w:t>
      </w:r>
      <w:r w:rsidR="00C15D58">
        <w:rPr>
          <w:rFonts w:ascii="Arial" w:hAnsi="Arial" w:cs="Arial"/>
        </w:rPr>
        <w:t>’.</w:t>
      </w:r>
    </w:p>
    <w:p w:rsidR="00C15D58" w:rsidRDefault="00C15D58" w:rsidP="00491D54">
      <w:pPr>
        <w:pStyle w:val="aa"/>
        <w:spacing w:line="276" w:lineRule="auto"/>
        <w:rPr>
          <w:rFonts w:ascii="Arial" w:hAnsi="Arial" w:cs="Arial"/>
        </w:rPr>
      </w:pPr>
    </w:p>
    <w:p w:rsidR="00491D54" w:rsidRDefault="00C15D58" w:rsidP="002B33C2">
      <w:pPr>
        <w:pStyle w:val="aa"/>
        <w:spacing w:line="276" w:lineRule="auto"/>
        <w:rPr>
          <w:rFonts w:ascii="Arial" w:hAnsi="Arial" w:cs="Arial"/>
        </w:rPr>
      </w:pPr>
      <w:r>
        <w:rPr>
          <w:rFonts w:ascii="Arial" w:hAnsi="Arial" w:cs="Arial"/>
        </w:rPr>
        <w:t xml:space="preserve">The Cadenza’s design </w:t>
      </w:r>
      <w:r w:rsidR="00491D54" w:rsidRPr="00491D54">
        <w:rPr>
          <w:rFonts w:ascii="Arial" w:hAnsi="Arial" w:cs="Arial"/>
        </w:rPr>
        <w:t>is defined by a single gestural contour, creating a sleek profile</w:t>
      </w:r>
      <w:r>
        <w:rPr>
          <w:rFonts w:ascii="Arial" w:hAnsi="Arial" w:cs="Arial"/>
        </w:rPr>
        <w:t xml:space="preserve"> which draws the eye along the length of the car</w:t>
      </w:r>
      <w:r w:rsidR="00491D54" w:rsidRPr="00491D54">
        <w:rPr>
          <w:rFonts w:ascii="Arial" w:hAnsi="Arial" w:cs="Arial"/>
        </w:rPr>
        <w:t>.</w:t>
      </w:r>
      <w:r w:rsidR="00491D54">
        <w:rPr>
          <w:rFonts w:ascii="Arial" w:hAnsi="Arial" w:cs="Arial"/>
        </w:rPr>
        <w:t xml:space="preserve"> </w:t>
      </w:r>
      <w:r w:rsidR="00491D54" w:rsidRPr="00491D54">
        <w:rPr>
          <w:rFonts w:ascii="Arial" w:hAnsi="Arial" w:cs="Arial"/>
        </w:rPr>
        <w:t xml:space="preserve">This </w:t>
      </w:r>
      <w:r>
        <w:rPr>
          <w:rFonts w:ascii="Arial" w:hAnsi="Arial" w:cs="Arial"/>
        </w:rPr>
        <w:t>line</w:t>
      </w:r>
      <w:r w:rsidR="00491D54" w:rsidRPr="00491D54">
        <w:rPr>
          <w:rFonts w:ascii="Arial" w:hAnsi="Arial" w:cs="Arial"/>
        </w:rPr>
        <w:t xml:space="preserve"> visually links matching Z-shaped </w:t>
      </w:r>
      <w:r>
        <w:rPr>
          <w:rFonts w:ascii="Arial" w:hAnsi="Arial" w:cs="Arial"/>
        </w:rPr>
        <w:t>light</w:t>
      </w:r>
      <w:r w:rsidR="00491D54" w:rsidRPr="00491D54">
        <w:rPr>
          <w:rFonts w:ascii="Arial" w:hAnsi="Arial" w:cs="Arial"/>
        </w:rPr>
        <w:t xml:space="preserve"> signatures in the headlights and LED tail lights, </w:t>
      </w:r>
      <w:r>
        <w:rPr>
          <w:rFonts w:ascii="Arial" w:hAnsi="Arial" w:cs="Arial"/>
        </w:rPr>
        <w:t xml:space="preserve">giving </w:t>
      </w:r>
      <w:r w:rsidR="00491D54" w:rsidRPr="00491D54">
        <w:rPr>
          <w:rFonts w:ascii="Arial" w:hAnsi="Arial" w:cs="Arial"/>
        </w:rPr>
        <w:t xml:space="preserve">the all-new Cadenza a </w:t>
      </w:r>
      <w:r>
        <w:rPr>
          <w:rFonts w:ascii="Arial" w:hAnsi="Arial" w:cs="Arial"/>
        </w:rPr>
        <w:t xml:space="preserve">highly </w:t>
      </w:r>
      <w:r w:rsidR="00491D54" w:rsidRPr="00491D54">
        <w:rPr>
          <w:rFonts w:ascii="Arial" w:hAnsi="Arial" w:cs="Arial"/>
        </w:rPr>
        <w:t>distinctive road presence, day or night.</w:t>
      </w:r>
      <w:r w:rsidR="00491D54">
        <w:rPr>
          <w:rFonts w:ascii="Arial" w:hAnsi="Arial" w:cs="Arial"/>
        </w:rPr>
        <w:t xml:space="preserve"> </w:t>
      </w:r>
      <w:r w:rsidR="00491D54" w:rsidRPr="00491D54">
        <w:rPr>
          <w:rFonts w:ascii="Arial" w:hAnsi="Arial" w:cs="Arial"/>
        </w:rPr>
        <w:t>The overall</w:t>
      </w:r>
      <w:r>
        <w:rPr>
          <w:rFonts w:ascii="Arial" w:hAnsi="Arial" w:cs="Arial"/>
        </w:rPr>
        <w:t xml:space="preserve"> impression is one of modernity, </w:t>
      </w:r>
      <w:r w:rsidR="00491D54" w:rsidRPr="00491D54">
        <w:rPr>
          <w:rFonts w:ascii="Arial" w:hAnsi="Arial" w:cs="Arial"/>
        </w:rPr>
        <w:t>power</w:t>
      </w:r>
      <w:r>
        <w:rPr>
          <w:rFonts w:ascii="Arial" w:hAnsi="Arial" w:cs="Arial"/>
        </w:rPr>
        <w:t xml:space="preserve"> and refinement, </w:t>
      </w:r>
      <w:r w:rsidR="00491D54" w:rsidRPr="00491D54">
        <w:rPr>
          <w:rFonts w:ascii="Arial" w:hAnsi="Arial" w:cs="Arial"/>
        </w:rPr>
        <w:t>achieved by visually shearing away surface area</w:t>
      </w:r>
      <w:r w:rsidR="002D14AD">
        <w:rPr>
          <w:rFonts w:ascii="Arial" w:hAnsi="Arial" w:cs="Arial"/>
        </w:rPr>
        <w:t>s</w:t>
      </w:r>
      <w:r w:rsidR="00491D54" w:rsidRPr="00491D54">
        <w:rPr>
          <w:rFonts w:ascii="Arial" w:hAnsi="Arial" w:cs="Arial"/>
        </w:rPr>
        <w:t xml:space="preserve"> to create a more angular form.</w:t>
      </w:r>
    </w:p>
    <w:p w:rsidR="00491D54" w:rsidRDefault="00491D54" w:rsidP="00491D54">
      <w:pPr>
        <w:pStyle w:val="aa"/>
        <w:spacing w:line="276" w:lineRule="auto"/>
        <w:rPr>
          <w:rFonts w:ascii="Arial" w:hAnsi="Arial" w:cs="Arial"/>
        </w:rPr>
      </w:pPr>
    </w:p>
    <w:p w:rsidR="00491D54" w:rsidRPr="00491D54" w:rsidRDefault="00491D54" w:rsidP="00491D54">
      <w:pPr>
        <w:pStyle w:val="aa"/>
        <w:spacing w:line="276" w:lineRule="auto"/>
        <w:rPr>
          <w:rFonts w:ascii="Arial" w:hAnsi="Arial" w:cs="Arial"/>
        </w:rPr>
      </w:pPr>
      <w:r w:rsidRPr="00491D54">
        <w:rPr>
          <w:rFonts w:ascii="Arial" w:hAnsi="Arial" w:cs="Arial"/>
        </w:rPr>
        <w:t xml:space="preserve">Head on, the Cadenza is more expressive thanks to the newly designed </w:t>
      </w:r>
      <w:r w:rsidR="00C15D58">
        <w:rPr>
          <w:rFonts w:ascii="Arial" w:hAnsi="Arial" w:cs="Arial"/>
        </w:rPr>
        <w:t>‘face’</w:t>
      </w:r>
      <w:r w:rsidRPr="00491D54">
        <w:rPr>
          <w:rFonts w:ascii="Arial" w:hAnsi="Arial" w:cs="Arial"/>
        </w:rPr>
        <w:t>.</w:t>
      </w:r>
      <w:r>
        <w:rPr>
          <w:rFonts w:ascii="Arial" w:hAnsi="Arial" w:cs="Arial"/>
        </w:rPr>
        <w:t xml:space="preserve"> </w:t>
      </w:r>
      <w:r w:rsidR="00C15D58">
        <w:rPr>
          <w:rFonts w:ascii="Arial" w:hAnsi="Arial" w:cs="Arial"/>
        </w:rPr>
        <w:t>While the signature ‘tiger-</w:t>
      </w:r>
      <w:r w:rsidRPr="00491D54">
        <w:rPr>
          <w:rFonts w:ascii="Arial" w:hAnsi="Arial" w:cs="Arial"/>
        </w:rPr>
        <w:t>nose</w:t>
      </w:r>
      <w:r w:rsidR="00C15D58">
        <w:rPr>
          <w:rFonts w:ascii="Arial" w:hAnsi="Arial" w:cs="Arial"/>
        </w:rPr>
        <w:t>’</w:t>
      </w:r>
      <w:r w:rsidRPr="00491D54">
        <w:rPr>
          <w:rFonts w:ascii="Arial" w:hAnsi="Arial" w:cs="Arial"/>
        </w:rPr>
        <w:t xml:space="preserve"> grille is still an unmistakable </w:t>
      </w:r>
      <w:r w:rsidR="002D14AD">
        <w:rPr>
          <w:rFonts w:ascii="Arial" w:hAnsi="Arial" w:cs="Arial"/>
        </w:rPr>
        <w:t xml:space="preserve">Kia </w:t>
      </w:r>
      <w:r w:rsidRPr="00491D54">
        <w:rPr>
          <w:rFonts w:ascii="Arial" w:hAnsi="Arial" w:cs="Arial"/>
        </w:rPr>
        <w:t>design trait, it has evolved into a new hexagonal shape that emphasizes the Cadenza’s width</w:t>
      </w:r>
      <w:r w:rsidR="00C15D58">
        <w:rPr>
          <w:rFonts w:ascii="Arial" w:hAnsi="Arial" w:cs="Arial"/>
        </w:rPr>
        <w:t>,</w:t>
      </w:r>
      <w:r w:rsidRPr="00491D54">
        <w:rPr>
          <w:rFonts w:ascii="Arial" w:hAnsi="Arial" w:cs="Arial"/>
        </w:rPr>
        <w:t xml:space="preserve"> with lines extending underneath the headlights.</w:t>
      </w:r>
      <w:r>
        <w:rPr>
          <w:rFonts w:ascii="Arial" w:hAnsi="Arial" w:cs="Arial"/>
        </w:rPr>
        <w:t xml:space="preserve"> </w:t>
      </w:r>
      <w:r w:rsidR="00C15D58">
        <w:rPr>
          <w:rFonts w:ascii="Arial" w:hAnsi="Arial" w:cs="Arial"/>
        </w:rPr>
        <w:t>T</w:t>
      </w:r>
      <w:r w:rsidRPr="00491D54">
        <w:rPr>
          <w:rFonts w:ascii="Arial" w:hAnsi="Arial" w:cs="Arial"/>
        </w:rPr>
        <w:t xml:space="preserve">he more substantial change to the grille is its distinct concave form, which </w:t>
      </w:r>
      <w:r w:rsidRPr="00491D54">
        <w:rPr>
          <w:rFonts w:ascii="Arial" w:hAnsi="Arial" w:cs="Arial"/>
        </w:rPr>
        <w:lastRenderedPageBreak/>
        <w:t>curves in toward the engine bay</w:t>
      </w:r>
      <w:r w:rsidR="00C15D58">
        <w:rPr>
          <w:rFonts w:ascii="Arial" w:hAnsi="Arial" w:cs="Arial"/>
        </w:rPr>
        <w:t xml:space="preserve"> and emphasizes the straight, confident design forms of the Cadenza’s front</w:t>
      </w:r>
      <w:r w:rsidRPr="00491D54">
        <w:rPr>
          <w:rFonts w:ascii="Arial" w:hAnsi="Arial" w:cs="Arial"/>
        </w:rPr>
        <w:t>.</w:t>
      </w:r>
      <w:r w:rsidR="00C15D58">
        <w:rPr>
          <w:rFonts w:ascii="Arial" w:hAnsi="Arial" w:cs="Arial"/>
        </w:rPr>
        <w:t xml:space="preserve"> </w:t>
      </w:r>
      <w:r w:rsidR="00461A62" w:rsidRPr="00C268C6">
        <w:rPr>
          <w:rFonts w:ascii="Arial" w:hAnsi="Arial" w:cs="Arial"/>
          <w:lang w:eastAsia="ko-KR"/>
        </w:rPr>
        <w:t>T</w:t>
      </w:r>
      <w:r w:rsidR="00461A62" w:rsidRPr="00C268C6">
        <w:rPr>
          <w:rFonts w:ascii="Arial" w:hAnsi="Arial" w:cs="Arial"/>
        </w:rPr>
        <w:t>he Cadenza</w:t>
      </w:r>
      <w:r w:rsidR="00441D3D" w:rsidRPr="00C268C6">
        <w:rPr>
          <w:rFonts w:ascii="Arial" w:hAnsi="Arial" w:cs="Arial"/>
        </w:rPr>
        <w:t>’s grille features</w:t>
      </w:r>
      <w:r w:rsidR="00461A62" w:rsidRPr="00C268C6">
        <w:rPr>
          <w:rFonts w:ascii="Arial" w:hAnsi="Arial" w:cs="Arial"/>
        </w:rPr>
        <w:t xml:space="preserve"> </w:t>
      </w:r>
      <w:r w:rsidR="00C15D58" w:rsidRPr="00C268C6">
        <w:rPr>
          <w:rFonts w:ascii="Arial" w:hAnsi="Arial" w:cs="Arial"/>
        </w:rPr>
        <w:t>a concave ‘</w:t>
      </w:r>
      <w:r w:rsidRPr="00C268C6">
        <w:rPr>
          <w:rFonts w:ascii="Arial" w:hAnsi="Arial" w:cs="Arial"/>
        </w:rPr>
        <w:t>Diamond Butterfly</w:t>
      </w:r>
      <w:r w:rsidR="00C15D58" w:rsidRPr="00C268C6">
        <w:rPr>
          <w:rFonts w:ascii="Arial" w:hAnsi="Arial" w:cs="Arial"/>
        </w:rPr>
        <w:t>’</w:t>
      </w:r>
      <w:r w:rsidRPr="00C268C6">
        <w:rPr>
          <w:rFonts w:ascii="Arial" w:hAnsi="Arial" w:cs="Arial"/>
        </w:rPr>
        <w:t xml:space="preserve"> </w:t>
      </w:r>
      <w:r w:rsidR="00441D3D" w:rsidRPr="00C268C6">
        <w:rPr>
          <w:rFonts w:ascii="Arial" w:hAnsi="Arial" w:cs="Arial"/>
        </w:rPr>
        <w:t>effect</w:t>
      </w:r>
      <w:r w:rsidR="00C15D58" w:rsidRPr="00C268C6">
        <w:rPr>
          <w:rFonts w:ascii="Arial" w:hAnsi="Arial" w:cs="Arial"/>
        </w:rPr>
        <w:t>,</w:t>
      </w:r>
      <w:r w:rsidRPr="00C268C6">
        <w:rPr>
          <w:rFonts w:ascii="Arial" w:hAnsi="Arial" w:cs="Arial"/>
        </w:rPr>
        <w:t xml:space="preserve"> </w:t>
      </w:r>
      <w:r w:rsidR="00C15D58" w:rsidRPr="00C268C6">
        <w:rPr>
          <w:rFonts w:ascii="Arial" w:hAnsi="Arial" w:cs="Arial"/>
        </w:rPr>
        <w:t>featuring a similar</w:t>
      </w:r>
      <w:r w:rsidRPr="00C268C6">
        <w:rPr>
          <w:rFonts w:ascii="Arial" w:hAnsi="Arial" w:cs="Arial"/>
        </w:rPr>
        <w:t xml:space="preserve"> three-dimensional pattern </w:t>
      </w:r>
      <w:r w:rsidR="00C15D58" w:rsidRPr="00C268C6">
        <w:rPr>
          <w:rFonts w:ascii="Arial" w:hAnsi="Arial" w:cs="Arial"/>
        </w:rPr>
        <w:t>to</w:t>
      </w:r>
      <w:r w:rsidRPr="00C268C6">
        <w:rPr>
          <w:rFonts w:ascii="Arial" w:hAnsi="Arial" w:cs="Arial"/>
        </w:rPr>
        <w:t xml:space="preserve"> </w:t>
      </w:r>
      <w:r w:rsidR="00C15D58" w:rsidRPr="00C268C6">
        <w:rPr>
          <w:rFonts w:ascii="Arial" w:hAnsi="Arial" w:cs="Arial"/>
        </w:rPr>
        <w:t xml:space="preserve">several other models </w:t>
      </w:r>
      <w:r w:rsidRPr="00C268C6">
        <w:rPr>
          <w:rFonts w:ascii="Arial" w:hAnsi="Arial" w:cs="Arial"/>
        </w:rPr>
        <w:t>within the Kia line</w:t>
      </w:r>
      <w:r w:rsidR="00C15D58" w:rsidRPr="00C268C6">
        <w:rPr>
          <w:rFonts w:ascii="Arial" w:hAnsi="Arial" w:cs="Arial"/>
        </w:rPr>
        <w:t>-up</w:t>
      </w:r>
      <w:r w:rsidRPr="00C268C6">
        <w:rPr>
          <w:rFonts w:ascii="Arial" w:hAnsi="Arial" w:cs="Arial"/>
        </w:rPr>
        <w:t xml:space="preserve">. </w:t>
      </w:r>
    </w:p>
    <w:p w:rsidR="00491D54" w:rsidRDefault="00491D54" w:rsidP="00491D54">
      <w:pPr>
        <w:pStyle w:val="aa"/>
        <w:spacing w:line="276" w:lineRule="auto"/>
        <w:rPr>
          <w:rFonts w:ascii="Arial" w:hAnsi="Arial" w:cs="Arial"/>
        </w:rPr>
      </w:pPr>
    </w:p>
    <w:p w:rsidR="00491D54" w:rsidRPr="00491D54" w:rsidRDefault="00C15D58" w:rsidP="00491D54">
      <w:pPr>
        <w:pStyle w:val="aa"/>
        <w:spacing w:line="276" w:lineRule="auto"/>
        <w:rPr>
          <w:rFonts w:ascii="Arial" w:hAnsi="Arial" w:cs="Arial"/>
        </w:rPr>
      </w:pPr>
      <w:r>
        <w:rPr>
          <w:rFonts w:ascii="Arial" w:hAnsi="Arial" w:cs="Arial"/>
        </w:rPr>
        <w:t>LED technology inside the ‘</w:t>
      </w:r>
      <w:r w:rsidR="00491D54" w:rsidRPr="00491D54">
        <w:rPr>
          <w:rFonts w:ascii="Arial" w:hAnsi="Arial" w:cs="Arial"/>
        </w:rPr>
        <w:t>piano key</w:t>
      </w:r>
      <w:r>
        <w:rPr>
          <w:rFonts w:ascii="Arial" w:hAnsi="Arial" w:cs="Arial"/>
        </w:rPr>
        <w:t>’</w:t>
      </w:r>
      <w:r w:rsidR="00491D54" w:rsidRPr="00491D54">
        <w:rPr>
          <w:rFonts w:ascii="Arial" w:hAnsi="Arial" w:cs="Arial"/>
        </w:rPr>
        <w:t xml:space="preserve"> taillights helps create visual depth while also </w:t>
      </w:r>
      <w:r>
        <w:rPr>
          <w:rFonts w:ascii="Arial" w:hAnsi="Arial" w:cs="Arial"/>
        </w:rPr>
        <w:t xml:space="preserve">complementing the Z-shape light </w:t>
      </w:r>
      <w:r w:rsidR="00491D54" w:rsidRPr="00491D54">
        <w:rPr>
          <w:rFonts w:ascii="Arial" w:hAnsi="Arial" w:cs="Arial"/>
        </w:rPr>
        <w:t>signature.</w:t>
      </w:r>
      <w:r w:rsidR="00491D54">
        <w:rPr>
          <w:rFonts w:ascii="Arial" w:hAnsi="Arial" w:cs="Arial"/>
        </w:rPr>
        <w:t xml:space="preserve"> </w:t>
      </w:r>
      <w:r w:rsidR="00491D54" w:rsidRPr="00491D54">
        <w:rPr>
          <w:rFonts w:ascii="Arial" w:hAnsi="Arial" w:cs="Arial"/>
        </w:rPr>
        <w:t xml:space="preserve">Other details include the chrome </w:t>
      </w:r>
      <w:r>
        <w:rPr>
          <w:rFonts w:ascii="Arial" w:hAnsi="Arial" w:cs="Arial"/>
        </w:rPr>
        <w:t xml:space="preserve">trim </w:t>
      </w:r>
      <w:r w:rsidR="00491D54" w:rsidRPr="00491D54">
        <w:rPr>
          <w:rFonts w:ascii="Arial" w:hAnsi="Arial" w:cs="Arial"/>
        </w:rPr>
        <w:t xml:space="preserve">that extends </w:t>
      </w:r>
      <w:r w:rsidR="00233501">
        <w:rPr>
          <w:rFonts w:ascii="Arial" w:hAnsi="Arial" w:cs="Arial"/>
        </w:rPr>
        <w:t xml:space="preserve">across </w:t>
      </w:r>
      <w:r w:rsidR="00491D54" w:rsidRPr="00491D54">
        <w:rPr>
          <w:rFonts w:ascii="Arial" w:hAnsi="Arial" w:cs="Arial"/>
        </w:rPr>
        <w:t>the trunk lid</w:t>
      </w:r>
      <w:r w:rsidR="002D14AD">
        <w:rPr>
          <w:rFonts w:ascii="Arial" w:hAnsi="Arial" w:cs="Arial"/>
        </w:rPr>
        <w:t xml:space="preserve"> to </w:t>
      </w:r>
      <w:r w:rsidR="00491D54" w:rsidRPr="00491D54">
        <w:rPr>
          <w:rFonts w:ascii="Arial" w:hAnsi="Arial" w:cs="Arial"/>
        </w:rPr>
        <w:t>accentuat</w:t>
      </w:r>
      <w:r w:rsidR="002D14AD">
        <w:rPr>
          <w:rFonts w:ascii="Arial" w:hAnsi="Arial" w:cs="Arial"/>
        </w:rPr>
        <w:t xml:space="preserve">e </w:t>
      </w:r>
      <w:r w:rsidR="00491D54" w:rsidRPr="00491D54">
        <w:rPr>
          <w:rFonts w:ascii="Arial" w:hAnsi="Arial" w:cs="Arial"/>
        </w:rPr>
        <w:t xml:space="preserve">the wide stance, </w:t>
      </w:r>
      <w:r w:rsidR="00233501">
        <w:rPr>
          <w:rFonts w:ascii="Arial" w:hAnsi="Arial" w:cs="Arial"/>
        </w:rPr>
        <w:t xml:space="preserve">as well as </w:t>
      </w:r>
      <w:r w:rsidR="00491D54" w:rsidRPr="00491D54">
        <w:rPr>
          <w:rFonts w:ascii="Arial" w:hAnsi="Arial" w:cs="Arial"/>
        </w:rPr>
        <w:t>chrome accents on the side mirrors and rear quarter windows.</w:t>
      </w:r>
    </w:p>
    <w:p w:rsidR="00491D54" w:rsidRDefault="00491D54" w:rsidP="00491D54">
      <w:pPr>
        <w:pStyle w:val="aa"/>
        <w:spacing w:line="276" w:lineRule="auto"/>
        <w:rPr>
          <w:rFonts w:ascii="Arial" w:hAnsi="Arial" w:cs="Arial"/>
        </w:rPr>
      </w:pPr>
    </w:p>
    <w:p w:rsidR="00491D54" w:rsidRDefault="00491D54" w:rsidP="002B33C2">
      <w:pPr>
        <w:pStyle w:val="aa"/>
        <w:spacing w:line="276" w:lineRule="auto"/>
        <w:rPr>
          <w:rFonts w:ascii="Arial" w:hAnsi="Arial" w:cs="Arial"/>
        </w:rPr>
      </w:pPr>
      <w:r w:rsidRPr="000752B6">
        <w:rPr>
          <w:rFonts w:ascii="Arial" w:hAnsi="Arial" w:cs="Arial"/>
        </w:rPr>
        <w:t>While the new Cadenza has the same overall length as the outgoing model</w:t>
      </w:r>
      <w:r w:rsidR="00233501" w:rsidRPr="000752B6">
        <w:rPr>
          <w:rFonts w:ascii="Arial" w:hAnsi="Arial" w:cs="Arial"/>
        </w:rPr>
        <w:t xml:space="preserve"> (4,970 mm)</w:t>
      </w:r>
      <w:r w:rsidRPr="000752B6">
        <w:rPr>
          <w:rFonts w:ascii="Arial" w:hAnsi="Arial" w:cs="Arial"/>
        </w:rPr>
        <w:t>, it’s slightly wider</w:t>
      </w:r>
      <w:r w:rsidR="00233501" w:rsidRPr="000752B6">
        <w:rPr>
          <w:rFonts w:ascii="Arial" w:hAnsi="Arial" w:cs="Arial"/>
        </w:rPr>
        <w:t xml:space="preserve"> (+</w:t>
      </w:r>
      <w:r w:rsidR="009220CB" w:rsidRPr="000752B6">
        <w:rPr>
          <w:rFonts w:ascii="Arial" w:hAnsi="Arial" w:cs="Arial"/>
        </w:rPr>
        <w:t>20</w:t>
      </w:r>
      <w:r w:rsidR="00233501" w:rsidRPr="000752B6">
        <w:rPr>
          <w:rFonts w:ascii="Arial" w:hAnsi="Arial" w:cs="Arial"/>
        </w:rPr>
        <w:t xml:space="preserve"> mm to 1,870 mm)</w:t>
      </w:r>
      <w:r w:rsidR="00441D3D" w:rsidRPr="000752B6">
        <w:rPr>
          <w:rFonts w:ascii="Arial" w:hAnsi="Arial" w:cs="Arial"/>
        </w:rPr>
        <w:t>,</w:t>
      </w:r>
      <w:r w:rsidRPr="000752B6">
        <w:rPr>
          <w:rFonts w:ascii="Arial" w:hAnsi="Arial" w:cs="Arial"/>
        </w:rPr>
        <w:t xml:space="preserve"> and lower in height</w:t>
      </w:r>
      <w:r w:rsidR="00233501" w:rsidRPr="000752B6">
        <w:rPr>
          <w:rFonts w:ascii="Arial" w:hAnsi="Arial" w:cs="Arial"/>
        </w:rPr>
        <w:t xml:space="preserve"> (-</w:t>
      </w:r>
      <w:r w:rsidR="00B211F1" w:rsidRPr="000752B6">
        <w:rPr>
          <w:rFonts w:ascii="Arial" w:hAnsi="Arial" w:cs="Arial"/>
        </w:rPr>
        <w:t>5 mm</w:t>
      </w:r>
      <w:r w:rsidR="00233501" w:rsidRPr="000752B6">
        <w:rPr>
          <w:rFonts w:ascii="Arial" w:hAnsi="Arial" w:cs="Arial"/>
        </w:rPr>
        <w:t xml:space="preserve"> to 1,470 mm)</w:t>
      </w:r>
      <w:r w:rsidRPr="000752B6">
        <w:rPr>
          <w:rFonts w:ascii="Arial" w:hAnsi="Arial" w:cs="Arial"/>
        </w:rPr>
        <w:t xml:space="preserve">. The wheelbase has been stretched slightly, </w:t>
      </w:r>
      <w:r w:rsidR="00B211F1" w:rsidRPr="000752B6">
        <w:rPr>
          <w:rFonts w:ascii="Arial" w:hAnsi="Arial" w:cs="Arial"/>
        </w:rPr>
        <w:t xml:space="preserve">growing 10 </w:t>
      </w:r>
      <w:r w:rsidR="00233501" w:rsidRPr="000752B6">
        <w:rPr>
          <w:rFonts w:ascii="Arial" w:hAnsi="Arial" w:cs="Arial"/>
        </w:rPr>
        <w:t xml:space="preserve">mm to 2,855 mm, </w:t>
      </w:r>
      <w:r w:rsidRPr="000752B6">
        <w:rPr>
          <w:rFonts w:ascii="Arial" w:hAnsi="Arial" w:cs="Arial"/>
        </w:rPr>
        <w:t>contributing to increased legroom for rear passengers</w:t>
      </w:r>
      <w:r w:rsidR="001F16F6" w:rsidRPr="000752B6">
        <w:rPr>
          <w:rFonts w:ascii="Arial" w:hAnsi="Arial" w:cs="Arial"/>
        </w:rPr>
        <w:t xml:space="preserve"> (up to 945 mm)</w:t>
      </w:r>
      <w:r w:rsidRPr="000752B6">
        <w:rPr>
          <w:rFonts w:ascii="Arial" w:hAnsi="Arial" w:cs="Arial"/>
        </w:rPr>
        <w:t xml:space="preserve">. </w:t>
      </w:r>
      <w:r w:rsidR="002D14AD" w:rsidRPr="000752B6">
        <w:rPr>
          <w:rFonts w:ascii="Arial" w:hAnsi="Arial" w:cs="Arial"/>
        </w:rPr>
        <w:t xml:space="preserve">A </w:t>
      </w:r>
      <w:r w:rsidRPr="000752B6">
        <w:rPr>
          <w:rFonts w:ascii="Arial" w:hAnsi="Arial" w:cs="Arial"/>
        </w:rPr>
        <w:t xml:space="preserve">sportier profile was achieved by extending the roofline rearward more than </w:t>
      </w:r>
      <w:r w:rsidR="00233501" w:rsidRPr="000752B6">
        <w:rPr>
          <w:rFonts w:ascii="Arial" w:hAnsi="Arial" w:cs="Arial"/>
        </w:rPr>
        <w:t>50 mm</w:t>
      </w:r>
      <w:r w:rsidRPr="000752B6">
        <w:rPr>
          <w:rFonts w:ascii="Arial" w:hAnsi="Arial" w:cs="Arial"/>
        </w:rPr>
        <w:t xml:space="preserve">, while maintaining </w:t>
      </w:r>
      <w:r w:rsidR="001F16F6" w:rsidRPr="000752B6">
        <w:rPr>
          <w:rFonts w:ascii="Arial" w:hAnsi="Arial" w:cs="Arial"/>
        </w:rPr>
        <w:t xml:space="preserve">962 mm of </w:t>
      </w:r>
      <w:r w:rsidRPr="000752B6">
        <w:rPr>
          <w:rFonts w:ascii="Arial" w:hAnsi="Arial" w:cs="Arial"/>
        </w:rPr>
        <w:t>rear headroom.</w:t>
      </w:r>
    </w:p>
    <w:p w:rsidR="007A7481" w:rsidRDefault="007A7481" w:rsidP="00491D54">
      <w:pPr>
        <w:pStyle w:val="aa"/>
        <w:spacing w:line="276" w:lineRule="auto"/>
        <w:rPr>
          <w:rFonts w:ascii="Arial" w:hAnsi="Arial" w:cs="Arial"/>
        </w:rPr>
      </w:pPr>
    </w:p>
    <w:p w:rsidR="007A7481" w:rsidRPr="00491D54" w:rsidRDefault="00233501" w:rsidP="00491D54">
      <w:pPr>
        <w:pStyle w:val="aa"/>
        <w:spacing w:line="276" w:lineRule="auto"/>
        <w:rPr>
          <w:rFonts w:ascii="Arial" w:hAnsi="Arial" w:cs="Arial"/>
        </w:rPr>
      </w:pPr>
      <w:r w:rsidRPr="00441D3D">
        <w:rPr>
          <w:rFonts w:ascii="Arial" w:hAnsi="Arial" w:cs="Arial"/>
        </w:rPr>
        <w:t xml:space="preserve">The all-new Kia Cadenza is available with a choice of </w:t>
      </w:r>
      <w:r w:rsidR="00461A62" w:rsidRPr="00441D3D">
        <w:rPr>
          <w:rFonts w:ascii="Arial" w:hAnsi="Arial" w:cs="Arial" w:hint="eastAsia"/>
          <w:lang w:eastAsia="ko-KR"/>
        </w:rPr>
        <w:t>seven</w:t>
      </w:r>
      <w:r w:rsidR="00461A62" w:rsidRPr="00441D3D">
        <w:rPr>
          <w:rFonts w:ascii="Arial" w:hAnsi="Arial" w:cs="Arial"/>
        </w:rPr>
        <w:t xml:space="preserve"> </w:t>
      </w:r>
      <w:r w:rsidR="00AB00A3" w:rsidRPr="00441D3D">
        <w:rPr>
          <w:rFonts w:ascii="Arial" w:hAnsi="Arial" w:cs="Arial"/>
        </w:rPr>
        <w:t xml:space="preserve">metallic and pearl </w:t>
      </w:r>
      <w:r w:rsidRPr="00441D3D">
        <w:rPr>
          <w:rFonts w:ascii="Arial" w:hAnsi="Arial" w:cs="Arial"/>
        </w:rPr>
        <w:t>paint finishes</w:t>
      </w:r>
      <w:r w:rsidR="00AB00A3" w:rsidRPr="00441D3D">
        <w:rPr>
          <w:rFonts w:ascii="Arial" w:hAnsi="Arial" w:cs="Arial"/>
        </w:rPr>
        <w:t>,</w:t>
      </w:r>
      <w:r w:rsidRPr="00441D3D">
        <w:rPr>
          <w:rFonts w:ascii="Arial" w:hAnsi="Arial" w:cs="Arial"/>
        </w:rPr>
        <w:t xml:space="preserve"> and three </w:t>
      </w:r>
      <w:r w:rsidR="00AB00A3" w:rsidRPr="00441D3D">
        <w:rPr>
          <w:rFonts w:ascii="Arial" w:hAnsi="Arial" w:cs="Arial"/>
        </w:rPr>
        <w:t>new</w:t>
      </w:r>
      <w:r w:rsidRPr="00441D3D">
        <w:rPr>
          <w:rFonts w:ascii="Arial" w:hAnsi="Arial" w:cs="Arial"/>
        </w:rPr>
        <w:t xml:space="preserve"> aluminum alloy wheel designs, varying from 17- to 19-inches </w:t>
      </w:r>
      <w:r w:rsidR="00441D3D" w:rsidRPr="00441D3D">
        <w:rPr>
          <w:rFonts w:ascii="Arial" w:hAnsi="Arial" w:cs="Arial"/>
        </w:rPr>
        <w:t>in diameter</w:t>
      </w:r>
      <w:r w:rsidR="00441D3D">
        <w:rPr>
          <w:rFonts w:ascii="Arial" w:hAnsi="Arial" w:cs="Arial"/>
        </w:rPr>
        <w:t>, with one of the 19-inch wheel designs sporting a chrome sputtering finish</w:t>
      </w:r>
      <w:r w:rsidR="00441D3D">
        <w:rPr>
          <w:rFonts w:ascii="Arial" w:hAnsi="Arial" w:cs="Arial"/>
          <w:lang w:eastAsia="ko-KR"/>
        </w:rPr>
        <w:t>.</w:t>
      </w:r>
    </w:p>
    <w:p w:rsidR="00491D54" w:rsidRDefault="00491D54" w:rsidP="00491D54">
      <w:pPr>
        <w:pStyle w:val="aa"/>
        <w:spacing w:line="276" w:lineRule="auto"/>
        <w:rPr>
          <w:rFonts w:ascii="Arial" w:hAnsi="Arial" w:cs="Arial"/>
        </w:rPr>
      </w:pPr>
    </w:p>
    <w:p w:rsidR="00491D54" w:rsidRPr="00491D54" w:rsidRDefault="00E05074" w:rsidP="00E05074">
      <w:pPr>
        <w:pStyle w:val="aa"/>
        <w:spacing w:line="276" w:lineRule="auto"/>
        <w:rPr>
          <w:rFonts w:ascii="Arial" w:hAnsi="Arial" w:cs="Arial"/>
          <w:b/>
        </w:rPr>
      </w:pPr>
      <w:r>
        <w:rPr>
          <w:rFonts w:ascii="Arial" w:hAnsi="Arial" w:cs="Arial"/>
          <w:b/>
        </w:rPr>
        <w:t>Exceptional</w:t>
      </w:r>
      <w:r w:rsidR="00AB00A3">
        <w:rPr>
          <w:rFonts w:ascii="Arial" w:hAnsi="Arial" w:cs="Arial"/>
          <w:b/>
        </w:rPr>
        <w:t xml:space="preserve"> i</w:t>
      </w:r>
      <w:r w:rsidR="00491D54" w:rsidRPr="00491D54">
        <w:rPr>
          <w:rFonts w:ascii="Arial" w:hAnsi="Arial" w:cs="Arial"/>
          <w:b/>
        </w:rPr>
        <w:t xml:space="preserve">nterior </w:t>
      </w:r>
      <w:r>
        <w:rPr>
          <w:rFonts w:ascii="Arial" w:hAnsi="Arial" w:cs="Arial"/>
          <w:b/>
        </w:rPr>
        <w:t>comfort and refinement</w:t>
      </w:r>
    </w:p>
    <w:p w:rsidR="00AB00A3" w:rsidRDefault="00491D54" w:rsidP="00491D54">
      <w:pPr>
        <w:pStyle w:val="aa"/>
        <w:spacing w:line="276" w:lineRule="auto"/>
        <w:rPr>
          <w:rFonts w:ascii="Arial" w:hAnsi="Arial" w:cs="Arial"/>
        </w:rPr>
      </w:pPr>
      <w:r w:rsidRPr="00491D54">
        <w:rPr>
          <w:rFonts w:ascii="Arial" w:hAnsi="Arial" w:cs="Arial"/>
        </w:rPr>
        <w:t xml:space="preserve">The interior </w:t>
      </w:r>
      <w:r w:rsidR="00AB00A3">
        <w:rPr>
          <w:rFonts w:ascii="Arial" w:hAnsi="Arial" w:cs="Arial"/>
        </w:rPr>
        <w:t xml:space="preserve">of the all-new Kia Cadenza </w:t>
      </w:r>
      <w:r w:rsidRPr="00491D54">
        <w:rPr>
          <w:rFonts w:ascii="Arial" w:hAnsi="Arial" w:cs="Arial"/>
        </w:rPr>
        <w:t>is thoughtfully redesigned with even higher quality materials than the preceding model</w:t>
      </w:r>
      <w:r w:rsidR="00AB00A3">
        <w:rPr>
          <w:rFonts w:ascii="Arial" w:hAnsi="Arial" w:cs="Arial"/>
        </w:rPr>
        <w:t>,</w:t>
      </w:r>
      <w:r w:rsidRPr="00491D54">
        <w:rPr>
          <w:rFonts w:ascii="Arial" w:hAnsi="Arial" w:cs="Arial"/>
        </w:rPr>
        <w:t xml:space="preserve"> and higher levels of craftsmanship throughout. Like the exterior, the Cadenza’s soft interior contours are offset by sheared surfaces</w:t>
      </w:r>
      <w:r w:rsidR="00AB00A3">
        <w:rPr>
          <w:rFonts w:ascii="Arial" w:hAnsi="Arial" w:cs="Arial"/>
        </w:rPr>
        <w:t xml:space="preserve"> and bold lines</w:t>
      </w:r>
      <w:r w:rsidRPr="00491D54">
        <w:rPr>
          <w:rFonts w:ascii="Arial" w:hAnsi="Arial" w:cs="Arial"/>
        </w:rPr>
        <w:t>.</w:t>
      </w:r>
    </w:p>
    <w:p w:rsidR="00AB00A3" w:rsidRDefault="00AB00A3" w:rsidP="00491D54">
      <w:pPr>
        <w:pStyle w:val="aa"/>
        <w:spacing w:line="276" w:lineRule="auto"/>
        <w:rPr>
          <w:rFonts w:ascii="Arial" w:hAnsi="Arial" w:cs="Arial"/>
        </w:rPr>
      </w:pPr>
    </w:p>
    <w:p w:rsidR="00AB00A3" w:rsidRDefault="00491D54" w:rsidP="002B33C2">
      <w:pPr>
        <w:pStyle w:val="aa"/>
        <w:spacing w:line="276" w:lineRule="auto"/>
        <w:rPr>
          <w:rFonts w:ascii="Arial" w:hAnsi="Arial" w:cs="Arial"/>
        </w:rPr>
      </w:pPr>
      <w:r w:rsidRPr="00491D54">
        <w:rPr>
          <w:rFonts w:ascii="Arial" w:hAnsi="Arial" w:cs="Arial"/>
        </w:rPr>
        <w:t xml:space="preserve">Kia designers </w:t>
      </w:r>
      <w:r w:rsidR="002D14AD">
        <w:rPr>
          <w:rFonts w:ascii="Arial" w:hAnsi="Arial" w:cs="Arial"/>
        </w:rPr>
        <w:t xml:space="preserve">lifted </w:t>
      </w:r>
      <w:r w:rsidRPr="00491D54">
        <w:rPr>
          <w:rFonts w:ascii="Arial" w:hAnsi="Arial" w:cs="Arial"/>
        </w:rPr>
        <w:t xml:space="preserve">the </w:t>
      </w:r>
      <w:r w:rsidR="002D14AD">
        <w:rPr>
          <w:rFonts w:ascii="Arial" w:hAnsi="Arial" w:cs="Arial"/>
        </w:rPr>
        <w:t xml:space="preserve">sense of </w:t>
      </w:r>
      <w:r w:rsidRPr="00491D54">
        <w:rPr>
          <w:rFonts w:ascii="Arial" w:hAnsi="Arial" w:cs="Arial"/>
        </w:rPr>
        <w:t>interior space with a wraparound dashboard that flows into the door panels and features real stitching.</w:t>
      </w:r>
      <w:r>
        <w:rPr>
          <w:rFonts w:ascii="Arial" w:hAnsi="Arial" w:cs="Arial"/>
        </w:rPr>
        <w:t xml:space="preserve"> </w:t>
      </w:r>
      <w:r w:rsidRPr="00491D54">
        <w:rPr>
          <w:rFonts w:ascii="Arial" w:hAnsi="Arial" w:cs="Arial"/>
        </w:rPr>
        <w:t xml:space="preserve">The door panels themselves have been adorned with higher quality soft-touch materials, while soft leather envelopes </w:t>
      </w:r>
      <w:r w:rsidR="002D14AD">
        <w:rPr>
          <w:rFonts w:ascii="Arial" w:hAnsi="Arial" w:cs="Arial"/>
        </w:rPr>
        <w:t>many surfaces</w:t>
      </w:r>
      <w:r w:rsidRPr="00491D54">
        <w:rPr>
          <w:rFonts w:ascii="Arial" w:hAnsi="Arial" w:cs="Arial"/>
        </w:rPr>
        <w:t>.</w:t>
      </w:r>
      <w:r>
        <w:rPr>
          <w:rFonts w:ascii="Arial" w:hAnsi="Arial" w:cs="Arial"/>
        </w:rPr>
        <w:t xml:space="preserve"> </w:t>
      </w:r>
      <w:proofErr w:type="spellStart"/>
      <w:r w:rsidRPr="00491D54">
        <w:rPr>
          <w:rFonts w:ascii="Arial" w:hAnsi="Arial" w:cs="Arial"/>
        </w:rPr>
        <w:t>Nappa</w:t>
      </w:r>
      <w:proofErr w:type="spellEnd"/>
      <w:r w:rsidRPr="00491D54">
        <w:rPr>
          <w:rFonts w:ascii="Arial" w:hAnsi="Arial" w:cs="Arial"/>
        </w:rPr>
        <w:t xml:space="preserve"> leather is available with </w:t>
      </w:r>
      <w:r w:rsidR="00A5123F">
        <w:rPr>
          <w:rFonts w:ascii="Arial" w:hAnsi="Arial" w:cs="Arial" w:hint="eastAsia"/>
          <w:lang w:eastAsia="ko-KR"/>
        </w:rPr>
        <w:t xml:space="preserve">optional </w:t>
      </w:r>
      <w:r w:rsidRPr="00491D54">
        <w:rPr>
          <w:rFonts w:ascii="Arial" w:hAnsi="Arial" w:cs="Arial"/>
        </w:rPr>
        <w:t>quilted seat bolsters that dress up the Cadenza’s attractive cabin.</w:t>
      </w:r>
    </w:p>
    <w:p w:rsidR="00AB00A3" w:rsidRDefault="00AB00A3" w:rsidP="00491D54">
      <w:pPr>
        <w:pStyle w:val="aa"/>
        <w:spacing w:line="276" w:lineRule="auto"/>
        <w:rPr>
          <w:rFonts w:ascii="Arial" w:hAnsi="Arial" w:cs="Arial"/>
        </w:rPr>
      </w:pPr>
    </w:p>
    <w:p w:rsidR="00491D54" w:rsidRPr="00480F18" w:rsidRDefault="00491D54" w:rsidP="00491D54">
      <w:pPr>
        <w:pStyle w:val="aa"/>
        <w:spacing w:line="276" w:lineRule="auto"/>
        <w:rPr>
          <w:rFonts w:ascii="Arial" w:hAnsi="Arial" w:cs="Arial"/>
        </w:rPr>
      </w:pPr>
      <w:r w:rsidRPr="00480F18">
        <w:rPr>
          <w:rFonts w:ascii="Arial" w:hAnsi="Arial" w:cs="Arial"/>
        </w:rPr>
        <w:t xml:space="preserve">For 2017, buyers have greater opportunity to customize </w:t>
      </w:r>
      <w:r w:rsidR="00480F18" w:rsidRPr="00480F18">
        <w:rPr>
          <w:rFonts w:ascii="Arial" w:hAnsi="Arial" w:cs="Arial"/>
        </w:rPr>
        <w:t xml:space="preserve">the interior of </w:t>
      </w:r>
      <w:r w:rsidRPr="00480F18">
        <w:rPr>
          <w:rFonts w:ascii="Arial" w:hAnsi="Arial" w:cs="Arial"/>
        </w:rPr>
        <w:t xml:space="preserve">their Cadenza, </w:t>
      </w:r>
      <w:r w:rsidR="00480F18" w:rsidRPr="00480F18">
        <w:rPr>
          <w:rFonts w:ascii="Arial" w:hAnsi="Arial" w:cs="Arial"/>
        </w:rPr>
        <w:t xml:space="preserve">with a choice of four interior color combinations. As well as a black interior, buyers can also choose from a black and beige two-tone interior, as well as black and white. A new </w:t>
      </w:r>
      <w:r w:rsidRPr="00480F18">
        <w:rPr>
          <w:rFonts w:ascii="Arial" w:hAnsi="Arial" w:cs="Arial"/>
        </w:rPr>
        <w:t xml:space="preserve">dark brown interior color </w:t>
      </w:r>
      <w:r w:rsidR="00480F18" w:rsidRPr="00480F18">
        <w:rPr>
          <w:rFonts w:ascii="Arial" w:hAnsi="Arial" w:cs="Arial"/>
        </w:rPr>
        <w:t>is</w:t>
      </w:r>
      <w:r w:rsidRPr="00480F18">
        <w:rPr>
          <w:rFonts w:ascii="Arial" w:hAnsi="Arial" w:cs="Arial"/>
        </w:rPr>
        <w:t xml:space="preserve"> </w:t>
      </w:r>
      <w:r w:rsidR="00480F18" w:rsidRPr="00480F18">
        <w:rPr>
          <w:rFonts w:ascii="Arial" w:hAnsi="Arial" w:cs="Arial"/>
        </w:rPr>
        <w:t>also available.</w:t>
      </w:r>
    </w:p>
    <w:p w:rsidR="00480F18" w:rsidRDefault="00480F18" w:rsidP="00491D54">
      <w:pPr>
        <w:pStyle w:val="aa"/>
        <w:spacing w:line="276" w:lineRule="auto"/>
        <w:rPr>
          <w:rFonts w:ascii="Arial" w:hAnsi="Arial" w:cs="Arial"/>
        </w:rPr>
      </w:pPr>
    </w:p>
    <w:p w:rsidR="00491D54" w:rsidRDefault="00491D54" w:rsidP="00491D54">
      <w:pPr>
        <w:pStyle w:val="aa"/>
        <w:spacing w:line="276" w:lineRule="auto"/>
        <w:rPr>
          <w:rFonts w:ascii="Arial" w:hAnsi="Arial" w:cs="Arial"/>
        </w:rPr>
      </w:pPr>
      <w:r w:rsidRPr="00491D54">
        <w:rPr>
          <w:rFonts w:ascii="Arial" w:hAnsi="Arial" w:cs="Arial"/>
        </w:rPr>
        <w:t>Improvements were made throughout to ensure a more pleasant driving experience.</w:t>
      </w:r>
      <w:r>
        <w:rPr>
          <w:rFonts w:ascii="Arial" w:hAnsi="Arial" w:cs="Arial"/>
        </w:rPr>
        <w:t xml:space="preserve"> </w:t>
      </w:r>
      <w:r w:rsidRPr="00491D54">
        <w:rPr>
          <w:rFonts w:ascii="Arial" w:hAnsi="Arial" w:cs="Arial"/>
        </w:rPr>
        <w:t xml:space="preserve">The driver’s seat has been lowered for a sportier and more stable feeling, while engineers extended the seat cushion slightly and developed an innovative cushion extension mechanism that slides and rotates, making it easier to find </w:t>
      </w:r>
      <w:r w:rsidR="002D14AD">
        <w:rPr>
          <w:rFonts w:ascii="Arial" w:hAnsi="Arial" w:cs="Arial"/>
        </w:rPr>
        <w:t>the perfect driving position</w:t>
      </w:r>
      <w:r w:rsidRPr="00491D54">
        <w:rPr>
          <w:rFonts w:ascii="Arial" w:hAnsi="Arial" w:cs="Arial"/>
        </w:rPr>
        <w:t>.</w:t>
      </w:r>
      <w:r>
        <w:rPr>
          <w:rFonts w:ascii="Arial" w:hAnsi="Arial" w:cs="Arial"/>
        </w:rPr>
        <w:t xml:space="preserve"> </w:t>
      </w:r>
      <w:r w:rsidRPr="00491D54">
        <w:rPr>
          <w:rFonts w:ascii="Arial" w:hAnsi="Arial" w:cs="Arial"/>
        </w:rPr>
        <w:t>The heating elements used for the seat warmers have been re</w:t>
      </w:r>
      <w:r w:rsidR="00851B76">
        <w:rPr>
          <w:rFonts w:ascii="Arial" w:hAnsi="Arial" w:cs="Arial"/>
        </w:rPr>
        <w:t>-</w:t>
      </w:r>
      <w:r w:rsidRPr="00491D54">
        <w:rPr>
          <w:rFonts w:ascii="Arial" w:hAnsi="Arial" w:cs="Arial"/>
        </w:rPr>
        <w:t>engineered to more evenly distribute warmth</w:t>
      </w:r>
      <w:r w:rsidR="00480F18">
        <w:rPr>
          <w:rFonts w:ascii="Arial" w:hAnsi="Arial" w:cs="Arial"/>
        </w:rPr>
        <w:t xml:space="preserve"> throughout the cushion</w:t>
      </w:r>
      <w:r w:rsidRPr="00491D54">
        <w:rPr>
          <w:rFonts w:ascii="Arial" w:hAnsi="Arial" w:cs="Arial"/>
        </w:rPr>
        <w:t>, and</w:t>
      </w:r>
      <w:r w:rsidR="00480F18">
        <w:rPr>
          <w:rFonts w:ascii="Arial" w:hAnsi="Arial" w:cs="Arial"/>
        </w:rPr>
        <w:t>,</w:t>
      </w:r>
      <w:r w:rsidRPr="00491D54">
        <w:rPr>
          <w:rFonts w:ascii="Arial" w:hAnsi="Arial" w:cs="Arial"/>
        </w:rPr>
        <w:t xml:space="preserve"> as a Kia first, the seat heaters now utilize a smart control system to automatically lower the heater operating mode after a certain period of time.</w:t>
      </w:r>
    </w:p>
    <w:p w:rsidR="00241BD5" w:rsidRDefault="00241BD5" w:rsidP="00491D54">
      <w:pPr>
        <w:pStyle w:val="aa"/>
        <w:spacing w:line="276" w:lineRule="auto"/>
        <w:rPr>
          <w:rFonts w:ascii="Arial" w:hAnsi="Arial" w:cs="Arial"/>
        </w:rPr>
      </w:pPr>
    </w:p>
    <w:p w:rsidR="00241BD5" w:rsidRDefault="00241BD5" w:rsidP="00491D54">
      <w:pPr>
        <w:pStyle w:val="aa"/>
        <w:spacing w:line="276" w:lineRule="auto"/>
        <w:rPr>
          <w:rFonts w:ascii="Arial" w:hAnsi="Arial" w:cs="Arial"/>
        </w:rPr>
      </w:pPr>
      <w:r>
        <w:rPr>
          <w:rFonts w:ascii="Arial" w:hAnsi="Arial" w:cs="Arial"/>
        </w:rPr>
        <w:t>A</w:t>
      </w:r>
      <w:r w:rsidR="00E05074">
        <w:rPr>
          <w:rFonts w:ascii="Arial" w:hAnsi="Arial" w:cs="Arial"/>
        </w:rPr>
        <w:t>nother</w:t>
      </w:r>
      <w:r>
        <w:rPr>
          <w:rFonts w:ascii="Arial" w:hAnsi="Arial" w:cs="Arial"/>
        </w:rPr>
        <w:t xml:space="preserve"> first for Kia, the company used 3D printed components while developing the interior of the Cadenza, to ensure greater quality in the final production version. One of the greatest </w:t>
      </w:r>
      <w:r>
        <w:rPr>
          <w:rFonts w:ascii="Arial" w:hAnsi="Arial" w:cs="Arial"/>
        </w:rPr>
        <w:lastRenderedPageBreak/>
        <w:t xml:space="preserve">limitations in using 3D computer modelling to design interior parts is the inability to sense how those parts feel and respond to a human touch. Kia used new 3D printing technology to develop a significant proportion of the 2017 Cadenza’s interior switchgear and other components, ensuring that they ‘felt’ appropriate within the car’s brief as a refined, luxury sedan. Being able to produce and test components quickly and easily meant Kia was able to carry out much of the design and mechanical refinement work on the cabin much earlier on in the development program, </w:t>
      </w:r>
      <w:r w:rsidR="002D14AD">
        <w:rPr>
          <w:rFonts w:ascii="Arial" w:hAnsi="Arial" w:cs="Arial"/>
        </w:rPr>
        <w:t xml:space="preserve">helping to achieve the </w:t>
      </w:r>
      <w:r>
        <w:rPr>
          <w:rFonts w:ascii="Arial" w:hAnsi="Arial" w:cs="Arial"/>
        </w:rPr>
        <w:t>higher quality interior.</w:t>
      </w:r>
    </w:p>
    <w:p w:rsidR="00491D54" w:rsidRDefault="00491D54" w:rsidP="00491D54">
      <w:pPr>
        <w:pStyle w:val="aa"/>
        <w:spacing w:line="276" w:lineRule="auto"/>
        <w:rPr>
          <w:rFonts w:ascii="Arial" w:hAnsi="Arial" w:cs="Arial"/>
        </w:rPr>
      </w:pPr>
    </w:p>
    <w:p w:rsidR="00134B52" w:rsidRPr="002B6962" w:rsidRDefault="00801A1E" w:rsidP="00491D54">
      <w:pPr>
        <w:pStyle w:val="aa"/>
        <w:spacing w:line="276" w:lineRule="auto"/>
        <w:rPr>
          <w:rFonts w:ascii="Arial" w:hAnsi="Arial" w:cs="Arial"/>
          <w:b/>
        </w:rPr>
      </w:pPr>
      <w:r w:rsidRPr="002B6962">
        <w:rPr>
          <w:rFonts w:ascii="Arial" w:hAnsi="Arial" w:cs="Arial"/>
          <w:b/>
        </w:rPr>
        <w:t xml:space="preserve">Class-leading </w:t>
      </w:r>
      <w:r w:rsidR="002B6962" w:rsidRPr="002B6962">
        <w:rPr>
          <w:rFonts w:ascii="Arial" w:hAnsi="Arial" w:cs="Arial"/>
          <w:b/>
        </w:rPr>
        <w:t xml:space="preserve">interior </w:t>
      </w:r>
      <w:r w:rsidRPr="002B6962">
        <w:rPr>
          <w:rFonts w:ascii="Arial" w:hAnsi="Arial" w:cs="Arial"/>
          <w:b/>
        </w:rPr>
        <w:t>spaciousness with expanded wheelbase</w:t>
      </w:r>
    </w:p>
    <w:p w:rsidR="002D14AD" w:rsidRDefault="00801A1E" w:rsidP="00E05074">
      <w:pPr>
        <w:pStyle w:val="aa"/>
        <w:spacing w:line="276" w:lineRule="auto"/>
        <w:rPr>
          <w:rFonts w:ascii="Arial" w:hAnsi="Arial" w:cs="Arial"/>
        </w:rPr>
      </w:pPr>
      <w:r w:rsidRPr="002B6962">
        <w:rPr>
          <w:rFonts w:ascii="Arial" w:hAnsi="Arial" w:cs="Arial"/>
        </w:rPr>
        <w:t xml:space="preserve">As well as focusing on luxury and comfort, the Cadenza’s development teams sought to endow the latest model with </w:t>
      </w:r>
      <w:r w:rsidR="00E05074">
        <w:rPr>
          <w:rFonts w:ascii="Arial" w:hAnsi="Arial" w:cs="Arial"/>
        </w:rPr>
        <w:t xml:space="preserve">impressive </w:t>
      </w:r>
      <w:r w:rsidRPr="002B6962">
        <w:rPr>
          <w:rFonts w:ascii="Arial" w:hAnsi="Arial" w:cs="Arial"/>
        </w:rPr>
        <w:t>convenience and practicality. With an eye on intelligent packaging, interior designers lowered the front and rear seats by 11 mm, for a more comfortable seating position</w:t>
      </w:r>
      <w:r w:rsidR="002D14AD">
        <w:rPr>
          <w:rFonts w:ascii="Arial" w:hAnsi="Arial" w:cs="Arial"/>
        </w:rPr>
        <w:t xml:space="preserve"> and liberating </w:t>
      </w:r>
      <w:r w:rsidRPr="002B6962">
        <w:rPr>
          <w:rFonts w:ascii="Arial" w:hAnsi="Arial" w:cs="Arial"/>
        </w:rPr>
        <w:t xml:space="preserve">additional headroom. </w:t>
      </w:r>
    </w:p>
    <w:p w:rsidR="002D14AD" w:rsidRDefault="002D14AD" w:rsidP="00E05074">
      <w:pPr>
        <w:pStyle w:val="aa"/>
        <w:spacing w:line="276" w:lineRule="auto"/>
        <w:rPr>
          <w:rFonts w:ascii="Arial" w:hAnsi="Arial" w:cs="Arial"/>
        </w:rPr>
      </w:pPr>
    </w:p>
    <w:p w:rsidR="00801A1E" w:rsidRPr="002B6962" w:rsidRDefault="00801A1E" w:rsidP="00E05074">
      <w:pPr>
        <w:pStyle w:val="aa"/>
        <w:spacing w:line="276" w:lineRule="auto"/>
        <w:rPr>
          <w:rFonts w:ascii="Arial" w:hAnsi="Arial" w:cs="Arial"/>
        </w:rPr>
      </w:pPr>
      <w:r w:rsidRPr="000752B6">
        <w:rPr>
          <w:rFonts w:ascii="Arial" w:hAnsi="Arial" w:cs="Arial"/>
        </w:rPr>
        <w:t xml:space="preserve">The 10 mm growth in the Cadenza’s wheelbase over the first-generation model means the latest car boasts the highest legroom for rear passengers in its segment, while lowering the seats hasn’t stopped designers from </w:t>
      </w:r>
      <w:r w:rsidR="002B6962" w:rsidRPr="000752B6">
        <w:rPr>
          <w:rFonts w:ascii="Arial" w:hAnsi="Arial" w:cs="Arial"/>
        </w:rPr>
        <w:t>realizing even greater foot space for rear passengers, with 15 mm additional clearance between the base of the seats and rear passengers’ feet</w:t>
      </w:r>
      <w:r w:rsidRPr="000752B6">
        <w:rPr>
          <w:rFonts w:ascii="Arial" w:hAnsi="Arial" w:cs="Arial"/>
        </w:rPr>
        <w:t>.</w:t>
      </w:r>
    </w:p>
    <w:p w:rsidR="00801A1E" w:rsidRPr="002B6962" w:rsidRDefault="00801A1E" w:rsidP="00491D54">
      <w:pPr>
        <w:pStyle w:val="aa"/>
        <w:spacing w:line="276" w:lineRule="auto"/>
        <w:rPr>
          <w:rFonts w:ascii="Arial" w:hAnsi="Arial" w:cs="Arial"/>
        </w:rPr>
      </w:pPr>
    </w:p>
    <w:p w:rsidR="00134B52" w:rsidRDefault="002B6962" w:rsidP="002B6962">
      <w:pPr>
        <w:pStyle w:val="aa"/>
        <w:spacing w:line="276" w:lineRule="auto"/>
        <w:rPr>
          <w:rFonts w:ascii="Arial" w:hAnsi="Arial" w:cs="Arial"/>
        </w:rPr>
      </w:pPr>
      <w:r w:rsidRPr="002B6962">
        <w:rPr>
          <w:rFonts w:ascii="Arial" w:hAnsi="Arial" w:cs="Arial"/>
        </w:rPr>
        <w:t>Generous cargo capacity ensures the trunk is among the biggest in its class</w:t>
      </w:r>
      <w:r w:rsidR="002D14AD">
        <w:rPr>
          <w:rFonts w:ascii="Arial" w:hAnsi="Arial" w:cs="Arial"/>
        </w:rPr>
        <w:t xml:space="preserve"> with </w:t>
      </w:r>
      <w:r w:rsidRPr="002B6962">
        <w:rPr>
          <w:rFonts w:ascii="Arial" w:hAnsi="Arial" w:cs="Arial"/>
        </w:rPr>
        <w:t>515 liters (VDA; 452 liters, SAE) of space. The trunk shape has also been re-engineered to offer a more practical, usable space, with a trunk lid opening that is now 81 mm wider – making it easier to load larger, wider items.</w:t>
      </w:r>
    </w:p>
    <w:p w:rsidR="002B6962" w:rsidRDefault="002B6962" w:rsidP="002B6962">
      <w:pPr>
        <w:pStyle w:val="aa"/>
        <w:spacing w:line="276" w:lineRule="auto"/>
        <w:rPr>
          <w:rFonts w:ascii="Arial" w:hAnsi="Arial" w:cs="Arial"/>
        </w:rPr>
      </w:pPr>
    </w:p>
    <w:p w:rsidR="00491D54" w:rsidRPr="00491D54" w:rsidRDefault="006B5D28" w:rsidP="00491D54">
      <w:pPr>
        <w:pStyle w:val="aa"/>
        <w:spacing w:line="276" w:lineRule="auto"/>
        <w:rPr>
          <w:rFonts w:ascii="Arial" w:hAnsi="Arial" w:cs="Arial"/>
          <w:b/>
        </w:rPr>
      </w:pPr>
      <w:r>
        <w:rPr>
          <w:rFonts w:ascii="Arial" w:hAnsi="Arial" w:cs="Arial"/>
          <w:b/>
        </w:rPr>
        <w:t xml:space="preserve">High passive safety levels and new </w:t>
      </w:r>
      <w:proofErr w:type="spellStart"/>
      <w:r>
        <w:rPr>
          <w:rFonts w:ascii="Arial" w:hAnsi="Arial" w:cs="Arial"/>
          <w:b/>
        </w:rPr>
        <w:t>DRiVE</w:t>
      </w:r>
      <w:proofErr w:type="spellEnd"/>
      <w:r>
        <w:rPr>
          <w:rFonts w:ascii="Arial" w:hAnsi="Arial" w:cs="Arial"/>
          <w:b/>
        </w:rPr>
        <w:t xml:space="preserve"> WISE assistance technologies</w:t>
      </w:r>
    </w:p>
    <w:p w:rsidR="006B5D28" w:rsidRDefault="00491D54" w:rsidP="00491D54">
      <w:pPr>
        <w:pStyle w:val="aa"/>
        <w:spacing w:line="276" w:lineRule="auto"/>
        <w:rPr>
          <w:rFonts w:ascii="Arial" w:hAnsi="Arial" w:cs="Arial"/>
        </w:rPr>
      </w:pPr>
      <w:r w:rsidRPr="00491D54">
        <w:rPr>
          <w:rFonts w:ascii="Arial" w:hAnsi="Arial" w:cs="Arial"/>
        </w:rPr>
        <w:t xml:space="preserve">The </w:t>
      </w:r>
      <w:r w:rsidR="006B5D28">
        <w:rPr>
          <w:rFonts w:ascii="Arial" w:hAnsi="Arial" w:cs="Arial"/>
        </w:rPr>
        <w:t>all-new</w:t>
      </w:r>
      <w:r w:rsidRPr="00491D54">
        <w:rPr>
          <w:rFonts w:ascii="Arial" w:hAnsi="Arial" w:cs="Arial"/>
        </w:rPr>
        <w:t xml:space="preserve"> </w:t>
      </w:r>
      <w:r w:rsidR="006B5D28">
        <w:rPr>
          <w:rFonts w:ascii="Arial" w:hAnsi="Arial" w:cs="Arial"/>
        </w:rPr>
        <w:t xml:space="preserve">Kia </w:t>
      </w:r>
      <w:r w:rsidRPr="00491D54">
        <w:rPr>
          <w:rFonts w:ascii="Arial" w:hAnsi="Arial" w:cs="Arial"/>
        </w:rPr>
        <w:t>Cadenza is built upon a strong foundation with a body str</w:t>
      </w:r>
      <w:r w:rsidR="006B5D28">
        <w:rPr>
          <w:rFonts w:ascii="Arial" w:hAnsi="Arial" w:cs="Arial"/>
        </w:rPr>
        <w:t xml:space="preserve">ucture composed of more than 50% </w:t>
      </w:r>
      <w:r w:rsidRPr="00491D54">
        <w:rPr>
          <w:rFonts w:ascii="Arial" w:hAnsi="Arial" w:cs="Arial"/>
        </w:rPr>
        <w:t xml:space="preserve">Advanced High Strength Steel (AHSS) </w:t>
      </w:r>
      <w:r w:rsidR="006B5D28">
        <w:rPr>
          <w:rFonts w:ascii="Arial" w:hAnsi="Arial" w:cs="Arial"/>
        </w:rPr>
        <w:t xml:space="preserve">– more </w:t>
      </w:r>
      <w:r w:rsidRPr="00491D54">
        <w:rPr>
          <w:rFonts w:ascii="Arial" w:hAnsi="Arial" w:cs="Arial"/>
        </w:rPr>
        <w:t xml:space="preserve">than twice the </w:t>
      </w:r>
      <w:r w:rsidR="006B5D28">
        <w:rPr>
          <w:rFonts w:ascii="Arial" w:hAnsi="Arial" w:cs="Arial"/>
        </w:rPr>
        <w:t xml:space="preserve">proportion </w:t>
      </w:r>
      <w:r w:rsidR="002D14AD">
        <w:rPr>
          <w:rFonts w:ascii="Arial" w:hAnsi="Arial" w:cs="Arial"/>
        </w:rPr>
        <w:t xml:space="preserve">found in </w:t>
      </w:r>
      <w:r w:rsidR="006B5D28">
        <w:rPr>
          <w:rFonts w:ascii="Arial" w:hAnsi="Arial" w:cs="Arial"/>
        </w:rPr>
        <w:t xml:space="preserve">the </w:t>
      </w:r>
      <w:r w:rsidRPr="00491D54">
        <w:rPr>
          <w:rFonts w:ascii="Arial" w:hAnsi="Arial" w:cs="Arial"/>
        </w:rPr>
        <w:t>outgoing model.</w:t>
      </w:r>
    </w:p>
    <w:p w:rsidR="006B5D28" w:rsidRDefault="006B5D28" w:rsidP="00491D54">
      <w:pPr>
        <w:pStyle w:val="aa"/>
        <w:spacing w:line="276" w:lineRule="auto"/>
        <w:rPr>
          <w:rFonts w:ascii="Arial" w:hAnsi="Arial" w:cs="Arial"/>
        </w:rPr>
      </w:pPr>
    </w:p>
    <w:p w:rsidR="002D14AD" w:rsidRDefault="006B5D28" w:rsidP="00491D54">
      <w:pPr>
        <w:pStyle w:val="aa"/>
        <w:spacing w:line="276" w:lineRule="auto"/>
        <w:rPr>
          <w:rFonts w:ascii="Arial" w:hAnsi="Arial" w:cs="Arial"/>
        </w:rPr>
      </w:pPr>
      <w:r>
        <w:rPr>
          <w:rFonts w:ascii="Arial" w:hAnsi="Arial" w:cs="Arial"/>
        </w:rPr>
        <w:t>Kia e</w:t>
      </w:r>
      <w:r w:rsidR="00491D54" w:rsidRPr="00491D54">
        <w:rPr>
          <w:rFonts w:ascii="Arial" w:hAnsi="Arial" w:cs="Arial"/>
        </w:rPr>
        <w:t xml:space="preserve">ngineers are targeting </w:t>
      </w:r>
      <w:r w:rsidR="004E396D">
        <w:rPr>
          <w:rFonts w:ascii="Arial" w:hAnsi="Arial" w:cs="Arial"/>
        </w:rPr>
        <w:t xml:space="preserve">the highest </w:t>
      </w:r>
      <w:r>
        <w:rPr>
          <w:rFonts w:ascii="Arial" w:hAnsi="Arial" w:cs="Arial"/>
        </w:rPr>
        <w:t xml:space="preserve">possible safety ratings, including </w:t>
      </w:r>
      <w:r w:rsidR="00491D54" w:rsidRPr="00491D54">
        <w:rPr>
          <w:rFonts w:ascii="Arial" w:hAnsi="Arial" w:cs="Arial"/>
        </w:rPr>
        <w:t xml:space="preserve">an overall five-star rating from the </w:t>
      </w:r>
      <w:r>
        <w:rPr>
          <w:rFonts w:ascii="Arial" w:hAnsi="Arial" w:cs="Arial"/>
        </w:rPr>
        <w:t xml:space="preserve">USA’s </w:t>
      </w:r>
      <w:r w:rsidR="00491D54" w:rsidRPr="00491D54">
        <w:rPr>
          <w:rFonts w:ascii="Arial" w:hAnsi="Arial" w:cs="Arial"/>
        </w:rPr>
        <w:t>National Highway Traffic and Safety Administration</w:t>
      </w:r>
      <w:r w:rsidR="004E396D">
        <w:rPr>
          <w:rFonts w:ascii="Arial" w:hAnsi="Arial" w:cs="Arial"/>
        </w:rPr>
        <w:t xml:space="preserve">, </w:t>
      </w:r>
      <w:r w:rsidR="00491D54" w:rsidRPr="00491D54">
        <w:rPr>
          <w:rFonts w:ascii="Arial" w:hAnsi="Arial" w:cs="Arial"/>
        </w:rPr>
        <w:t xml:space="preserve">a </w:t>
      </w:r>
      <w:r w:rsidR="002D14AD">
        <w:rPr>
          <w:rFonts w:ascii="Arial" w:hAnsi="Arial" w:cs="Arial"/>
        </w:rPr>
        <w:t>‘</w:t>
      </w:r>
      <w:r w:rsidR="00491D54" w:rsidRPr="00491D54">
        <w:rPr>
          <w:rFonts w:ascii="Arial" w:hAnsi="Arial" w:cs="Arial"/>
        </w:rPr>
        <w:t>Top Safety Pick+</w:t>
      </w:r>
      <w:r w:rsidR="002D14AD">
        <w:rPr>
          <w:rFonts w:ascii="Arial" w:hAnsi="Arial" w:cs="Arial"/>
        </w:rPr>
        <w:t>’</w:t>
      </w:r>
      <w:r w:rsidR="00491D54" w:rsidRPr="00491D54">
        <w:rPr>
          <w:rFonts w:ascii="Arial" w:hAnsi="Arial" w:cs="Arial"/>
        </w:rPr>
        <w:t xml:space="preserve"> designation from the Insurance Institute for Highway Safety</w:t>
      </w:r>
      <w:r w:rsidR="004E396D">
        <w:rPr>
          <w:rFonts w:ascii="Arial" w:hAnsi="Arial" w:cs="Arial"/>
        </w:rPr>
        <w:t xml:space="preserve">, and </w:t>
      </w:r>
      <w:r w:rsidR="002D14AD">
        <w:rPr>
          <w:rFonts w:ascii="Arial" w:hAnsi="Arial" w:cs="Arial"/>
        </w:rPr>
        <w:t xml:space="preserve">the </w:t>
      </w:r>
      <w:r w:rsidR="004E396D">
        <w:rPr>
          <w:rFonts w:ascii="Arial" w:hAnsi="Arial" w:cs="Arial"/>
        </w:rPr>
        <w:t>highest possible scores in</w:t>
      </w:r>
      <w:r w:rsidRPr="006B5D28">
        <w:rPr>
          <w:rFonts w:ascii="Arial" w:hAnsi="Arial" w:cs="Arial"/>
        </w:rPr>
        <w:t xml:space="preserve"> </w:t>
      </w:r>
      <w:r>
        <w:rPr>
          <w:rFonts w:ascii="Arial" w:hAnsi="Arial" w:cs="Arial"/>
        </w:rPr>
        <w:t xml:space="preserve">the Global New Car Assessment </w:t>
      </w:r>
      <w:proofErr w:type="spellStart"/>
      <w:r>
        <w:rPr>
          <w:rFonts w:ascii="Arial" w:hAnsi="Arial" w:cs="Arial"/>
        </w:rPr>
        <w:t>Programme</w:t>
      </w:r>
      <w:proofErr w:type="spellEnd"/>
      <w:r>
        <w:rPr>
          <w:rFonts w:ascii="Arial" w:hAnsi="Arial" w:cs="Arial"/>
        </w:rPr>
        <w:t xml:space="preserve"> (Global NCAP)</w:t>
      </w:r>
      <w:r w:rsidR="00491D54" w:rsidRPr="00491D54">
        <w:rPr>
          <w:rFonts w:ascii="Arial" w:hAnsi="Arial" w:cs="Arial"/>
        </w:rPr>
        <w:t>.</w:t>
      </w:r>
      <w:r w:rsidR="004E396D">
        <w:rPr>
          <w:rFonts w:ascii="Arial" w:hAnsi="Arial" w:cs="Arial"/>
        </w:rPr>
        <w:t xml:space="preserve"> </w:t>
      </w:r>
    </w:p>
    <w:p w:rsidR="002D14AD" w:rsidRDefault="002D14AD" w:rsidP="00491D54">
      <w:pPr>
        <w:pStyle w:val="aa"/>
        <w:spacing w:line="276" w:lineRule="auto"/>
        <w:rPr>
          <w:rFonts w:ascii="Arial" w:hAnsi="Arial" w:cs="Arial"/>
        </w:rPr>
      </w:pPr>
    </w:p>
    <w:p w:rsidR="004E396D" w:rsidRDefault="002D14AD" w:rsidP="00491D54">
      <w:pPr>
        <w:pStyle w:val="aa"/>
        <w:spacing w:line="276" w:lineRule="auto"/>
        <w:rPr>
          <w:rFonts w:ascii="Arial" w:hAnsi="Arial" w:cs="Arial"/>
        </w:rPr>
      </w:pPr>
      <w:r>
        <w:rPr>
          <w:rFonts w:ascii="Arial" w:hAnsi="Arial" w:cs="Arial"/>
        </w:rPr>
        <w:t>U</w:t>
      </w:r>
      <w:r w:rsidR="002B7E64">
        <w:rPr>
          <w:rFonts w:ascii="Arial" w:hAnsi="Arial" w:cs="Arial"/>
        </w:rPr>
        <w:t xml:space="preserve">p to </w:t>
      </w:r>
      <w:r w:rsidR="00491D54" w:rsidRPr="001F16F6">
        <w:rPr>
          <w:rFonts w:ascii="Arial" w:hAnsi="Arial" w:cs="Arial"/>
        </w:rPr>
        <w:t>nine</w:t>
      </w:r>
      <w:r w:rsidR="002B7E64" w:rsidRPr="002B7E64">
        <w:rPr>
          <w:rFonts w:ascii="Arial" w:hAnsi="Arial" w:cs="Arial"/>
        </w:rPr>
        <w:t xml:space="preserve"> airbags </w:t>
      </w:r>
      <w:r>
        <w:rPr>
          <w:rFonts w:ascii="Arial" w:hAnsi="Arial" w:cs="Arial"/>
        </w:rPr>
        <w:t xml:space="preserve">are available </w:t>
      </w:r>
      <w:r w:rsidR="002B7E64" w:rsidRPr="002B7E64">
        <w:rPr>
          <w:rFonts w:ascii="Arial" w:hAnsi="Arial" w:cs="Arial"/>
        </w:rPr>
        <w:t>throughout the vehicle</w:t>
      </w:r>
      <w:r>
        <w:rPr>
          <w:rFonts w:ascii="Arial" w:hAnsi="Arial" w:cs="Arial"/>
        </w:rPr>
        <w:t>, including a driver’s knee airbag, and s</w:t>
      </w:r>
      <w:r w:rsidR="004E396D" w:rsidRPr="00491D54">
        <w:rPr>
          <w:rFonts w:ascii="Arial" w:hAnsi="Arial" w:cs="Arial"/>
        </w:rPr>
        <w:t xml:space="preserve">ide body panels </w:t>
      </w:r>
      <w:r>
        <w:rPr>
          <w:rFonts w:ascii="Arial" w:hAnsi="Arial" w:cs="Arial"/>
        </w:rPr>
        <w:t xml:space="preserve">have been made </w:t>
      </w:r>
      <w:r w:rsidR="004E396D" w:rsidRPr="00491D54">
        <w:rPr>
          <w:rFonts w:ascii="Arial" w:hAnsi="Arial" w:cs="Arial"/>
        </w:rPr>
        <w:t>stronger and feature increased tensile strength steel to improve dent resistance.</w:t>
      </w:r>
      <w:r w:rsidR="004E396D">
        <w:rPr>
          <w:rFonts w:ascii="Arial" w:hAnsi="Arial" w:cs="Arial"/>
        </w:rPr>
        <w:t xml:space="preserve"> </w:t>
      </w:r>
      <w:r w:rsidR="004E396D" w:rsidRPr="00491D54">
        <w:rPr>
          <w:rFonts w:ascii="Arial" w:hAnsi="Arial" w:cs="Arial"/>
        </w:rPr>
        <w:t xml:space="preserve">Thanks to the increased use of structural adhesive and hot-stamped components, structural stiffness has been increased by more than 35 percent, which also </w:t>
      </w:r>
      <w:r>
        <w:rPr>
          <w:rFonts w:ascii="Arial" w:hAnsi="Arial" w:cs="Arial"/>
        </w:rPr>
        <w:t xml:space="preserve">aids </w:t>
      </w:r>
      <w:r w:rsidR="004E396D" w:rsidRPr="00491D54">
        <w:rPr>
          <w:rFonts w:ascii="Arial" w:hAnsi="Arial" w:cs="Arial"/>
        </w:rPr>
        <w:t>driving dynamics.</w:t>
      </w:r>
    </w:p>
    <w:p w:rsidR="004E396D" w:rsidRDefault="004E396D" w:rsidP="00491D54">
      <w:pPr>
        <w:pStyle w:val="aa"/>
        <w:spacing w:line="276" w:lineRule="auto"/>
        <w:rPr>
          <w:rFonts w:ascii="Arial" w:hAnsi="Arial" w:cs="Arial"/>
        </w:rPr>
      </w:pPr>
    </w:p>
    <w:p w:rsidR="00491D54" w:rsidRDefault="00491D54" w:rsidP="00491D54">
      <w:pPr>
        <w:pStyle w:val="aa"/>
        <w:spacing w:line="276" w:lineRule="auto"/>
        <w:rPr>
          <w:rFonts w:ascii="Arial" w:hAnsi="Arial" w:cs="Arial"/>
        </w:rPr>
      </w:pPr>
      <w:r w:rsidRPr="00491D54">
        <w:rPr>
          <w:rFonts w:ascii="Arial" w:hAnsi="Arial" w:cs="Arial"/>
        </w:rPr>
        <w:t xml:space="preserve">Cutting-edge driver assistance features are also available, </w:t>
      </w:r>
      <w:r w:rsidR="004E396D">
        <w:rPr>
          <w:rFonts w:ascii="Arial" w:hAnsi="Arial" w:cs="Arial"/>
        </w:rPr>
        <w:t xml:space="preserve">with Kia bringing </w:t>
      </w:r>
      <w:r w:rsidR="00D64DE1">
        <w:rPr>
          <w:rFonts w:ascii="Arial" w:hAnsi="Arial" w:cs="Arial"/>
        </w:rPr>
        <w:t xml:space="preserve">a suite of </w:t>
      </w:r>
      <w:proofErr w:type="spellStart"/>
      <w:r w:rsidR="004E396D">
        <w:rPr>
          <w:rFonts w:ascii="Arial" w:hAnsi="Arial" w:cs="Arial"/>
        </w:rPr>
        <w:t>DRiVE</w:t>
      </w:r>
      <w:proofErr w:type="spellEnd"/>
      <w:r w:rsidR="004E396D">
        <w:rPr>
          <w:rFonts w:ascii="Arial" w:hAnsi="Arial" w:cs="Arial"/>
        </w:rPr>
        <w:t xml:space="preserve"> WISE Advanced Driver Assistance Systems (ADAS) to the sedan. </w:t>
      </w:r>
      <w:proofErr w:type="spellStart"/>
      <w:r w:rsidR="004E396D">
        <w:rPr>
          <w:rFonts w:ascii="Arial" w:hAnsi="Arial" w:cs="Arial"/>
        </w:rPr>
        <w:t>DRiVE</w:t>
      </w:r>
      <w:proofErr w:type="spellEnd"/>
      <w:r w:rsidR="004E396D">
        <w:rPr>
          <w:rFonts w:ascii="Arial" w:hAnsi="Arial" w:cs="Arial"/>
        </w:rPr>
        <w:t xml:space="preserve"> WISE embodies Kia’s philosophy to realize intelligently safe vehicles and improve safety for all road users. For buyers of the new Cadenza in various markets, </w:t>
      </w:r>
      <w:r w:rsidRPr="00DF1C3B">
        <w:rPr>
          <w:rFonts w:ascii="Arial" w:hAnsi="Arial" w:cs="Arial"/>
        </w:rPr>
        <w:t>Advanced Smart Cruise Control with stop-and-go functionality</w:t>
      </w:r>
      <w:r w:rsidR="00D64DE1">
        <w:rPr>
          <w:rFonts w:ascii="Arial" w:hAnsi="Arial" w:cs="Arial"/>
        </w:rPr>
        <w:t xml:space="preserve"> will be available from the car’s launch, allowing the car to maintain a safe distance from the vehicles in front at cruising speeds and in traffic.</w:t>
      </w:r>
    </w:p>
    <w:p w:rsidR="00491D54" w:rsidRDefault="00491D54" w:rsidP="00491D54">
      <w:pPr>
        <w:pStyle w:val="aa"/>
        <w:spacing w:line="276" w:lineRule="auto"/>
        <w:rPr>
          <w:rFonts w:ascii="Arial" w:hAnsi="Arial" w:cs="Arial"/>
        </w:rPr>
      </w:pPr>
    </w:p>
    <w:p w:rsidR="004E396D" w:rsidRPr="004E396D" w:rsidRDefault="00B211F1" w:rsidP="00491D54">
      <w:pPr>
        <w:pStyle w:val="aa"/>
        <w:spacing w:line="276" w:lineRule="auto"/>
        <w:rPr>
          <w:rFonts w:ascii="Arial" w:hAnsi="Arial" w:cs="Arial"/>
          <w:b/>
        </w:rPr>
      </w:pPr>
      <w:r>
        <w:rPr>
          <w:rFonts w:ascii="Arial" w:hAnsi="Arial" w:cs="Arial"/>
          <w:b/>
        </w:rPr>
        <w:lastRenderedPageBreak/>
        <w:t>More responsive chassis and greater stability under cornering</w:t>
      </w:r>
    </w:p>
    <w:p w:rsidR="00B211F1" w:rsidRDefault="00976E4F" w:rsidP="00491D54">
      <w:pPr>
        <w:pStyle w:val="aa"/>
        <w:spacing w:line="276" w:lineRule="auto"/>
        <w:rPr>
          <w:rFonts w:ascii="Arial" w:hAnsi="Arial" w:cs="Arial"/>
        </w:rPr>
      </w:pPr>
      <w:r w:rsidRPr="00B211F1">
        <w:rPr>
          <w:rFonts w:ascii="Arial" w:hAnsi="Arial" w:cs="Arial"/>
        </w:rPr>
        <w:t>The new Cadenza has been engineered to provide a balance between the ride comfort of a large sedan with responsive and agile steering characteristics.</w:t>
      </w:r>
      <w:r w:rsidR="00B211F1" w:rsidRPr="00B211F1">
        <w:rPr>
          <w:rFonts w:ascii="Arial" w:hAnsi="Arial" w:cs="Arial"/>
        </w:rPr>
        <w:t xml:space="preserve"> The</w:t>
      </w:r>
      <w:r w:rsidR="00B211F1">
        <w:rPr>
          <w:rFonts w:ascii="Arial" w:hAnsi="Arial" w:cs="Arial"/>
        </w:rPr>
        <w:t xml:space="preserve"> development teams sought to make improvements in every area of the suspension system and suspension geometry, while lightening the chassis to ensure agile, inertia-free responses to driver inputs.</w:t>
      </w:r>
      <w:r w:rsidR="00B211F1" w:rsidRPr="00B211F1">
        <w:rPr>
          <w:rFonts w:ascii="Arial" w:hAnsi="Arial" w:cs="Arial"/>
        </w:rPr>
        <w:t xml:space="preserve"> </w:t>
      </w:r>
      <w:r w:rsidR="00B211F1">
        <w:rPr>
          <w:rFonts w:ascii="Arial" w:hAnsi="Arial" w:cs="Arial"/>
        </w:rPr>
        <w:t>Compared to the first-generation Cadenza, the 2017 model is able to withstand a significantly higher lateral force, maintaining maximum stability under hard cornering, while a range of new suspension features ensure the highest possible ride comfort.</w:t>
      </w:r>
    </w:p>
    <w:p w:rsidR="00B211F1" w:rsidRDefault="00B211F1" w:rsidP="00491D54">
      <w:pPr>
        <w:pStyle w:val="aa"/>
        <w:spacing w:line="276" w:lineRule="auto"/>
        <w:rPr>
          <w:rFonts w:ascii="Arial" w:hAnsi="Arial" w:cs="Arial"/>
        </w:rPr>
      </w:pPr>
    </w:p>
    <w:p w:rsidR="00480F18" w:rsidRDefault="00491D54" w:rsidP="00491D54">
      <w:pPr>
        <w:pStyle w:val="aa"/>
        <w:spacing w:line="276" w:lineRule="auto"/>
        <w:rPr>
          <w:rFonts w:ascii="Arial" w:hAnsi="Arial" w:cs="Arial"/>
        </w:rPr>
      </w:pPr>
      <w:r w:rsidRPr="00491D54">
        <w:rPr>
          <w:rFonts w:ascii="Arial" w:hAnsi="Arial" w:cs="Arial"/>
        </w:rPr>
        <w:t xml:space="preserve">The overall chassis is lighter, thanks to the use of aluminum instead of steel in </w:t>
      </w:r>
      <w:r w:rsidR="00DE470E">
        <w:rPr>
          <w:rFonts w:ascii="Arial" w:hAnsi="Arial" w:cs="Arial"/>
        </w:rPr>
        <w:t xml:space="preserve">areas </w:t>
      </w:r>
      <w:r w:rsidR="00480F18">
        <w:rPr>
          <w:rFonts w:ascii="Arial" w:hAnsi="Arial" w:cs="Arial"/>
        </w:rPr>
        <w:t>such as</w:t>
      </w:r>
      <w:r w:rsidRPr="00491D54">
        <w:rPr>
          <w:rFonts w:ascii="Arial" w:hAnsi="Arial" w:cs="Arial"/>
        </w:rPr>
        <w:t xml:space="preserve"> the front steering knuckles, and engineers </w:t>
      </w:r>
      <w:r w:rsidR="00480F18">
        <w:rPr>
          <w:rFonts w:ascii="Arial" w:hAnsi="Arial" w:cs="Arial"/>
        </w:rPr>
        <w:t xml:space="preserve">have </w:t>
      </w:r>
      <w:r w:rsidRPr="00491D54">
        <w:rPr>
          <w:rFonts w:ascii="Arial" w:hAnsi="Arial" w:cs="Arial"/>
        </w:rPr>
        <w:t xml:space="preserve">retuned the front and rear </w:t>
      </w:r>
      <w:proofErr w:type="spellStart"/>
      <w:r w:rsidRPr="00491D54">
        <w:rPr>
          <w:rFonts w:ascii="Arial" w:hAnsi="Arial" w:cs="Arial"/>
        </w:rPr>
        <w:t>subframes</w:t>
      </w:r>
      <w:proofErr w:type="spellEnd"/>
      <w:r w:rsidRPr="00491D54">
        <w:rPr>
          <w:rFonts w:ascii="Arial" w:hAnsi="Arial" w:cs="Arial"/>
        </w:rPr>
        <w:t xml:space="preserve"> with larger bushings to improve lateral stiffness and</w:t>
      </w:r>
      <w:r w:rsidR="00976E4F">
        <w:rPr>
          <w:rFonts w:ascii="Arial" w:hAnsi="Arial" w:cs="Arial"/>
        </w:rPr>
        <w:t xml:space="preserve"> the suppression of</w:t>
      </w:r>
      <w:r w:rsidRPr="00491D54">
        <w:rPr>
          <w:rFonts w:ascii="Arial" w:hAnsi="Arial" w:cs="Arial"/>
        </w:rPr>
        <w:t xml:space="preserve"> </w:t>
      </w:r>
      <w:r w:rsidR="00976E4F">
        <w:rPr>
          <w:rFonts w:ascii="Arial" w:hAnsi="Arial" w:cs="Arial"/>
        </w:rPr>
        <w:t>noise, vibration and harshness (</w:t>
      </w:r>
      <w:r w:rsidRPr="00491D54">
        <w:rPr>
          <w:rFonts w:ascii="Arial" w:hAnsi="Arial" w:cs="Arial"/>
        </w:rPr>
        <w:t>NVH</w:t>
      </w:r>
      <w:r w:rsidR="00976E4F">
        <w:rPr>
          <w:rFonts w:ascii="Arial" w:hAnsi="Arial" w:cs="Arial"/>
        </w:rPr>
        <w:t>)</w:t>
      </w:r>
      <w:r w:rsidRPr="00491D54">
        <w:rPr>
          <w:rFonts w:ascii="Arial" w:hAnsi="Arial" w:cs="Arial"/>
        </w:rPr>
        <w:t xml:space="preserve"> characteristics.</w:t>
      </w:r>
    </w:p>
    <w:p w:rsidR="00480F18" w:rsidRDefault="00480F18" w:rsidP="00491D54">
      <w:pPr>
        <w:pStyle w:val="aa"/>
        <w:spacing w:line="276" w:lineRule="auto"/>
        <w:rPr>
          <w:rFonts w:ascii="Arial" w:hAnsi="Arial" w:cs="Arial"/>
        </w:rPr>
      </w:pPr>
    </w:p>
    <w:p w:rsidR="00B211F1" w:rsidRDefault="00B211F1" w:rsidP="00491D54">
      <w:pPr>
        <w:pStyle w:val="aa"/>
        <w:spacing w:line="276" w:lineRule="auto"/>
        <w:rPr>
          <w:rFonts w:ascii="Arial" w:hAnsi="Arial" w:cs="Arial"/>
        </w:rPr>
      </w:pPr>
      <w:r>
        <w:rPr>
          <w:rFonts w:ascii="Arial" w:hAnsi="Arial" w:cs="Arial"/>
        </w:rPr>
        <w:t xml:space="preserve">The adoption of a new dual lower arm, incorporated into the rear multi-link suspension, and stiffer front and rear axles, further </w:t>
      </w:r>
      <w:r w:rsidR="002D14AD">
        <w:rPr>
          <w:rFonts w:ascii="Arial" w:hAnsi="Arial" w:cs="Arial"/>
        </w:rPr>
        <w:t xml:space="preserve">enhances </w:t>
      </w:r>
      <w:r>
        <w:rPr>
          <w:rFonts w:ascii="Arial" w:hAnsi="Arial" w:cs="Arial"/>
        </w:rPr>
        <w:t xml:space="preserve">ride comfort and allows greater stability under cornering. </w:t>
      </w:r>
    </w:p>
    <w:p w:rsidR="00B211F1" w:rsidRDefault="00B211F1" w:rsidP="00491D54">
      <w:pPr>
        <w:pStyle w:val="aa"/>
        <w:spacing w:line="276" w:lineRule="auto"/>
        <w:rPr>
          <w:rFonts w:ascii="Arial" w:hAnsi="Arial" w:cs="Arial"/>
        </w:rPr>
      </w:pPr>
    </w:p>
    <w:p w:rsidR="00480F18" w:rsidRDefault="00491D54" w:rsidP="00491D54">
      <w:pPr>
        <w:pStyle w:val="aa"/>
        <w:spacing w:line="276" w:lineRule="auto"/>
        <w:rPr>
          <w:rFonts w:ascii="Arial" w:hAnsi="Arial" w:cs="Arial"/>
        </w:rPr>
      </w:pPr>
      <w:r w:rsidRPr="00491D54">
        <w:rPr>
          <w:rFonts w:ascii="Arial" w:hAnsi="Arial" w:cs="Arial"/>
        </w:rPr>
        <w:t>Further improving the ride are Amplitude Selective Damping (ASD) shock absorbers that maximize ride comfort without sacrificing stability.</w:t>
      </w:r>
      <w:r>
        <w:rPr>
          <w:rFonts w:ascii="Arial" w:hAnsi="Arial" w:cs="Arial"/>
        </w:rPr>
        <w:t xml:space="preserve"> </w:t>
      </w:r>
      <w:r w:rsidRPr="00491D54">
        <w:rPr>
          <w:rFonts w:ascii="Arial" w:hAnsi="Arial" w:cs="Arial"/>
        </w:rPr>
        <w:t xml:space="preserve">An extra valve in the damper provides damping force </w:t>
      </w:r>
      <w:r w:rsidR="002D14AD" w:rsidRPr="00491D54">
        <w:rPr>
          <w:rFonts w:ascii="Arial" w:hAnsi="Arial" w:cs="Arial"/>
        </w:rPr>
        <w:t xml:space="preserve">appropriate </w:t>
      </w:r>
      <w:r w:rsidRPr="00491D54">
        <w:rPr>
          <w:rFonts w:ascii="Arial" w:hAnsi="Arial" w:cs="Arial"/>
        </w:rPr>
        <w:t>to the road surface, while the new shock absorber now includes a Hydraulic Rebound Stopper (HRS), which works to provide a smoother ride over harsh or broken surfaces.</w:t>
      </w:r>
      <w:r>
        <w:rPr>
          <w:rFonts w:ascii="Arial" w:hAnsi="Arial" w:cs="Arial"/>
        </w:rPr>
        <w:t xml:space="preserve"> </w:t>
      </w:r>
      <w:r w:rsidRPr="00491D54">
        <w:rPr>
          <w:rFonts w:ascii="Arial" w:hAnsi="Arial" w:cs="Arial"/>
        </w:rPr>
        <w:t>The retuned suspension has improved the Cadenza’s lift coefficient (the up-and-down forces exerted on a moving vehicle), and the end result is better high-speed stability and handling.</w:t>
      </w:r>
    </w:p>
    <w:p w:rsidR="00480F18" w:rsidRDefault="00480F18" w:rsidP="00491D54">
      <w:pPr>
        <w:pStyle w:val="aa"/>
        <w:spacing w:line="276" w:lineRule="auto"/>
        <w:rPr>
          <w:rFonts w:ascii="Arial" w:hAnsi="Arial" w:cs="Arial"/>
        </w:rPr>
      </w:pPr>
    </w:p>
    <w:p w:rsidR="00491D54" w:rsidRDefault="00B211F1" w:rsidP="00491D54">
      <w:pPr>
        <w:pStyle w:val="aa"/>
        <w:spacing w:line="276" w:lineRule="auto"/>
        <w:rPr>
          <w:rFonts w:ascii="Arial" w:hAnsi="Arial" w:cs="Arial"/>
        </w:rPr>
      </w:pPr>
      <w:r>
        <w:rPr>
          <w:rFonts w:ascii="Arial" w:hAnsi="Arial" w:cs="Arial"/>
        </w:rPr>
        <w:t>The Cadenza’s motor-driven power s</w:t>
      </w:r>
      <w:r w:rsidR="00491D54" w:rsidRPr="00491D54">
        <w:rPr>
          <w:rFonts w:ascii="Arial" w:hAnsi="Arial" w:cs="Arial"/>
        </w:rPr>
        <w:t xml:space="preserve">teering </w:t>
      </w:r>
      <w:r>
        <w:rPr>
          <w:rFonts w:ascii="Arial" w:hAnsi="Arial" w:cs="Arial"/>
        </w:rPr>
        <w:t xml:space="preserve">system </w:t>
      </w:r>
      <w:r w:rsidR="00491D54" w:rsidRPr="00491D54">
        <w:rPr>
          <w:rFonts w:ascii="Arial" w:hAnsi="Arial" w:cs="Arial"/>
        </w:rPr>
        <w:t>is more responsive than before</w:t>
      </w:r>
      <w:r>
        <w:rPr>
          <w:rFonts w:ascii="Arial" w:hAnsi="Arial" w:cs="Arial"/>
        </w:rPr>
        <w:t>,</w:t>
      </w:r>
      <w:r w:rsidR="00491D54" w:rsidRPr="00491D54">
        <w:rPr>
          <w:rFonts w:ascii="Arial" w:hAnsi="Arial" w:cs="Arial"/>
        </w:rPr>
        <w:t xml:space="preserve"> with better on-center feel thanks to a new 32-bit Electronic Control Unit (ECU), replacing the 16-bit p</w:t>
      </w:r>
      <w:r w:rsidR="00480F18">
        <w:rPr>
          <w:rFonts w:ascii="Arial" w:hAnsi="Arial" w:cs="Arial"/>
        </w:rPr>
        <w:t>rocessor in the outgoing model.</w:t>
      </w:r>
      <w:r>
        <w:rPr>
          <w:rFonts w:ascii="Arial" w:hAnsi="Arial" w:cs="Arial"/>
        </w:rPr>
        <w:t xml:space="preserve"> </w:t>
      </w:r>
      <w:r w:rsidR="009220CB">
        <w:rPr>
          <w:rFonts w:ascii="Arial" w:hAnsi="Arial" w:cs="Arial"/>
        </w:rPr>
        <w:t>T</w:t>
      </w:r>
      <w:r>
        <w:rPr>
          <w:rFonts w:ascii="Arial" w:hAnsi="Arial" w:cs="Arial"/>
        </w:rPr>
        <w:t>he steering column shaft has been stiffened and column friction reduced</w:t>
      </w:r>
      <w:r w:rsidR="009220CB">
        <w:rPr>
          <w:rFonts w:ascii="Arial" w:hAnsi="Arial" w:cs="Arial"/>
        </w:rPr>
        <w:t xml:space="preserve">, </w:t>
      </w:r>
      <w:r>
        <w:rPr>
          <w:rFonts w:ascii="Arial" w:hAnsi="Arial" w:cs="Arial"/>
        </w:rPr>
        <w:t>result</w:t>
      </w:r>
      <w:r w:rsidR="009220CB">
        <w:rPr>
          <w:rFonts w:ascii="Arial" w:hAnsi="Arial" w:cs="Arial"/>
        </w:rPr>
        <w:t>ing</w:t>
      </w:r>
      <w:r>
        <w:rPr>
          <w:rFonts w:ascii="Arial" w:hAnsi="Arial" w:cs="Arial"/>
        </w:rPr>
        <w:t xml:space="preserve"> </w:t>
      </w:r>
      <w:r w:rsidR="009220CB">
        <w:rPr>
          <w:rFonts w:ascii="Arial" w:hAnsi="Arial" w:cs="Arial"/>
        </w:rPr>
        <w:t>in</w:t>
      </w:r>
      <w:r>
        <w:rPr>
          <w:rFonts w:ascii="Arial" w:hAnsi="Arial" w:cs="Arial"/>
        </w:rPr>
        <w:t xml:space="preserve"> more engaging</w:t>
      </w:r>
      <w:r w:rsidR="009220CB">
        <w:rPr>
          <w:rFonts w:ascii="Arial" w:hAnsi="Arial" w:cs="Arial"/>
        </w:rPr>
        <w:t xml:space="preserve">, smoother </w:t>
      </w:r>
      <w:r>
        <w:rPr>
          <w:rFonts w:ascii="Arial" w:hAnsi="Arial" w:cs="Arial"/>
        </w:rPr>
        <w:t>responses.</w:t>
      </w:r>
    </w:p>
    <w:p w:rsidR="00491D54" w:rsidRDefault="00491D54" w:rsidP="00491D54">
      <w:pPr>
        <w:pStyle w:val="aa"/>
        <w:spacing w:line="276" w:lineRule="auto"/>
        <w:rPr>
          <w:rFonts w:ascii="Arial" w:hAnsi="Arial" w:cs="Arial"/>
        </w:rPr>
      </w:pPr>
    </w:p>
    <w:p w:rsidR="00491D54" w:rsidRPr="00491D54" w:rsidRDefault="005F6C09" w:rsidP="00491D54">
      <w:pPr>
        <w:pStyle w:val="aa"/>
        <w:spacing w:line="276" w:lineRule="auto"/>
        <w:rPr>
          <w:rFonts w:ascii="Arial" w:hAnsi="Arial" w:cs="Arial"/>
        </w:rPr>
      </w:pPr>
      <w:r>
        <w:rPr>
          <w:rFonts w:ascii="Arial" w:hAnsi="Arial" w:cs="Arial"/>
        </w:rPr>
        <w:t>C</w:t>
      </w:r>
      <w:r w:rsidR="00491D54" w:rsidRPr="00491D54">
        <w:rPr>
          <w:rFonts w:ascii="Arial" w:hAnsi="Arial" w:cs="Arial"/>
        </w:rPr>
        <w:t xml:space="preserve">onfident ride and handling </w:t>
      </w:r>
      <w:r w:rsidR="00DE470E">
        <w:rPr>
          <w:rFonts w:ascii="Arial" w:hAnsi="Arial" w:cs="Arial"/>
        </w:rPr>
        <w:t xml:space="preserve">characteristics </w:t>
      </w:r>
      <w:r w:rsidR="00491D54" w:rsidRPr="00491D54">
        <w:rPr>
          <w:rFonts w:ascii="Arial" w:hAnsi="Arial" w:cs="Arial"/>
        </w:rPr>
        <w:t xml:space="preserve">are complemented by improvements in NVH. Additional </w:t>
      </w:r>
      <w:r w:rsidR="002D14AD">
        <w:rPr>
          <w:rFonts w:ascii="Arial" w:hAnsi="Arial" w:cs="Arial"/>
        </w:rPr>
        <w:t>sound</w:t>
      </w:r>
      <w:r w:rsidR="00976E4F">
        <w:rPr>
          <w:rFonts w:ascii="Arial" w:hAnsi="Arial" w:cs="Arial"/>
        </w:rPr>
        <w:t>-</w:t>
      </w:r>
      <w:r w:rsidR="00491D54" w:rsidRPr="00491D54">
        <w:rPr>
          <w:rFonts w:ascii="Arial" w:hAnsi="Arial" w:cs="Arial"/>
        </w:rPr>
        <w:t xml:space="preserve">absorbing laminate in the front windows and windshield reduces wind noise, while a full </w:t>
      </w:r>
      <w:proofErr w:type="spellStart"/>
      <w:r w:rsidR="00491D54" w:rsidRPr="00491D54">
        <w:rPr>
          <w:rFonts w:ascii="Arial" w:hAnsi="Arial" w:cs="Arial"/>
        </w:rPr>
        <w:t>floorpan</w:t>
      </w:r>
      <w:proofErr w:type="spellEnd"/>
      <w:r w:rsidR="00491D54" w:rsidRPr="00491D54">
        <w:rPr>
          <w:rFonts w:ascii="Arial" w:hAnsi="Arial" w:cs="Arial"/>
        </w:rPr>
        <w:t xml:space="preserve"> undercover quells road noise.</w:t>
      </w:r>
      <w:r w:rsidR="00491D54">
        <w:rPr>
          <w:rFonts w:ascii="Arial" w:hAnsi="Arial" w:cs="Arial"/>
        </w:rPr>
        <w:t xml:space="preserve"> </w:t>
      </w:r>
      <w:r w:rsidR="00491D54" w:rsidRPr="00491D54">
        <w:rPr>
          <w:rFonts w:ascii="Arial" w:hAnsi="Arial" w:cs="Arial"/>
        </w:rPr>
        <w:t>Together with increased insulation around the A-pillars, NVH levels have been substantially reduced, resulting in a library-quiet interior.</w:t>
      </w:r>
      <w:r w:rsidR="00491D54">
        <w:rPr>
          <w:rFonts w:ascii="Arial" w:hAnsi="Arial" w:cs="Arial"/>
        </w:rPr>
        <w:t xml:space="preserve"> </w:t>
      </w:r>
      <w:r w:rsidR="00491D54" w:rsidRPr="00491D54">
        <w:rPr>
          <w:rFonts w:ascii="Arial" w:hAnsi="Arial" w:cs="Arial"/>
        </w:rPr>
        <w:t xml:space="preserve">The </w:t>
      </w:r>
      <w:proofErr w:type="spellStart"/>
      <w:r w:rsidR="00491D54" w:rsidRPr="00491D54">
        <w:rPr>
          <w:rFonts w:ascii="Arial" w:hAnsi="Arial" w:cs="Arial"/>
        </w:rPr>
        <w:t>floorpan</w:t>
      </w:r>
      <w:proofErr w:type="spellEnd"/>
      <w:r w:rsidR="00491D54" w:rsidRPr="00491D54">
        <w:rPr>
          <w:rFonts w:ascii="Arial" w:hAnsi="Arial" w:cs="Arial"/>
        </w:rPr>
        <w:t xml:space="preserve"> undercover also helps improve the Cadenza’s aerodynamic performance, along with front</w:t>
      </w:r>
      <w:r w:rsidR="002D14AD">
        <w:rPr>
          <w:rFonts w:ascii="Arial" w:hAnsi="Arial" w:cs="Arial"/>
        </w:rPr>
        <w:t>-</w:t>
      </w:r>
      <w:r w:rsidR="00491D54" w:rsidRPr="00491D54">
        <w:rPr>
          <w:rFonts w:ascii="Arial" w:hAnsi="Arial" w:cs="Arial"/>
        </w:rPr>
        <w:t xml:space="preserve">wheel </w:t>
      </w:r>
      <w:r w:rsidR="002D14AD">
        <w:rPr>
          <w:rFonts w:ascii="Arial" w:hAnsi="Arial" w:cs="Arial"/>
        </w:rPr>
        <w:t>‘</w:t>
      </w:r>
      <w:r w:rsidR="00491D54" w:rsidRPr="00491D54">
        <w:rPr>
          <w:rFonts w:ascii="Arial" w:hAnsi="Arial" w:cs="Arial"/>
        </w:rPr>
        <w:t>air curtains</w:t>
      </w:r>
      <w:r w:rsidR="002D14AD">
        <w:rPr>
          <w:rFonts w:ascii="Arial" w:hAnsi="Arial" w:cs="Arial"/>
        </w:rPr>
        <w:t>’</w:t>
      </w:r>
      <w:r w:rsidR="00491D54" w:rsidRPr="00491D54">
        <w:rPr>
          <w:rFonts w:ascii="Arial" w:hAnsi="Arial" w:cs="Arial"/>
        </w:rPr>
        <w:t xml:space="preserve"> that reduce drag around the </w:t>
      </w:r>
      <w:r w:rsidR="00976E4F">
        <w:rPr>
          <w:rFonts w:ascii="Arial" w:hAnsi="Arial" w:cs="Arial"/>
        </w:rPr>
        <w:t>wheels</w:t>
      </w:r>
      <w:r w:rsidR="00491D54" w:rsidRPr="00491D54">
        <w:rPr>
          <w:rFonts w:ascii="Arial" w:hAnsi="Arial" w:cs="Arial"/>
        </w:rPr>
        <w:t>.</w:t>
      </w:r>
      <w:r w:rsidR="00491D54">
        <w:rPr>
          <w:rFonts w:ascii="Arial" w:hAnsi="Arial" w:cs="Arial"/>
        </w:rPr>
        <w:t xml:space="preserve"> </w:t>
      </w:r>
      <w:r w:rsidR="00491D54" w:rsidRPr="00491D54">
        <w:rPr>
          <w:rFonts w:ascii="Arial" w:hAnsi="Arial" w:cs="Arial"/>
        </w:rPr>
        <w:t xml:space="preserve">Overall, the </w:t>
      </w:r>
      <w:r w:rsidR="00976E4F">
        <w:rPr>
          <w:rFonts w:ascii="Arial" w:hAnsi="Arial" w:cs="Arial"/>
        </w:rPr>
        <w:t xml:space="preserve">Cadenza’s </w:t>
      </w:r>
      <w:r w:rsidR="00491D54" w:rsidRPr="00491D54">
        <w:rPr>
          <w:rFonts w:ascii="Arial" w:hAnsi="Arial" w:cs="Arial"/>
        </w:rPr>
        <w:t>coefficient of drag has improved from 0.29 to 0.28</w:t>
      </w:r>
      <w:r w:rsidR="00976E4F">
        <w:rPr>
          <w:rFonts w:ascii="Arial" w:hAnsi="Arial" w:cs="Arial"/>
        </w:rPr>
        <w:t xml:space="preserve"> Cd</w:t>
      </w:r>
      <w:r w:rsidR="00491D54" w:rsidRPr="00491D54">
        <w:rPr>
          <w:rFonts w:ascii="Arial" w:hAnsi="Arial" w:cs="Arial"/>
        </w:rPr>
        <w:t>.</w:t>
      </w:r>
    </w:p>
    <w:p w:rsidR="00491D54" w:rsidRDefault="00491D54" w:rsidP="00491D54">
      <w:pPr>
        <w:pStyle w:val="aa"/>
        <w:spacing w:line="276" w:lineRule="auto"/>
        <w:rPr>
          <w:rFonts w:ascii="Arial" w:hAnsi="Arial" w:cs="Arial"/>
        </w:rPr>
      </w:pPr>
    </w:p>
    <w:p w:rsidR="00491D54" w:rsidRPr="00491D54" w:rsidRDefault="00491D54" w:rsidP="00491D54">
      <w:pPr>
        <w:pStyle w:val="aa"/>
        <w:spacing w:line="276" w:lineRule="auto"/>
        <w:rPr>
          <w:rFonts w:ascii="Arial" w:hAnsi="Arial" w:cs="Arial"/>
        </w:rPr>
      </w:pPr>
      <w:r w:rsidRPr="00491D54">
        <w:rPr>
          <w:rFonts w:ascii="Arial" w:hAnsi="Arial" w:cs="Arial"/>
        </w:rPr>
        <w:t xml:space="preserve">Behind the wheels, </w:t>
      </w:r>
      <w:r w:rsidRPr="00851B76">
        <w:rPr>
          <w:rFonts w:ascii="Arial" w:hAnsi="Arial" w:cs="Arial"/>
        </w:rPr>
        <w:t xml:space="preserve">larger brake rotors improve overall braking performance and feel. The </w:t>
      </w:r>
      <w:r w:rsidR="009220CB" w:rsidRPr="00851B76">
        <w:rPr>
          <w:rFonts w:ascii="Arial" w:hAnsi="Arial" w:cs="Arial"/>
        </w:rPr>
        <w:t xml:space="preserve">ventilated </w:t>
      </w:r>
      <w:r w:rsidRPr="00851B76">
        <w:rPr>
          <w:rFonts w:ascii="Arial" w:hAnsi="Arial" w:cs="Arial"/>
        </w:rPr>
        <w:t>front brake</w:t>
      </w:r>
      <w:r w:rsidR="009220CB" w:rsidRPr="00851B76">
        <w:rPr>
          <w:rFonts w:ascii="Arial" w:hAnsi="Arial" w:cs="Arial"/>
        </w:rPr>
        <w:t xml:space="preserve"> disc</w:t>
      </w:r>
      <w:r w:rsidRPr="00851B76">
        <w:rPr>
          <w:rFonts w:ascii="Arial" w:hAnsi="Arial" w:cs="Arial"/>
        </w:rPr>
        <w:t xml:space="preserve">s have been increased from </w:t>
      </w:r>
      <w:r w:rsidR="009220CB" w:rsidRPr="00851B76">
        <w:rPr>
          <w:rFonts w:ascii="Arial" w:hAnsi="Arial" w:cs="Arial"/>
        </w:rPr>
        <w:t>300</w:t>
      </w:r>
      <w:r w:rsidR="00976E4F" w:rsidRPr="00851B76">
        <w:rPr>
          <w:rFonts w:ascii="Arial" w:hAnsi="Arial" w:cs="Arial"/>
        </w:rPr>
        <w:t xml:space="preserve"> mm to 320 mm</w:t>
      </w:r>
      <w:r w:rsidRPr="00851B76">
        <w:rPr>
          <w:rFonts w:ascii="Arial" w:hAnsi="Arial" w:cs="Arial"/>
        </w:rPr>
        <w:t xml:space="preserve">, while the </w:t>
      </w:r>
      <w:r w:rsidR="009220CB" w:rsidRPr="00851B76">
        <w:rPr>
          <w:rFonts w:ascii="Arial" w:hAnsi="Arial" w:cs="Arial"/>
        </w:rPr>
        <w:t xml:space="preserve">solid </w:t>
      </w:r>
      <w:r w:rsidRPr="00851B76">
        <w:rPr>
          <w:rFonts w:ascii="Arial" w:hAnsi="Arial" w:cs="Arial"/>
        </w:rPr>
        <w:t>rear</w:t>
      </w:r>
      <w:r w:rsidR="009220CB" w:rsidRPr="00851B76">
        <w:rPr>
          <w:rFonts w:ascii="Arial" w:hAnsi="Arial" w:cs="Arial"/>
        </w:rPr>
        <w:t xml:space="preserve"> disc</w:t>
      </w:r>
      <w:r w:rsidRPr="00851B76">
        <w:rPr>
          <w:rFonts w:ascii="Arial" w:hAnsi="Arial" w:cs="Arial"/>
        </w:rPr>
        <w:t xml:space="preserve">s have grown marginally from </w:t>
      </w:r>
      <w:r w:rsidR="009220CB" w:rsidRPr="00851B76">
        <w:rPr>
          <w:rFonts w:ascii="Arial" w:hAnsi="Arial" w:cs="Arial"/>
        </w:rPr>
        <w:t>284</w:t>
      </w:r>
      <w:r w:rsidR="00976E4F" w:rsidRPr="00851B76">
        <w:rPr>
          <w:rFonts w:ascii="Arial" w:hAnsi="Arial" w:cs="Arial"/>
        </w:rPr>
        <w:t xml:space="preserve"> mm </w:t>
      </w:r>
      <w:r w:rsidRPr="00851B76">
        <w:rPr>
          <w:rFonts w:ascii="Arial" w:hAnsi="Arial" w:cs="Arial"/>
        </w:rPr>
        <w:t xml:space="preserve">to </w:t>
      </w:r>
      <w:r w:rsidR="00976E4F" w:rsidRPr="00851B76">
        <w:rPr>
          <w:rFonts w:ascii="Arial" w:hAnsi="Arial" w:cs="Arial"/>
        </w:rPr>
        <w:t>300 mm</w:t>
      </w:r>
      <w:r w:rsidRPr="00851B76">
        <w:rPr>
          <w:rFonts w:ascii="Arial" w:hAnsi="Arial" w:cs="Arial"/>
        </w:rPr>
        <w:t>, helping to reduce stopping distances.</w:t>
      </w:r>
    </w:p>
    <w:p w:rsidR="00491D54" w:rsidRDefault="00491D54" w:rsidP="00491D54">
      <w:pPr>
        <w:pStyle w:val="aa"/>
        <w:spacing w:line="276" w:lineRule="auto"/>
        <w:rPr>
          <w:rFonts w:ascii="Arial" w:hAnsi="Arial" w:cs="Arial"/>
        </w:rPr>
      </w:pPr>
    </w:p>
    <w:p w:rsidR="00491D54" w:rsidRPr="00976E4F" w:rsidRDefault="00491D54" w:rsidP="00491D54">
      <w:pPr>
        <w:pStyle w:val="aa"/>
        <w:spacing w:line="276" w:lineRule="auto"/>
        <w:rPr>
          <w:rFonts w:ascii="Arial" w:hAnsi="Arial" w:cs="Arial"/>
          <w:b/>
        </w:rPr>
      </w:pPr>
      <w:r w:rsidRPr="00395A88">
        <w:rPr>
          <w:rFonts w:ascii="Arial" w:hAnsi="Arial" w:cs="Arial"/>
          <w:b/>
        </w:rPr>
        <w:t xml:space="preserve">Modern </w:t>
      </w:r>
      <w:r w:rsidR="00395A88" w:rsidRPr="00395A88">
        <w:rPr>
          <w:rFonts w:ascii="Arial" w:hAnsi="Arial" w:cs="Arial"/>
          <w:b/>
        </w:rPr>
        <w:t xml:space="preserve">cabin with </w:t>
      </w:r>
      <w:r w:rsidR="00395A88">
        <w:rPr>
          <w:rFonts w:ascii="Arial" w:hAnsi="Arial" w:cs="Arial"/>
          <w:b/>
        </w:rPr>
        <w:t xml:space="preserve">Kia’s </w:t>
      </w:r>
      <w:r w:rsidR="00395A88" w:rsidRPr="00395A88">
        <w:rPr>
          <w:rFonts w:ascii="Arial" w:hAnsi="Arial" w:cs="Arial"/>
          <w:b/>
        </w:rPr>
        <w:t>latest</w:t>
      </w:r>
      <w:r w:rsidR="00395A88">
        <w:rPr>
          <w:rFonts w:ascii="Arial" w:hAnsi="Arial" w:cs="Arial"/>
          <w:b/>
        </w:rPr>
        <w:t xml:space="preserve"> comfort, convenience and infotainment technologies</w:t>
      </w:r>
    </w:p>
    <w:p w:rsidR="00976E4F" w:rsidRPr="00976E4F" w:rsidRDefault="00491D54" w:rsidP="00491D54">
      <w:pPr>
        <w:pStyle w:val="aa"/>
        <w:spacing w:line="276" w:lineRule="auto"/>
        <w:rPr>
          <w:rFonts w:ascii="Arial" w:hAnsi="Arial" w:cs="Arial"/>
        </w:rPr>
      </w:pPr>
      <w:r w:rsidRPr="00976E4F">
        <w:rPr>
          <w:rFonts w:ascii="Arial" w:hAnsi="Arial" w:cs="Arial"/>
        </w:rPr>
        <w:t xml:space="preserve">Brimming with technology, the cockpit is designed to provide a more harmonious human-machine interface with ergonomically intelligent design, intuitive controls, and a suite of enhanced convenience features </w:t>
      </w:r>
      <w:r w:rsidR="00976E4F">
        <w:rPr>
          <w:rFonts w:ascii="Arial" w:hAnsi="Arial" w:cs="Arial"/>
        </w:rPr>
        <w:t xml:space="preserve">available in various markets, each engineered to make </w:t>
      </w:r>
      <w:r w:rsidRPr="00976E4F">
        <w:rPr>
          <w:rFonts w:ascii="Arial" w:hAnsi="Arial" w:cs="Arial"/>
        </w:rPr>
        <w:t>the driving experience enjoyable and effortless.</w:t>
      </w:r>
    </w:p>
    <w:p w:rsidR="00976E4F" w:rsidRPr="00976E4F" w:rsidRDefault="00976E4F" w:rsidP="00491D54">
      <w:pPr>
        <w:pStyle w:val="aa"/>
        <w:spacing w:line="276" w:lineRule="auto"/>
        <w:rPr>
          <w:rFonts w:ascii="Arial" w:hAnsi="Arial" w:cs="Arial"/>
        </w:rPr>
      </w:pPr>
    </w:p>
    <w:p w:rsidR="00DF1C3B" w:rsidRDefault="00DF1C3B" w:rsidP="00DF1C3B">
      <w:pPr>
        <w:pStyle w:val="aa"/>
        <w:spacing w:line="276" w:lineRule="auto"/>
        <w:rPr>
          <w:rFonts w:ascii="Arial" w:hAnsi="Arial" w:cs="Arial"/>
        </w:rPr>
      </w:pPr>
      <w:r w:rsidRPr="00DF1C3B">
        <w:rPr>
          <w:rFonts w:ascii="Arial" w:hAnsi="Arial" w:cs="Arial"/>
        </w:rPr>
        <w:t xml:space="preserve">Kia’s latest </w:t>
      </w:r>
      <w:proofErr w:type="gramStart"/>
      <w:r w:rsidRPr="00DF1C3B">
        <w:rPr>
          <w:rFonts w:ascii="Arial" w:hAnsi="Arial" w:cs="Arial"/>
        </w:rPr>
        <w:t>audio</w:t>
      </w:r>
      <w:proofErr w:type="gramEnd"/>
      <w:r w:rsidRPr="00DF1C3B">
        <w:rPr>
          <w:rFonts w:ascii="Arial" w:hAnsi="Arial" w:cs="Arial"/>
        </w:rPr>
        <w:t xml:space="preserve"> and infotainment technologies make the cabin a more enjoyable place</w:t>
      </w:r>
      <w:r w:rsidR="005332B6">
        <w:rPr>
          <w:rFonts w:ascii="Arial" w:hAnsi="Arial" w:cs="Arial"/>
        </w:rPr>
        <w:t xml:space="preserve"> in which</w:t>
      </w:r>
      <w:r w:rsidRPr="00DF1C3B">
        <w:rPr>
          <w:rFonts w:ascii="Arial" w:hAnsi="Arial" w:cs="Arial"/>
        </w:rPr>
        <w:t xml:space="preserve"> to spend time. Depending on individual markets, the Cadenza is fitted as standard with a 6.0-inch LCD audio system at the heart of the dashboard, and buyers can also specify a crystal-clear 8.0-inch </w:t>
      </w:r>
      <w:r w:rsidR="002B6962">
        <w:rPr>
          <w:rFonts w:ascii="Arial" w:hAnsi="Arial" w:cs="Arial"/>
        </w:rPr>
        <w:t xml:space="preserve">touchscreen </w:t>
      </w:r>
      <w:r w:rsidRPr="00DF1C3B">
        <w:rPr>
          <w:rFonts w:ascii="Arial" w:hAnsi="Arial" w:cs="Arial"/>
        </w:rPr>
        <w:t>navigation and infotainment system</w:t>
      </w:r>
      <w:r w:rsidRPr="00851B76">
        <w:rPr>
          <w:rFonts w:ascii="Arial" w:hAnsi="Arial" w:cs="Arial"/>
        </w:rPr>
        <w:t xml:space="preserve">. </w:t>
      </w:r>
      <w:r w:rsidRPr="00C268C6">
        <w:rPr>
          <w:rFonts w:ascii="Arial" w:hAnsi="Arial" w:cs="Arial"/>
        </w:rPr>
        <w:t>A 1</w:t>
      </w:r>
      <w:r w:rsidR="00461A62" w:rsidRPr="00C268C6">
        <w:rPr>
          <w:rFonts w:ascii="Arial" w:hAnsi="Arial" w:cs="Arial"/>
          <w:lang w:eastAsia="ko-KR"/>
        </w:rPr>
        <w:t>2</w:t>
      </w:r>
      <w:r w:rsidRPr="00C268C6">
        <w:rPr>
          <w:rFonts w:ascii="Arial" w:hAnsi="Arial" w:cs="Arial"/>
        </w:rPr>
        <w:t>-speaker Harman/</w:t>
      </w:r>
      <w:proofErr w:type="spellStart"/>
      <w:r w:rsidRPr="00C268C6">
        <w:rPr>
          <w:rFonts w:ascii="Arial" w:hAnsi="Arial" w:cs="Arial"/>
        </w:rPr>
        <w:t>Kardon</w:t>
      </w:r>
      <w:proofErr w:type="spellEnd"/>
      <w:r w:rsidRPr="00C268C6">
        <w:rPr>
          <w:rFonts w:ascii="Arial" w:hAnsi="Arial" w:cs="Arial"/>
        </w:rPr>
        <w:t xml:space="preserve"> system, featuring </w:t>
      </w:r>
      <w:proofErr w:type="spellStart"/>
      <w:r w:rsidRPr="00C268C6">
        <w:rPr>
          <w:rFonts w:ascii="Arial" w:hAnsi="Arial" w:cs="Arial"/>
        </w:rPr>
        <w:t>Clari</w:t>
      </w:r>
      <w:proofErr w:type="spellEnd"/>
      <w:r w:rsidRPr="00C268C6">
        <w:rPr>
          <w:rFonts w:ascii="Arial" w:hAnsi="Arial" w:cs="Arial"/>
        </w:rPr>
        <w:t>-Fi™ music restoration technology, is an option, able to transform the refined cabin into a driver’s very own concert hall on wheels.</w:t>
      </w:r>
    </w:p>
    <w:p w:rsidR="00DF1C3B" w:rsidRPr="00491D54" w:rsidRDefault="00DF1C3B" w:rsidP="00DF1C3B">
      <w:pPr>
        <w:pStyle w:val="aa"/>
        <w:spacing w:line="276" w:lineRule="auto"/>
        <w:rPr>
          <w:rFonts w:ascii="Arial" w:hAnsi="Arial" w:cs="Arial"/>
        </w:rPr>
      </w:pPr>
    </w:p>
    <w:p w:rsidR="00976E4F" w:rsidRPr="00976E4F" w:rsidRDefault="00491D54" w:rsidP="00491D54">
      <w:pPr>
        <w:pStyle w:val="aa"/>
        <w:spacing w:line="276" w:lineRule="auto"/>
        <w:rPr>
          <w:rFonts w:ascii="Arial" w:hAnsi="Arial" w:cs="Arial"/>
        </w:rPr>
      </w:pPr>
      <w:r w:rsidRPr="00976E4F">
        <w:rPr>
          <w:rFonts w:ascii="Arial" w:hAnsi="Arial" w:cs="Arial"/>
        </w:rPr>
        <w:t xml:space="preserve">The </w:t>
      </w:r>
      <w:r w:rsidR="00FA2098" w:rsidRPr="00DF1C3B">
        <w:rPr>
          <w:rFonts w:ascii="Arial" w:hAnsi="Arial" w:cs="Arial"/>
        </w:rPr>
        <w:t>optional</w:t>
      </w:r>
      <w:r w:rsidR="00FA2098">
        <w:rPr>
          <w:rFonts w:ascii="Arial" w:hAnsi="Arial" w:cs="Arial"/>
        </w:rPr>
        <w:t xml:space="preserve"> </w:t>
      </w:r>
      <w:r w:rsidRPr="00976E4F">
        <w:rPr>
          <w:rFonts w:ascii="Arial" w:hAnsi="Arial" w:cs="Arial"/>
        </w:rPr>
        <w:t xml:space="preserve">Head </w:t>
      </w:r>
      <w:proofErr w:type="gramStart"/>
      <w:r w:rsidRPr="00976E4F">
        <w:rPr>
          <w:rFonts w:ascii="Arial" w:hAnsi="Arial" w:cs="Arial"/>
        </w:rPr>
        <w:t>Up</w:t>
      </w:r>
      <w:proofErr w:type="gramEnd"/>
      <w:r w:rsidRPr="00976E4F">
        <w:rPr>
          <w:rFonts w:ascii="Arial" w:hAnsi="Arial" w:cs="Arial"/>
        </w:rPr>
        <w:t xml:space="preserve"> Display, which displays key driver information</w:t>
      </w:r>
      <w:r w:rsidR="00976E4F" w:rsidRPr="00976E4F">
        <w:rPr>
          <w:rFonts w:ascii="Arial" w:hAnsi="Arial" w:cs="Arial"/>
        </w:rPr>
        <w:t xml:space="preserve"> on the windshield glass directly in the driver’s line of sight</w:t>
      </w:r>
      <w:r w:rsidRPr="00976E4F">
        <w:rPr>
          <w:rFonts w:ascii="Arial" w:hAnsi="Arial" w:cs="Arial"/>
        </w:rPr>
        <w:t xml:space="preserve">, </w:t>
      </w:r>
      <w:r w:rsidR="00976E4F" w:rsidRPr="00976E4F">
        <w:rPr>
          <w:rFonts w:ascii="Arial" w:hAnsi="Arial" w:cs="Arial"/>
        </w:rPr>
        <w:t xml:space="preserve">including vehicle </w:t>
      </w:r>
      <w:r w:rsidRPr="00976E4F">
        <w:rPr>
          <w:rFonts w:ascii="Arial" w:hAnsi="Arial" w:cs="Arial"/>
        </w:rPr>
        <w:t>speed and turn-by-turn navigation directions, has been revised to be more visible in the daylight thanks to a brighter presentation.</w:t>
      </w:r>
    </w:p>
    <w:p w:rsidR="00976E4F" w:rsidRPr="00976E4F" w:rsidRDefault="00976E4F" w:rsidP="00491D54">
      <w:pPr>
        <w:pStyle w:val="aa"/>
        <w:spacing w:line="276" w:lineRule="auto"/>
        <w:rPr>
          <w:rFonts w:ascii="Arial" w:hAnsi="Arial" w:cs="Arial"/>
        </w:rPr>
      </w:pPr>
    </w:p>
    <w:p w:rsidR="00976E4F" w:rsidRPr="00976E4F" w:rsidRDefault="00491D54" w:rsidP="00491D54">
      <w:pPr>
        <w:pStyle w:val="aa"/>
        <w:spacing w:line="276" w:lineRule="auto"/>
        <w:rPr>
          <w:rFonts w:ascii="Arial" w:hAnsi="Arial" w:cs="Arial"/>
        </w:rPr>
      </w:pPr>
      <w:r w:rsidRPr="00DF1C3B">
        <w:rPr>
          <w:rFonts w:ascii="Arial" w:hAnsi="Arial" w:cs="Arial"/>
        </w:rPr>
        <w:t xml:space="preserve">In addition, the </w:t>
      </w:r>
      <w:r w:rsidR="00976E4F" w:rsidRPr="00DF1C3B">
        <w:rPr>
          <w:rFonts w:ascii="Arial" w:hAnsi="Arial" w:cs="Arial"/>
        </w:rPr>
        <w:t>Cadenza’s Around</w:t>
      </w:r>
      <w:r w:rsidRPr="00DF1C3B">
        <w:rPr>
          <w:rFonts w:ascii="Arial" w:hAnsi="Arial" w:cs="Arial"/>
        </w:rPr>
        <w:t xml:space="preserve"> View Monitor</w:t>
      </w:r>
      <w:r w:rsidR="00DF1C3B" w:rsidRPr="00DF1C3B">
        <w:rPr>
          <w:rFonts w:ascii="Arial" w:hAnsi="Arial" w:cs="Arial"/>
        </w:rPr>
        <w:t>, available in a number of markets,</w:t>
      </w:r>
      <w:r w:rsidRPr="00DF1C3B">
        <w:rPr>
          <w:rFonts w:ascii="Arial" w:hAnsi="Arial" w:cs="Arial"/>
        </w:rPr>
        <w:t xml:space="preserve"> has been updated </w:t>
      </w:r>
      <w:r w:rsidR="00976E4F" w:rsidRPr="00DF1C3B">
        <w:rPr>
          <w:rFonts w:ascii="Arial" w:hAnsi="Arial" w:cs="Arial"/>
        </w:rPr>
        <w:t xml:space="preserve">to offer greater clarity during low-speed parking maneuvers. The system’s </w:t>
      </w:r>
      <w:r w:rsidRPr="00DF1C3B">
        <w:rPr>
          <w:rFonts w:ascii="Arial" w:hAnsi="Arial" w:cs="Arial"/>
        </w:rPr>
        <w:t xml:space="preserve">improved software and resolution </w:t>
      </w:r>
      <w:r w:rsidR="00976E4F" w:rsidRPr="00DF1C3B">
        <w:rPr>
          <w:rFonts w:ascii="Arial" w:hAnsi="Arial" w:cs="Arial"/>
        </w:rPr>
        <w:t>has been designed to give</w:t>
      </w:r>
      <w:r w:rsidRPr="00DF1C3B">
        <w:rPr>
          <w:rFonts w:ascii="Arial" w:hAnsi="Arial" w:cs="Arial"/>
        </w:rPr>
        <w:t xml:space="preserve"> a clearer birds-eye view of the area around the v</w:t>
      </w:r>
      <w:r w:rsidR="00976E4F" w:rsidRPr="00DF1C3B">
        <w:rPr>
          <w:rFonts w:ascii="Arial" w:hAnsi="Arial" w:cs="Arial"/>
        </w:rPr>
        <w:t>ehicle, with newly added reversing</w:t>
      </w:r>
      <w:r w:rsidRPr="00DF1C3B">
        <w:rPr>
          <w:rFonts w:ascii="Arial" w:hAnsi="Arial" w:cs="Arial"/>
        </w:rPr>
        <w:t xml:space="preserve"> guidelines </w:t>
      </w:r>
      <w:r w:rsidR="002D14AD">
        <w:rPr>
          <w:rFonts w:ascii="Arial" w:hAnsi="Arial" w:cs="Arial"/>
        </w:rPr>
        <w:t xml:space="preserve">giving the driver greater </w:t>
      </w:r>
      <w:r w:rsidRPr="00DF1C3B">
        <w:rPr>
          <w:rFonts w:ascii="Arial" w:hAnsi="Arial" w:cs="Arial"/>
        </w:rPr>
        <w:t>confidence when backing into confined spaces.</w:t>
      </w:r>
    </w:p>
    <w:p w:rsidR="00976E4F" w:rsidRPr="00976E4F" w:rsidRDefault="00976E4F" w:rsidP="00491D54">
      <w:pPr>
        <w:pStyle w:val="aa"/>
        <w:spacing w:line="276" w:lineRule="auto"/>
        <w:rPr>
          <w:rFonts w:ascii="Arial" w:hAnsi="Arial" w:cs="Arial"/>
        </w:rPr>
      </w:pPr>
    </w:p>
    <w:p w:rsidR="00976E4F" w:rsidRPr="00851B76" w:rsidRDefault="00A5123F" w:rsidP="00491D54">
      <w:pPr>
        <w:pStyle w:val="aa"/>
        <w:spacing w:line="276" w:lineRule="auto"/>
        <w:rPr>
          <w:rFonts w:ascii="Arial" w:hAnsi="Arial" w:cs="Arial"/>
        </w:rPr>
      </w:pPr>
      <w:r w:rsidRPr="00C268C6">
        <w:rPr>
          <w:rFonts w:ascii="Arial" w:hAnsi="Arial" w:cs="Arial"/>
          <w:lang w:eastAsia="ko-KR"/>
        </w:rPr>
        <w:t xml:space="preserve">The Cadenza offers </w:t>
      </w:r>
      <w:r w:rsidR="00851B76" w:rsidRPr="00C268C6">
        <w:rPr>
          <w:rFonts w:ascii="Arial" w:hAnsi="Arial" w:cs="Arial"/>
          <w:lang w:eastAsia="ko-KR"/>
        </w:rPr>
        <w:t xml:space="preserve">buyers an </w:t>
      </w:r>
      <w:r w:rsidRPr="00C268C6">
        <w:rPr>
          <w:rFonts w:ascii="Arial" w:hAnsi="Arial" w:cs="Arial"/>
          <w:lang w:eastAsia="ko-KR"/>
        </w:rPr>
        <w:t>optional Power Tailgate</w:t>
      </w:r>
      <w:r w:rsidR="00851B76" w:rsidRPr="00C268C6">
        <w:rPr>
          <w:rFonts w:ascii="Arial" w:hAnsi="Arial" w:cs="Arial"/>
          <w:lang w:eastAsia="ko-KR"/>
        </w:rPr>
        <w:t>,</w:t>
      </w:r>
      <w:r w:rsidRPr="00C268C6">
        <w:rPr>
          <w:rFonts w:ascii="Arial" w:hAnsi="Arial" w:cs="Arial"/>
          <w:lang w:eastAsia="ko-KR"/>
        </w:rPr>
        <w:t xml:space="preserve"> </w:t>
      </w:r>
      <w:r w:rsidR="00851B76" w:rsidRPr="00C268C6">
        <w:rPr>
          <w:rFonts w:ascii="Arial" w:hAnsi="Arial" w:cs="Arial"/>
          <w:lang w:eastAsia="ko-KR"/>
        </w:rPr>
        <w:t xml:space="preserve">which </w:t>
      </w:r>
      <w:r w:rsidRPr="00C268C6">
        <w:rPr>
          <w:rFonts w:ascii="Arial" w:hAnsi="Arial" w:cs="Arial"/>
          <w:lang w:eastAsia="ko-KR"/>
        </w:rPr>
        <w:t>opens and closes automatically</w:t>
      </w:r>
      <w:r w:rsidR="00851B76" w:rsidRPr="00C268C6">
        <w:rPr>
          <w:rFonts w:ascii="Arial" w:hAnsi="Arial" w:cs="Arial"/>
          <w:lang w:eastAsia="ko-KR"/>
        </w:rPr>
        <w:t xml:space="preserve"> at the touch of a button,</w:t>
      </w:r>
      <w:r w:rsidRPr="00C268C6">
        <w:rPr>
          <w:rFonts w:ascii="Arial" w:hAnsi="Arial" w:cs="Arial"/>
          <w:lang w:eastAsia="ko-KR"/>
        </w:rPr>
        <w:t xml:space="preserve"> as well as </w:t>
      </w:r>
      <w:r w:rsidR="00851B76" w:rsidRPr="00C268C6">
        <w:rPr>
          <w:rFonts w:ascii="Arial" w:hAnsi="Arial" w:cs="Arial"/>
          <w:lang w:eastAsia="ko-KR"/>
        </w:rPr>
        <w:t xml:space="preserve">a </w:t>
      </w:r>
      <w:r w:rsidR="00491D54" w:rsidRPr="00C268C6">
        <w:rPr>
          <w:rFonts w:ascii="Arial" w:hAnsi="Arial" w:cs="Arial"/>
        </w:rPr>
        <w:t xml:space="preserve">Smart </w:t>
      </w:r>
      <w:r w:rsidR="00976E4F" w:rsidRPr="00C268C6">
        <w:rPr>
          <w:rFonts w:ascii="Arial" w:hAnsi="Arial" w:cs="Arial"/>
        </w:rPr>
        <w:t>Tailgate</w:t>
      </w:r>
      <w:r w:rsidR="00491D54" w:rsidRPr="00C268C6">
        <w:rPr>
          <w:rFonts w:ascii="Arial" w:hAnsi="Arial" w:cs="Arial"/>
        </w:rPr>
        <w:t xml:space="preserve">, which conveniently opens the trunk lid if the sensor detects the key fob </w:t>
      </w:r>
      <w:r w:rsidR="002D14AD" w:rsidRPr="00C268C6">
        <w:rPr>
          <w:rFonts w:ascii="Arial" w:hAnsi="Arial" w:cs="Arial"/>
        </w:rPr>
        <w:t xml:space="preserve">nearby </w:t>
      </w:r>
      <w:r w:rsidR="00491D54" w:rsidRPr="00C268C6">
        <w:rPr>
          <w:rFonts w:ascii="Arial" w:hAnsi="Arial" w:cs="Arial"/>
        </w:rPr>
        <w:t>for more than three seconds</w:t>
      </w:r>
      <w:r w:rsidR="00851B76" w:rsidRPr="00C268C6">
        <w:rPr>
          <w:rFonts w:ascii="Arial" w:hAnsi="Arial" w:cs="Arial"/>
        </w:rPr>
        <w:t>.</w:t>
      </w:r>
    </w:p>
    <w:p w:rsidR="00DF1C3B" w:rsidRPr="00851B76" w:rsidRDefault="00DF1C3B" w:rsidP="00491D54">
      <w:pPr>
        <w:pStyle w:val="aa"/>
        <w:spacing w:line="276" w:lineRule="auto"/>
        <w:rPr>
          <w:rFonts w:ascii="Arial" w:hAnsi="Arial" w:cs="Arial"/>
        </w:rPr>
      </w:pPr>
    </w:p>
    <w:p w:rsidR="00DF1C3B" w:rsidRPr="00976E4F" w:rsidRDefault="00DF1C3B" w:rsidP="00491D54">
      <w:pPr>
        <w:pStyle w:val="aa"/>
        <w:spacing w:line="276" w:lineRule="auto"/>
        <w:rPr>
          <w:rFonts w:ascii="Arial" w:hAnsi="Arial" w:cs="Arial"/>
        </w:rPr>
      </w:pPr>
      <w:r w:rsidRPr="00851B76">
        <w:rPr>
          <w:rFonts w:ascii="Arial" w:hAnsi="Arial" w:cs="Arial"/>
        </w:rPr>
        <w:t xml:space="preserve">All Cadenza models are fitted as standard with dual-zone automatic air </w:t>
      </w:r>
      <w:proofErr w:type="gramStart"/>
      <w:r w:rsidRPr="00851B76">
        <w:rPr>
          <w:rFonts w:ascii="Arial" w:hAnsi="Arial" w:cs="Arial"/>
        </w:rPr>
        <w:t>conditioning,</w:t>
      </w:r>
      <w:proofErr w:type="gramEnd"/>
      <w:r w:rsidRPr="00851B76">
        <w:rPr>
          <w:rFonts w:ascii="Arial" w:hAnsi="Arial" w:cs="Arial"/>
        </w:rPr>
        <w:t xml:space="preserve"> front cabin power supply, </w:t>
      </w:r>
      <w:r w:rsidRPr="00C268C6">
        <w:rPr>
          <w:rFonts w:ascii="Arial" w:hAnsi="Arial" w:cs="Arial"/>
        </w:rPr>
        <w:t xml:space="preserve">rear passenger heating </w:t>
      </w:r>
      <w:r w:rsidRPr="00851B76">
        <w:rPr>
          <w:rFonts w:ascii="Arial" w:hAnsi="Arial" w:cs="Arial"/>
        </w:rPr>
        <w:t>and an automatic</w:t>
      </w:r>
      <w:r>
        <w:rPr>
          <w:rFonts w:ascii="Arial" w:hAnsi="Arial" w:cs="Arial"/>
        </w:rPr>
        <w:t xml:space="preserve"> windscreen defog system.</w:t>
      </w:r>
      <w:r w:rsidR="00851B76">
        <w:rPr>
          <w:rFonts w:ascii="Arial" w:hAnsi="Arial" w:cs="Arial"/>
        </w:rPr>
        <w:t xml:space="preserve"> An optional</w:t>
      </w:r>
      <w:r w:rsidR="00851B76" w:rsidRPr="00976E4F">
        <w:rPr>
          <w:rFonts w:ascii="Arial" w:hAnsi="Arial" w:cs="Arial"/>
        </w:rPr>
        <w:t xml:space="preserve"> wireless smartphone charger</w:t>
      </w:r>
      <w:r w:rsidR="00851B76">
        <w:rPr>
          <w:rFonts w:ascii="Arial" w:hAnsi="Arial" w:cs="Arial"/>
        </w:rPr>
        <w:t>,</w:t>
      </w:r>
      <w:r w:rsidR="00851B76" w:rsidRPr="00976E4F">
        <w:rPr>
          <w:rFonts w:ascii="Arial" w:hAnsi="Arial" w:cs="Arial"/>
        </w:rPr>
        <w:t xml:space="preserve"> located at the base of the center console</w:t>
      </w:r>
      <w:r w:rsidR="00851B76">
        <w:rPr>
          <w:rFonts w:ascii="Arial" w:hAnsi="Arial" w:cs="Arial"/>
        </w:rPr>
        <w:t>, allows customers to charge the latest smartphones on the move</w:t>
      </w:r>
      <w:r w:rsidR="00851B76" w:rsidRPr="00976E4F">
        <w:rPr>
          <w:rFonts w:ascii="Arial" w:hAnsi="Arial" w:cs="Arial"/>
        </w:rPr>
        <w:t>.</w:t>
      </w:r>
    </w:p>
    <w:p w:rsidR="00491D54" w:rsidRDefault="00491D54" w:rsidP="00491D54">
      <w:pPr>
        <w:pStyle w:val="aa"/>
        <w:spacing w:line="276" w:lineRule="auto"/>
        <w:rPr>
          <w:rFonts w:ascii="Arial" w:hAnsi="Arial" w:cs="Arial"/>
        </w:rPr>
      </w:pPr>
    </w:p>
    <w:p w:rsidR="00491D54" w:rsidRPr="00491D54" w:rsidRDefault="00E52117" w:rsidP="00491D54">
      <w:pPr>
        <w:pStyle w:val="aa"/>
        <w:spacing w:line="276" w:lineRule="auto"/>
        <w:rPr>
          <w:rFonts w:ascii="Arial" w:hAnsi="Arial" w:cs="Arial"/>
          <w:b/>
        </w:rPr>
      </w:pPr>
      <w:r>
        <w:rPr>
          <w:rFonts w:ascii="Arial" w:hAnsi="Arial" w:cs="Arial"/>
          <w:b/>
        </w:rPr>
        <w:t>Efficient and powerful 3.3-liter V6 engine</w:t>
      </w:r>
    </w:p>
    <w:p w:rsidR="003A4BFA" w:rsidRDefault="004E396D" w:rsidP="00491D54">
      <w:pPr>
        <w:pStyle w:val="aa"/>
        <w:spacing w:line="276" w:lineRule="auto"/>
        <w:rPr>
          <w:rFonts w:ascii="Arial" w:hAnsi="Arial" w:cs="Arial"/>
        </w:rPr>
      </w:pPr>
      <w:r>
        <w:rPr>
          <w:rFonts w:ascii="Arial" w:hAnsi="Arial" w:cs="Arial"/>
        </w:rPr>
        <w:t xml:space="preserve">There are two powerful and efficient </w:t>
      </w:r>
      <w:r w:rsidR="00E52117">
        <w:rPr>
          <w:rFonts w:ascii="Arial" w:hAnsi="Arial" w:cs="Arial"/>
        </w:rPr>
        <w:t xml:space="preserve">3.3-liter </w:t>
      </w:r>
      <w:r w:rsidR="003A4BFA">
        <w:rPr>
          <w:rFonts w:ascii="Arial" w:hAnsi="Arial" w:cs="Arial"/>
        </w:rPr>
        <w:t xml:space="preserve">‘Lambda’ </w:t>
      </w:r>
      <w:r w:rsidR="00E52117">
        <w:rPr>
          <w:rFonts w:ascii="Arial" w:hAnsi="Arial" w:cs="Arial"/>
        </w:rPr>
        <w:t xml:space="preserve">V6 gasoline </w:t>
      </w:r>
      <w:r>
        <w:rPr>
          <w:rFonts w:ascii="Arial" w:hAnsi="Arial" w:cs="Arial"/>
        </w:rPr>
        <w:t>engines available to Cadenza drivers, depending on mar</w:t>
      </w:r>
      <w:r w:rsidR="00E52117">
        <w:rPr>
          <w:rFonts w:ascii="Arial" w:hAnsi="Arial" w:cs="Arial"/>
        </w:rPr>
        <w:t>ket – either offering multi-point injection (MPI), or gasoline direct injection (GDI).</w:t>
      </w:r>
      <w:r w:rsidR="003A4BFA">
        <w:rPr>
          <w:rFonts w:ascii="Arial" w:hAnsi="Arial" w:cs="Arial"/>
        </w:rPr>
        <w:t xml:space="preserve"> Both engines offer strong, willing, ‘everyday’ performance and high levels of mechanical efficiency.</w:t>
      </w:r>
    </w:p>
    <w:p w:rsidR="003A4BFA" w:rsidRDefault="003A4BFA" w:rsidP="00491D54">
      <w:pPr>
        <w:pStyle w:val="aa"/>
        <w:spacing w:line="276" w:lineRule="auto"/>
        <w:rPr>
          <w:rFonts w:ascii="Arial" w:hAnsi="Arial" w:cs="Arial"/>
        </w:rPr>
      </w:pPr>
    </w:p>
    <w:p w:rsidR="00E52117" w:rsidRDefault="003A4BFA" w:rsidP="00491D54">
      <w:pPr>
        <w:pStyle w:val="aa"/>
        <w:spacing w:line="276" w:lineRule="auto"/>
        <w:rPr>
          <w:rFonts w:ascii="Arial" w:hAnsi="Arial" w:cs="Arial"/>
        </w:rPr>
      </w:pPr>
      <w:r>
        <w:rPr>
          <w:rFonts w:ascii="Arial" w:hAnsi="Arial" w:cs="Arial"/>
        </w:rPr>
        <w:t>The advanced</w:t>
      </w:r>
      <w:r w:rsidR="00E52117">
        <w:rPr>
          <w:rFonts w:ascii="Arial" w:hAnsi="Arial" w:cs="Arial"/>
        </w:rPr>
        <w:t xml:space="preserve"> </w:t>
      </w:r>
      <w:r w:rsidR="00491D54" w:rsidRPr="00491D54">
        <w:rPr>
          <w:rFonts w:ascii="Arial" w:hAnsi="Arial" w:cs="Arial"/>
        </w:rPr>
        <w:t xml:space="preserve">3.3-liter V6 </w:t>
      </w:r>
      <w:r w:rsidR="00E52117">
        <w:rPr>
          <w:rFonts w:ascii="Arial" w:hAnsi="Arial" w:cs="Arial"/>
        </w:rPr>
        <w:t xml:space="preserve">GDI </w:t>
      </w:r>
      <w:r w:rsidR="00491D54" w:rsidRPr="00491D54">
        <w:rPr>
          <w:rFonts w:ascii="Arial" w:hAnsi="Arial" w:cs="Arial"/>
        </w:rPr>
        <w:t>engine</w:t>
      </w:r>
      <w:r w:rsidRPr="003A4BFA">
        <w:rPr>
          <w:rFonts w:ascii="Arial" w:hAnsi="Arial" w:cs="Arial"/>
        </w:rPr>
        <w:t xml:space="preserve"> </w:t>
      </w:r>
      <w:r>
        <w:rPr>
          <w:rFonts w:ascii="Arial" w:hAnsi="Arial" w:cs="Arial"/>
        </w:rPr>
        <w:t xml:space="preserve">produces 284 </w:t>
      </w:r>
      <w:proofErr w:type="spellStart"/>
      <w:r>
        <w:rPr>
          <w:rFonts w:ascii="Arial" w:hAnsi="Arial" w:cs="Arial"/>
        </w:rPr>
        <w:t>ps</w:t>
      </w:r>
      <w:proofErr w:type="spellEnd"/>
      <w:r>
        <w:rPr>
          <w:rFonts w:ascii="Arial" w:hAnsi="Arial" w:cs="Arial"/>
        </w:rPr>
        <w:t xml:space="preserve"> and 337 Nm torque,</w:t>
      </w:r>
      <w:r w:rsidRPr="003A4BFA">
        <w:rPr>
          <w:rFonts w:ascii="Arial" w:hAnsi="Arial" w:cs="Arial"/>
        </w:rPr>
        <w:t xml:space="preserve"> </w:t>
      </w:r>
      <w:r>
        <w:rPr>
          <w:rFonts w:ascii="Arial" w:hAnsi="Arial" w:cs="Arial"/>
        </w:rPr>
        <w:t xml:space="preserve">and has been </w:t>
      </w:r>
      <w:r w:rsidRPr="00491D54">
        <w:rPr>
          <w:rFonts w:ascii="Arial" w:hAnsi="Arial" w:cs="Arial"/>
        </w:rPr>
        <w:t xml:space="preserve">retuned </w:t>
      </w:r>
      <w:r w:rsidR="00DC5550">
        <w:rPr>
          <w:rFonts w:ascii="Arial" w:hAnsi="Arial" w:cs="Arial"/>
        </w:rPr>
        <w:t xml:space="preserve">for </w:t>
      </w:r>
      <w:r w:rsidRPr="00491D54">
        <w:rPr>
          <w:rFonts w:ascii="Arial" w:hAnsi="Arial" w:cs="Arial"/>
        </w:rPr>
        <w:t xml:space="preserve">improved fuel </w:t>
      </w:r>
      <w:r>
        <w:rPr>
          <w:rFonts w:ascii="Arial" w:hAnsi="Arial" w:cs="Arial"/>
        </w:rPr>
        <w:t xml:space="preserve">efficiency and instant, dynamic performance, powering the Cadenza from 0-to-100 </w:t>
      </w:r>
      <w:proofErr w:type="spellStart"/>
      <w:r>
        <w:rPr>
          <w:rFonts w:ascii="Arial" w:hAnsi="Arial" w:cs="Arial"/>
        </w:rPr>
        <w:t>kph</w:t>
      </w:r>
      <w:proofErr w:type="spellEnd"/>
      <w:r>
        <w:rPr>
          <w:rFonts w:ascii="Arial" w:hAnsi="Arial" w:cs="Arial"/>
        </w:rPr>
        <w:t xml:space="preserve"> in 7.2 seconds. The MPI engine produces 270 </w:t>
      </w:r>
      <w:proofErr w:type="spellStart"/>
      <w:r>
        <w:rPr>
          <w:rFonts w:ascii="Arial" w:hAnsi="Arial" w:cs="Arial"/>
        </w:rPr>
        <w:t>ps</w:t>
      </w:r>
      <w:proofErr w:type="spellEnd"/>
      <w:r>
        <w:rPr>
          <w:rFonts w:ascii="Arial" w:hAnsi="Arial" w:cs="Arial"/>
        </w:rPr>
        <w:t xml:space="preserve"> and sends 318 Nm torque through the front wheels, enabling the Cadenza to accelerate from 0-to-100 </w:t>
      </w:r>
      <w:proofErr w:type="spellStart"/>
      <w:r>
        <w:rPr>
          <w:rFonts w:ascii="Arial" w:hAnsi="Arial" w:cs="Arial"/>
        </w:rPr>
        <w:t>kph</w:t>
      </w:r>
      <w:proofErr w:type="spellEnd"/>
      <w:r>
        <w:rPr>
          <w:rFonts w:ascii="Arial" w:hAnsi="Arial" w:cs="Arial"/>
        </w:rPr>
        <w:t xml:space="preserve"> in 7.5 seconds.</w:t>
      </w:r>
    </w:p>
    <w:p w:rsidR="003A4BFA" w:rsidRDefault="003A4BFA" w:rsidP="00491D54">
      <w:pPr>
        <w:pStyle w:val="aa"/>
        <w:spacing w:line="276" w:lineRule="auto"/>
        <w:rPr>
          <w:rFonts w:ascii="Arial" w:hAnsi="Arial" w:cs="Arial"/>
        </w:rPr>
      </w:pPr>
    </w:p>
    <w:p w:rsidR="00E52117" w:rsidRDefault="003A4BFA" w:rsidP="00491D54">
      <w:pPr>
        <w:pStyle w:val="aa"/>
        <w:spacing w:line="276" w:lineRule="auto"/>
        <w:rPr>
          <w:rFonts w:ascii="Arial" w:hAnsi="Arial" w:cs="Arial"/>
        </w:rPr>
      </w:pPr>
      <w:r>
        <w:rPr>
          <w:rFonts w:ascii="Arial" w:hAnsi="Arial" w:cs="Arial"/>
        </w:rPr>
        <w:t>Both engines send</w:t>
      </w:r>
      <w:r w:rsidRPr="00491D54">
        <w:rPr>
          <w:rFonts w:ascii="Arial" w:hAnsi="Arial" w:cs="Arial"/>
        </w:rPr>
        <w:t xml:space="preserve"> power to the front wheels via </w:t>
      </w:r>
      <w:r>
        <w:rPr>
          <w:rFonts w:ascii="Arial" w:hAnsi="Arial" w:cs="Arial"/>
        </w:rPr>
        <w:t xml:space="preserve">automatic transmission – a six-speed automatic for the MPI unit, and – for the GDI engine – Kia’s </w:t>
      </w:r>
      <w:r w:rsidRPr="00491D54">
        <w:rPr>
          <w:rFonts w:ascii="Arial" w:hAnsi="Arial" w:cs="Arial"/>
        </w:rPr>
        <w:t xml:space="preserve">first </w:t>
      </w:r>
      <w:r>
        <w:rPr>
          <w:rFonts w:ascii="Arial" w:hAnsi="Arial" w:cs="Arial"/>
        </w:rPr>
        <w:t>front-wheel drive</w:t>
      </w:r>
      <w:r w:rsidRPr="00491D54">
        <w:rPr>
          <w:rFonts w:ascii="Arial" w:hAnsi="Arial" w:cs="Arial"/>
        </w:rPr>
        <w:t>-based eight-speed automatic transmission</w:t>
      </w:r>
      <w:r>
        <w:rPr>
          <w:rFonts w:ascii="Arial" w:hAnsi="Arial" w:cs="Arial"/>
        </w:rPr>
        <w:t xml:space="preserve"> (see below)</w:t>
      </w:r>
      <w:r w:rsidRPr="00491D54">
        <w:rPr>
          <w:rFonts w:ascii="Arial" w:hAnsi="Arial" w:cs="Arial"/>
        </w:rPr>
        <w:t>.</w:t>
      </w:r>
    </w:p>
    <w:p w:rsidR="00134B52" w:rsidRDefault="00134B52" w:rsidP="00491D54">
      <w:pPr>
        <w:pStyle w:val="aa"/>
        <w:spacing w:line="276" w:lineRule="auto"/>
        <w:rPr>
          <w:rFonts w:ascii="Arial" w:hAnsi="Arial" w:cs="Arial"/>
        </w:rPr>
      </w:pPr>
    </w:p>
    <w:p w:rsidR="007A7481" w:rsidRPr="00976E4F" w:rsidRDefault="0044023C" w:rsidP="00491D54">
      <w:pPr>
        <w:pStyle w:val="aa"/>
        <w:spacing w:line="276" w:lineRule="auto"/>
        <w:rPr>
          <w:rFonts w:ascii="Arial" w:hAnsi="Arial" w:cs="Arial"/>
          <w:b/>
        </w:rPr>
      </w:pPr>
      <w:r>
        <w:rPr>
          <w:rFonts w:ascii="Arial" w:hAnsi="Arial" w:cs="Arial"/>
          <w:b/>
        </w:rPr>
        <w:t xml:space="preserve">143 new patents: </w:t>
      </w:r>
      <w:r w:rsidR="00976E4F" w:rsidRPr="00976E4F">
        <w:rPr>
          <w:rFonts w:ascii="Arial" w:hAnsi="Arial" w:cs="Arial"/>
          <w:b/>
        </w:rPr>
        <w:t xml:space="preserve">Kia’s </w:t>
      </w:r>
      <w:r>
        <w:rPr>
          <w:rFonts w:ascii="Arial" w:hAnsi="Arial" w:cs="Arial"/>
          <w:b/>
        </w:rPr>
        <w:t xml:space="preserve">new </w:t>
      </w:r>
      <w:r w:rsidR="00976E4F" w:rsidRPr="00976E4F">
        <w:rPr>
          <w:rFonts w:ascii="Arial" w:hAnsi="Arial" w:cs="Arial"/>
          <w:b/>
        </w:rPr>
        <w:t xml:space="preserve">eight-speed automatic </w:t>
      </w:r>
      <w:r>
        <w:rPr>
          <w:rFonts w:ascii="Arial" w:hAnsi="Arial" w:cs="Arial"/>
          <w:b/>
        </w:rPr>
        <w:t xml:space="preserve">FWD </w:t>
      </w:r>
      <w:r w:rsidR="00976E4F" w:rsidRPr="00976E4F">
        <w:rPr>
          <w:rFonts w:ascii="Arial" w:hAnsi="Arial" w:cs="Arial"/>
          <w:b/>
        </w:rPr>
        <w:t>transmission</w:t>
      </w:r>
    </w:p>
    <w:p w:rsidR="00D21259" w:rsidRDefault="008C71B0" w:rsidP="00491D54">
      <w:pPr>
        <w:pStyle w:val="aa"/>
        <w:spacing w:line="276" w:lineRule="auto"/>
        <w:rPr>
          <w:rFonts w:ascii="Arial" w:hAnsi="Arial" w:cs="Arial"/>
        </w:rPr>
      </w:pPr>
      <w:r w:rsidRPr="009969F4">
        <w:rPr>
          <w:rFonts w:ascii="Arial" w:hAnsi="Arial" w:cs="Arial"/>
        </w:rPr>
        <w:t>Under development since 2012</w:t>
      </w:r>
      <w:r w:rsidR="00D21259">
        <w:rPr>
          <w:rFonts w:ascii="Arial" w:hAnsi="Arial" w:cs="Arial"/>
        </w:rPr>
        <w:t xml:space="preserve"> and making its global debut in the 2017 Cadenza</w:t>
      </w:r>
      <w:r w:rsidRPr="009969F4">
        <w:rPr>
          <w:rFonts w:ascii="Arial" w:hAnsi="Arial" w:cs="Arial"/>
        </w:rPr>
        <w:t xml:space="preserve">, Kia’s efficient new </w:t>
      </w:r>
      <w:r w:rsidR="00D21259">
        <w:rPr>
          <w:rFonts w:ascii="Arial" w:hAnsi="Arial" w:cs="Arial"/>
        </w:rPr>
        <w:t xml:space="preserve">transverse-mounted </w:t>
      </w:r>
      <w:r w:rsidRPr="009969F4">
        <w:rPr>
          <w:rFonts w:ascii="Arial" w:hAnsi="Arial" w:cs="Arial"/>
        </w:rPr>
        <w:t>eight-speed automatic transmission (8AT) for front-wheel drive models is the first of its kind ever developed in-house by a car manufacturer.</w:t>
      </w:r>
    </w:p>
    <w:p w:rsidR="00D21259" w:rsidRDefault="00D21259" w:rsidP="00491D54">
      <w:pPr>
        <w:pStyle w:val="aa"/>
        <w:spacing w:line="276" w:lineRule="auto"/>
        <w:rPr>
          <w:rFonts w:ascii="Arial" w:hAnsi="Arial" w:cs="Arial"/>
        </w:rPr>
      </w:pPr>
    </w:p>
    <w:p w:rsidR="00DC5550" w:rsidRPr="009969F4" w:rsidRDefault="00DC5550" w:rsidP="00DC5550">
      <w:pPr>
        <w:pStyle w:val="aa"/>
        <w:spacing w:line="276" w:lineRule="auto"/>
        <w:rPr>
          <w:rFonts w:ascii="Arial" w:hAnsi="Arial" w:cs="Arial"/>
        </w:rPr>
      </w:pPr>
      <w:r w:rsidRPr="009969F4">
        <w:rPr>
          <w:rFonts w:ascii="Arial" w:hAnsi="Arial" w:cs="Arial"/>
        </w:rPr>
        <w:t>Th</w:t>
      </w:r>
      <w:r>
        <w:rPr>
          <w:rFonts w:ascii="Arial" w:hAnsi="Arial" w:cs="Arial"/>
        </w:rPr>
        <w:t>is</w:t>
      </w:r>
      <w:r w:rsidRPr="009969F4">
        <w:rPr>
          <w:rFonts w:ascii="Arial" w:hAnsi="Arial" w:cs="Arial"/>
        </w:rPr>
        <w:t xml:space="preserve"> new transmission enables the 2017 Cadenza to accelerate smoothly and effortlessly</w:t>
      </w:r>
      <w:r>
        <w:rPr>
          <w:rFonts w:ascii="Arial" w:hAnsi="Arial" w:cs="Arial"/>
        </w:rPr>
        <w:t xml:space="preserve"> from a standstill</w:t>
      </w:r>
      <w:r w:rsidRPr="009969F4">
        <w:rPr>
          <w:rFonts w:ascii="Arial" w:hAnsi="Arial" w:cs="Arial"/>
        </w:rPr>
        <w:t xml:space="preserve">, while enabling </w:t>
      </w:r>
      <w:r>
        <w:rPr>
          <w:rFonts w:ascii="Arial" w:hAnsi="Arial" w:cs="Arial"/>
        </w:rPr>
        <w:t xml:space="preserve">greater fuel efficiency, improved </w:t>
      </w:r>
      <w:r w:rsidRPr="009969F4">
        <w:rPr>
          <w:rFonts w:ascii="Arial" w:hAnsi="Arial" w:cs="Arial"/>
        </w:rPr>
        <w:t>NVH characteristics</w:t>
      </w:r>
      <w:r>
        <w:rPr>
          <w:rFonts w:ascii="Arial" w:hAnsi="Arial" w:cs="Arial"/>
        </w:rPr>
        <w:t>, and more decisive acceleration</w:t>
      </w:r>
      <w:r w:rsidRPr="009969F4">
        <w:rPr>
          <w:rFonts w:ascii="Arial" w:hAnsi="Arial" w:cs="Arial"/>
        </w:rPr>
        <w:t xml:space="preserve"> at high speeds, for a more enjoyable driving experience that will set the car apart from its rivals.</w:t>
      </w:r>
      <w:r>
        <w:rPr>
          <w:rFonts w:ascii="Arial" w:hAnsi="Arial" w:cs="Arial"/>
        </w:rPr>
        <w:t xml:space="preserve"> The efficient new 8AT is equipped as standard on all Cadenza models powered by the 3.3-liter V6 GDI engine.</w:t>
      </w:r>
    </w:p>
    <w:p w:rsidR="00DC5550" w:rsidRDefault="00DC5550" w:rsidP="00491D54">
      <w:pPr>
        <w:pStyle w:val="aa"/>
        <w:spacing w:line="276" w:lineRule="auto"/>
        <w:rPr>
          <w:rFonts w:ascii="Arial" w:hAnsi="Arial" w:cs="Arial"/>
        </w:rPr>
      </w:pPr>
    </w:p>
    <w:p w:rsidR="008C71B0" w:rsidRPr="009969F4" w:rsidRDefault="008C71B0" w:rsidP="00491D54">
      <w:pPr>
        <w:pStyle w:val="aa"/>
        <w:spacing w:line="276" w:lineRule="auto"/>
        <w:rPr>
          <w:rFonts w:ascii="Arial" w:hAnsi="Arial" w:cs="Arial"/>
        </w:rPr>
      </w:pPr>
      <w:r w:rsidRPr="009969F4">
        <w:rPr>
          <w:rFonts w:ascii="Arial" w:hAnsi="Arial" w:cs="Arial"/>
        </w:rPr>
        <w:t>Kia’s engineers already had experience of developing an 8AT for rear-wheel drive vehicles, mounting the transmission longitudinally. However, it is incredibly challenging to incorporate the same number of gears into a front-wheel drive car, due to packaging constraints and the need to mount the transmission</w:t>
      </w:r>
      <w:r w:rsidR="009969F4" w:rsidRPr="009969F4">
        <w:rPr>
          <w:rFonts w:ascii="Arial" w:hAnsi="Arial" w:cs="Arial"/>
        </w:rPr>
        <w:t xml:space="preserve"> transversely. </w:t>
      </w:r>
      <w:r w:rsidRPr="009969F4">
        <w:rPr>
          <w:rFonts w:ascii="Arial" w:hAnsi="Arial" w:cs="Arial"/>
        </w:rPr>
        <w:t>Competing with the engine, suspension and auxiliary components for space under the bonnet, Kia’s new 8AT</w:t>
      </w:r>
      <w:r w:rsidR="009969F4" w:rsidRPr="009969F4">
        <w:rPr>
          <w:rFonts w:ascii="Arial" w:hAnsi="Arial" w:cs="Arial"/>
        </w:rPr>
        <w:t>, which makes its debut in the Cadenza, occupies the same space as the company’s 6AT, and weighs no more.</w:t>
      </w:r>
    </w:p>
    <w:p w:rsidR="009969F4" w:rsidRPr="009969F4" w:rsidRDefault="009969F4" w:rsidP="00491D54">
      <w:pPr>
        <w:pStyle w:val="aa"/>
        <w:spacing w:line="276" w:lineRule="auto"/>
        <w:rPr>
          <w:rFonts w:ascii="Arial" w:hAnsi="Arial" w:cs="Arial"/>
        </w:rPr>
      </w:pPr>
    </w:p>
    <w:p w:rsidR="009969F4" w:rsidRDefault="009969F4" w:rsidP="00491D54">
      <w:pPr>
        <w:pStyle w:val="aa"/>
        <w:spacing w:line="276" w:lineRule="auto"/>
        <w:rPr>
          <w:rFonts w:ascii="Arial" w:hAnsi="Arial" w:cs="Arial"/>
        </w:rPr>
      </w:pPr>
      <w:r w:rsidRPr="009969F4">
        <w:rPr>
          <w:rFonts w:ascii="Arial" w:hAnsi="Arial" w:cs="Arial"/>
        </w:rPr>
        <w:t>During the development of the new transmission, Kia patented 143 new technologies to ensure a high level of performance and efficiency. For the 8AT, Kia developed a separate chamber multi-plate clutch torque converter, with its own independent control mechanisms, to increase the responsiveness of the damper clutch. The result is an increased direct mechanical link between the engine and 8AT, ensuring improved transmission efficiency.</w:t>
      </w:r>
    </w:p>
    <w:p w:rsidR="009969F4" w:rsidRDefault="009969F4" w:rsidP="00491D54">
      <w:pPr>
        <w:pStyle w:val="aa"/>
        <w:spacing w:line="276" w:lineRule="auto"/>
        <w:rPr>
          <w:rFonts w:ascii="Arial" w:hAnsi="Arial" w:cs="Arial"/>
        </w:rPr>
      </w:pPr>
    </w:p>
    <w:p w:rsidR="009969F4" w:rsidRPr="009969F4" w:rsidRDefault="009969F4" w:rsidP="00491D54">
      <w:pPr>
        <w:pStyle w:val="aa"/>
        <w:spacing w:line="276" w:lineRule="auto"/>
        <w:rPr>
          <w:rFonts w:ascii="Arial" w:hAnsi="Arial" w:cs="Arial"/>
        </w:rPr>
      </w:pPr>
      <w:r>
        <w:rPr>
          <w:rFonts w:ascii="Arial" w:hAnsi="Arial" w:cs="Arial"/>
        </w:rPr>
        <w:t>To improve the 8AT’s packaging</w:t>
      </w:r>
      <w:r w:rsidR="0044023C">
        <w:rPr>
          <w:rFonts w:ascii="Arial" w:hAnsi="Arial" w:cs="Arial"/>
        </w:rPr>
        <w:t>, Kia engineers significantly reduced the size of the oil pump (the main source of power loss in an automatic transmission) and simplified the structure of the valve body. Boasting the smallest oil pump of any production transmission in the world, the 8AT is able use hydraulic oil more efficiently, distributing it evenly throughout the unit at all times. Incorporation of a direct control valve body allow</w:t>
      </w:r>
      <w:r w:rsidR="00DC5550">
        <w:rPr>
          <w:rFonts w:ascii="Arial" w:hAnsi="Arial" w:cs="Arial"/>
        </w:rPr>
        <w:t>s</w:t>
      </w:r>
      <w:r w:rsidR="0044023C">
        <w:rPr>
          <w:rFonts w:ascii="Arial" w:hAnsi="Arial" w:cs="Arial"/>
        </w:rPr>
        <w:t xml:space="preserve"> solenoid control of the clutch directly, rather than via several control valves. This enable</w:t>
      </w:r>
      <w:r w:rsidR="005F6C09">
        <w:rPr>
          <w:rFonts w:ascii="Arial" w:hAnsi="Arial" w:cs="Arial"/>
        </w:rPr>
        <w:t>d</w:t>
      </w:r>
      <w:r w:rsidR="0044023C">
        <w:rPr>
          <w:rFonts w:ascii="Arial" w:hAnsi="Arial" w:cs="Arial"/>
        </w:rPr>
        <w:t xml:space="preserve"> Kia to reduce the number of control valves from 20 to 12, resulting in quicker gear shifts and a more direct mechanical link to the engine.</w:t>
      </w:r>
    </w:p>
    <w:p w:rsidR="009969F4" w:rsidRPr="009969F4" w:rsidRDefault="009969F4" w:rsidP="00491D54">
      <w:pPr>
        <w:pStyle w:val="aa"/>
        <w:spacing w:line="276" w:lineRule="auto"/>
        <w:rPr>
          <w:rFonts w:ascii="Arial" w:hAnsi="Arial" w:cs="Arial"/>
        </w:rPr>
      </w:pPr>
    </w:p>
    <w:p w:rsidR="009969F4" w:rsidRPr="009969F4" w:rsidRDefault="009969F4" w:rsidP="00491D54">
      <w:pPr>
        <w:pStyle w:val="aa"/>
        <w:spacing w:line="276" w:lineRule="auto"/>
        <w:rPr>
          <w:rFonts w:ascii="Arial" w:hAnsi="Arial" w:cs="Arial"/>
        </w:rPr>
      </w:pPr>
      <w:r w:rsidRPr="009969F4">
        <w:rPr>
          <w:rFonts w:ascii="Arial" w:hAnsi="Arial" w:cs="Arial"/>
        </w:rPr>
        <w:t>Incorporating an additional clutch and gear over Kia’s existing 6AT, the r</w:t>
      </w:r>
      <w:r w:rsidR="00134B52" w:rsidRPr="009969F4">
        <w:rPr>
          <w:rFonts w:ascii="Arial" w:hAnsi="Arial" w:cs="Arial"/>
        </w:rPr>
        <w:t xml:space="preserve">atio between </w:t>
      </w:r>
      <w:r w:rsidRPr="009969F4">
        <w:rPr>
          <w:rFonts w:ascii="Arial" w:hAnsi="Arial" w:cs="Arial"/>
        </w:rPr>
        <w:t xml:space="preserve">the top gear and the lowest gear in the new transmission has been increased by 34% over the 6AT. </w:t>
      </w:r>
    </w:p>
    <w:p w:rsidR="00976E4F" w:rsidRDefault="00976E4F" w:rsidP="003A4BFA">
      <w:pPr>
        <w:pStyle w:val="aa"/>
        <w:spacing w:line="276" w:lineRule="auto"/>
        <w:rPr>
          <w:rFonts w:ascii="Arial" w:hAnsi="Arial" w:cs="Arial"/>
        </w:rPr>
      </w:pPr>
    </w:p>
    <w:p w:rsidR="00976E4F" w:rsidRDefault="00976E4F" w:rsidP="003A4BFA">
      <w:pPr>
        <w:pStyle w:val="aa"/>
        <w:spacing w:line="276" w:lineRule="auto"/>
        <w:rPr>
          <w:rFonts w:ascii="Arial" w:hAnsi="Arial" w:cs="Arial"/>
        </w:rPr>
      </w:pPr>
      <w:r>
        <w:rPr>
          <w:rFonts w:ascii="Arial" w:hAnsi="Arial" w:cs="Arial"/>
        </w:rPr>
        <w:t xml:space="preserve">In future, Kia’s new eight-speed automatic transmission will be applied to </w:t>
      </w:r>
      <w:r w:rsidR="0044023C">
        <w:rPr>
          <w:rFonts w:ascii="Arial" w:hAnsi="Arial" w:cs="Arial"/>
        </w:rPr>
        <w:t xml:space="preserve">a number of </w:t>
      </w:r>
      <w:r>
        <w:rPr>
          <w:rFonts w:ascii="Arial" w:hAnsi="Arial" w:cs="Arial"/>
        </w:rPr>
        <w:t xml:space="preserve">Kia’s mid-sized and larger </w:t>
      </w:r>
      <w:proofErr w:type="gramStart"/>
      <w:r>
        <w:rPr>
          <w:rFonts w:ascii="Arial" w:hAnsi="Arial" w:cs="Arial"/>
        </w:rPr>
        <w:t>front-wheel drive models, and further inform</w:t>
      </w:r>
      <w:proofErr w:type="gramEnd"/>
      <w:r>
        <w:rPr>
          <w:rFonts w:ascii="Arial" w:hAnsi="Arial" w:cs="Arial"/>
        </w:rPr>
        <w:t xml:space="preserve"> the development of future Kia transmissions.</w:t>
      </w:r>
    </w:p>
    <w:p w:rsidR="00491D54" w:rsidRPr="00491D54" w:rsidRDefault="00491D54" w:rsidP="00491D54">
      <w:pPr>
        <w:pStyle w:val="aa"/>
        <w:spacing w:line="276" w:lineRule="auto"/>
        <w:rPr>
          <w:rFonts w:ascii="Arial" w:hAnsi="Arial" w:cs="Arial"/>
        </w:rPr>
      </w:pPr>
    </w:p>
    <w:p w:rsidR="00620C49" w:rsidRPr="00D64DE1" w:rsidRDefault="00E52117" w:rsidP="00491D54">
      <w:pPr>
        <w:pStyle w:val="aa"/>
        <w:spacing w:line="276" w:lineRule="auto"/>
        <w:rPr>
          <w:rFonts w:ascii="Arial" w:hAnsi="Arial" w:cs="Arial"/>
          <w:b/>
        </w:rPr>
      </w:pPr>
      <w:r w:rsidRPr="001F16F6">
        <w:rPr>
          <w:rFonts w:ascii="Arial" w:hAnsi="Arial" w:cs="Arial"/>
          <w:b/>
        </w:rPr>
        <w:t xml:space="preserve">27 </w:t>
      </w:r>
      <w:r w:rsidRPr="00D64DE1">
        <w:rPr>
          <w:rFonts w:ascii="Arial" w:hAnsi="Arial" w:cs="Arial"/>
          <w:b/>
        </w:rPr>
        <w:t>times around the world – Cadenza undergoes Kia’s global durability test</w:t>
      </w:r>
    </w:p>
    <w:p w:rsidR="004E396D" w:rsidRPr="001F16F6" w:rsidRDefault="004E396D" w:rsidP="00491D54">
      <w:pPr>
        <w:pStyle w:val="aa"/>
        <w:spacing w:line="276" w:lineRule="auto"/>
        <w:rPr>
          <w:rFonts w:ascii="Arial" w:hAnsi="Arial" w:cs="Arial"/>
        </w:rPr>
      </w:pPr>
      <w:r w:rsidRPr="005332B6">
        <w:rPr>
          <w:rFonts w:ascii="Arial" w:hAnsi="Arial" w:cs="Arial"/>
        </w:rPr>
        <w:t xml:space="preserve">As with every new model from the company, </w:t>
      </w:r>
      <w:r w:rsidR="00491D54" w:rsidRPr="005332B6">
        <w:rPr>
          <w:rFonts w:ascii="Arial" w:hAnsi="Arial" w:cs="Arial"/>
        </w:rPr>
        <w:t xml:space="preserve">Kia engineers </w:t>
      </w:r>
      <w:r w:rsidRPr="00CE478D">
        <w:rPr>
          <w:rFonts w:ascii="Arial" w:hAnsi="Arial" w:cs="Arial"/>
        </w:rPr>
        <w:t xml:space="preserve">were </w:t>
      </w:r>
      <w:r w:rsidR="00491D54" w:rsidRPr="00CE478D">
        <w:rPr>
          <w:rFonts w:ascii="Arial" w:hAnsi="Arial" w:cs="Arial"/>
        </w:rPr>
        <w:t xml:space="preserve">focused on durability and reliability </w:t>
      </w:r>
      <w:r w:rsidRPr="001F16F6">
        <w:rPr>
          <w:rFonts w:ascii="Arial" w:hAnsi="Arial" w:cs="Arial"/>
        </w:rPr>
        <w:t xml:space="preserve">throughout </w:t>
      </w:r>
      <w:r w:rsidR="00491D54" w:rsidRPr="001F16F6">
        <w:rPr>
          <w:rFonts w:ascii="Arial" w:hAnsi="Arial" w:cs="Arial"/>
        </w:rPr>
        <w:t>the deve</w:t>
      </w:r>
      <w:r w:rsidRPr="001F16F6">
        <w:rPr>
          <w:rFonts w:ascii="Arial" w:hAnsi="Arial" w:cs="Arial"/>
        </w:rPr>
        <w:t>lopment of the all-new Cadenza. The Cadenza is the latest model from Kia to undergo testing and verification by the brand’s newly-launched Global Quality Center, established to ensure all Kia vehicles are engineered, tested and manufactured to exceed customer quality expectations.</w:t>
      </w:r>
    </w:p>
    <w:p w:rsidR="004E396D" w:rsidRPr="001F16F6" w:rsidRDefault="004E396D" w:rsidP="00491D54">
      <w:pPr>
        <w:pStyle w:val="aa"/>
        <w:spacing w:line="276" w:lineRule="auto"/>
        <w:rPr>
          <w:rFonts w:ascii="Arial" w:hAnsi="Arial" w:cs="Arial"/>
        </w:rPr>
      </w:pPr>
    </w:p>
    <w:p w:rsidR="004E396D" w:rsidRDefault="004E396D" w:rsidP="00491D54">
      <w:pPr>
        <w:pStyle w:val="aa"/>
        <w:spacing w:line="276" w:lineRule="auto"/>
        <w:rPr>
          <w:rFonts w:ascii="Arial" w:hAnsi="Arial" w:cs="Arial"/>
        </w:rPr>
      </w:pPr>
      <w:r w:rsidRPr="001F16F6">
        <w:rPr>
          <w:rFonts w:ascii="Arial" w:hAnsi="Arial" w:cs="Arial"/>
        </w:rPr>
        <w:t xml:space="preserve">The development program for the new Cadenza has been carried out on a global scale, with over 1.1 million kilometers </w:t>
      </w:r>
      <w:r w:rsidRPr="00D64DE1">
        <w:rPr>
          <w:rFonts w:ascii="Arial" w:hAnsi="Arial" w:cs="Arial"/>
        </w:rPr>
        <w:t xml:space="preserve">of durability testing carried out around the world – equivalent to approximately </w:t>
      </w:r>
      <w:r w:rsidRPr="001F16F6">
        <w:rPr>
          <w:rFonts w:ascii="Arial" w:hAnsi="Arial" w:cs="Arial"/>
        </w:rPr>
        <w:t xml:space="preserve">27 </w:t>
      </w:r>
      <w:r w:rsidRPr="00D64DE1">
        <w:rPr>
          <w:rFonts w:ascii="Arial" w:hAnsi="Arial" w:cs="Arial"/>
        </w:rPr>
        <w:t>circulations</w:t>
      </w:r>
      <w:r>
        <w:rPr>
          <w:rFonts w:ascii="Arial" w:hAnsi="Arial" w:cs="Arial"/>
        </w:rPr>
        <w:t xml:space="preserve"> of the Earth around the Equator.</w:t>
      </w:r>
    </w:p>
    <w:p w:rsidR="00E52117" w:rsidRDefault="00E52117" w:rsidP="00491D54">
      <w:pPr>
        <w:pStyle w:val="aa"/>
        <w:spacing w:line="276" w:lineRule="auto"/>
        <w:rPr>
          <w:rFonts w:ascii="Arial" w:hAnsi="Arial" w:cs="Arial"/>
        </w:rPr>
      </w:pPr>
    </w:p>
    <w:p w:rsidR="00E52117" w:rsidRDefault="00E52117" w:rsidP="00E52117">
      <w:pPr>
        <w:pStyle w:val="aa"/>
        <w:spacing w:line="276" w:lineRule="auto"/>
        <w:rPr>
          <w:rFonts w:ascii="Arial" w:hAnsi="Arial" w:cs="Arial"/>
        </w:rPr>
      </w:pPr>
      <w:r>
        <w:rPr>
          <w:rFonts w:ascii="Arial" w:hAnsi="Arial" w:cs="Arial"/>
        </w:rPr>
        <w:t xml:space="preserve">To ensure complete powertrain reliability, engineers ran </w:t>
      </w:r>
      <w:r w:rsidRPr="001E64E6">
        <w:rPr>
          <w:rFonts w:ascii="Arial" w:hAnsi="Arial" w:cs="Arial"/>
        </w:rPr>
        <w:t xml:space="preserve">the </w:t>
      </w:r>
      <w:r>
        <w:rPr>
          <w:rFonts w:ascii="Arial" w:hAnsi="Arial" w:cs="Arial"/>
        </w:rPr>
        <w:t xml:space="preserve">3.3-liter </w:t>
      </w:r>
      <w:r w:rsidRPr="001E64E6">
        <w:rPr>
          <w:rFonts w:ascii="Arial" w:hAnsi="Arial" w:cs="Arial"/>
        </w:rPr>
        <w:t xml:space="preserve">V6 </w:t>
      </w:r>
      <w:r>
        <w:rPr>
          <w:rFonts w:ascii="Arial" w:hAnsi="Arial" w:cs="Arial"/>
        </w:rPr>
        <w:t xml:space="preserve">engine </w:t>
      </w:r>
      <w:r w:rsidRPr="001E64E6">
        <w:rPr>
          <w:rFonts w:ascii="Arial" w:hAnsi="Arial" w:cs="Arial"/>
        </w:rPr>
        <w:t>at full power and under full-load conditions for 41 consecutive days</w:t>
      </w:r>
      <w:r>
        <w:rPr>
          <w:rFonts w:ascii="Arial" w:hAnsi="Arial" w:cs="Arial"/>
        </w:rPr>
        <w:t>,</w:t>
      </w:r>
      <w:r w:rsidRPr="001E64E6">
        <w:rPr>
          <w:rFonts w:ascii="Arial" w:hAnsi="Arial" w:cs="Arial"/>
        </w:rPr>
        <w:t xml:space="preserve"> </w:t>
      </w:r>
      <w:r>
        <w:rPr>
          <w:rFonts w:ascii="Arial" w:hAnsi="Arial" w:cs="Arial"/>
        </w:rPr>
        <w:t xml:space="preserve">equating </w:t>
      </w:r>
      <w:r w:rsidRPr="001E64E6">
        <w:rPr>
          <w:rFonts w:ascii="Arial" w:hAnsi="Arial" w:cs="Arial"/>
        </w:rPr>
        <w:t>to more than 100,000 miles of real-world use</w:t>
      </w:r>
      <w:r>
        <w:rPr>
          <w:rFonts w:ascii="Arial" w:hAnsi="Arial" w:cs="Arial"/>
        </w:rPr>
        <w:t xml:space="preserve">. This high-pressure powertrain test provides </w:t>
      </w:r>
      <w:r w:rsidRPr="001E64E6">
        <w:rPr>
          <w:rFonts w:ascii="Arial" w:hAnsi="Arial" w:cs="Arial"/>
        </w:rPr>
        <w:t>owners with the confidence that the 2017 Cadenza is built for the long haul.</w:t>
      </w:r>
    </w:p>
    <w:p w:rsidR="004E396D" w:rsidRDefault="004E396D" w:rsidP="00491D54">
      <w:pPr>
        <w:pStyle w:val="aa"/>
        <w:spacing w:line="276" w:lineRule="auto"/>
        <w:rPr>
          <w:rFonts w:ascii="Arial" w:hAnsi="Arial" w:cs="Arial"/>
        </w:rPr>
      </w:pPr>
    </w:p>
    <w:p w:rsidR="004E396D" w:rsidRPr="00E52117" w:rsidRDefault="004E396D" w:rsidP="00CE478D">
      <w:pPr>
        <w:pStyle w:val="aa"/>
        <w:spacing w:line="276" w:lineRule="auto"/>
        <w:rPr>
          <w:rFonts w:ascii="Arial" w:hAnsi="Arial" w:cs="Arial"/>
        </w:rPr>
      </w:pPr>
      <w:r w:rsidRPr="00E52117">
        <w:rPr>
          <w:rFonts w:ascii="Arial" w:hAnsi="Arial" w:cs="Arial"/>
        </w:rPr>
        <w:t>The car’s development took place across Europe, the Middle East, Asia and North and South America, for extreme climate testing and quality verif</w:t>
      </w:r>
      <w:r w:rsidR="005F6C09">
        <w:rPr>
          <w:rFonts w:ascii="Arial" w:hAnsi="Arial" w:cs="Arial"/>
        </w:rPr>
        <w:t>ication for all components used</w:t>
      </w:r>
      <w:r w:rsidRPr="00E52117">
        <w:rPr>
          <w:rFonts w:ascii="Arial" w:hAnsi="Arial" w:cs="Arial"/>
        </w:rPr>
        <w:t xml:space="preserve">. Tested for a global audience, the </w:t>
      </w:r>
      <w:r w:rsidR="00DC5550">
        <w:rPr>
          <w:rFonts w:ascii="Arial" w:hAnsi="Arial" w:cs="Arial"/>
        </w:rPr>
        <w:t>car</w:t>
      </w:r>
      <w:r w:rsidR="00DC5550" w:rsidRPr="00E52117">
        <w:rPr>
          <w:rFonts w:ascii="Arial" w:hAnsi="Arial" w:cs="Arial"/>
        </w:rPr>
        <w:t xml:space="preserve"> </w:t>
      </w:r>
      <w:r w:rsidRPr="00E52117">
        <w:rPr>
          <w:rFonts w:ascii="Arial" w:hAnsi="Arial" w:cs="Arial"/>
        </w:rPr>
        <w:t>has been subjected to extreme cold and heat, high altitude, and faced the unique demands of the desert, congested city centers, mountain passes and permafrost regions.</w:t>
      </w:r>
    </w:p>
    <w:p w:rsidR="004E396D" w:rsidRPr="00E52117" w:rsidRDefault="004E396D" w:rsidP="00E52117">
      <w:pPr>
        <w:pStyle w:val="aa"/>
        <w:spacing w:line="276" w:lineRule="auto"/>
        <w:rPr>
          <w:rFonts w:ascii="Arial" w:hAnsi="Arial" w:cs="Arial"/>
        </w:rPr>
      </w:pPr>
    </w:p>
    <w:p w:rsidR="004E396D" w:rsidRPr="00E52117" w:rsidRDefault="00E52117" w:rsidP="00E52117">
      <w:pPr>
        <w:pStyle w:val="aa"/>
        <w:spacing w:line="276" w:lineRule="auto"/>
        <w:rPr>
          <w:rFonts w:ascii="Arial" w:hAnsi="Arial" w:cs="Arial"/>
        </w:rPr>
      </w:pPr>
      <w:r w:rsidRPr="00E52117">
        <w:rPr>
          <w:rFonts w:ascii="Arial" w:hAnsi="Arial" w:cs="Arial"/>
        </w:rPr>
        <w:t xml:space="preserve">The final stage </w:t>
      </w:r>
      <w:r w:rsidR="004E396D" w:rsidRPr="00E52117">
        <w:rPr>
          <w:rFonts w:ascii="Arial" w:hAnsi="Arial" w:cs="Arial"/>
        </w:rPr>
        <w:t>of development involved advanced component quality assessment and evaluation, and final vehicle testing in controlled conditions designed to emulate extreme high and low temperatures, humidity and wind speeds,</w:t>
      </w:r>
      <w:r w:rsidRPr="00E52117">
        <w:rPr>
          <w:rFonts w:ascii="Arial" w:hAnsi="Arial" w:cs="Arial"/>
        </w:rPr>
        <w:t xml:space="preserve"> as well as intense vibrations.</w:t>
      </w:r>
    </w:p>
    <w:p w:rsidR="00996365" w:rsidRPr="00491D54" w:rsidRDefault="00996365" w:rsidP="00491D54">
      <w:pPr>
        <w:pStyle w:val="aa"/>
        <w:spacing w:line="276" w:lineRule="auto"/>
        <w:rPr>
          <w:rFonts w:ascii="Arial" w:hAnsi="Arial" w:cs="Arial"/>
        </w:rPr>
      </w:pPr>
    </w:p>
    <w:p w:rsidR="0008210C" w:rsidRPr="00402EC4" w:rsidRDefault="00E52117" w:rsidP="00996365">
      <w:pPr>
        <w:pStyle w:val="aa"/>
        <w:spacing w:line="276" w:lineRule="auto"/>
        <w:rPr>
          <w:rFonts w:ascii="Arial" w:hAnsi="Arial" w:cs="Arial"/>
          <w:color w:val="000000"/>
        </w:rPr>
      </w:pPr>
      <w:r>
        <w:rPr>
          <w:rFonts w:ascii="Arial" w:hAnsi="Arial" w:cs="Arial"/>
          <w:color w:val="000000"/>
        </w:rPr>
        <w:t xml:space="preserve">Due to enter production later this year at Kia’s state-of-the-art manufacturing facility in </w:t>
      </w:r>
      <w:proofErr w:type="spellStart"/>
      <w:r>
        <w:rPr>
          <w:rFonts w:ascii="Arial" w:hAnsi="Arial" w:cs="Arial"/>
          <w:color w:val="000000"/>
        </w:rPr>
        <w:t>Hwasung</w:t>
      </w:r>
      <w:proofErr w:type="spellEnd"/>
      <w:r>
        <w:rPr>
          <w:rFonts w:ascii="Arial" w:hAnsi="Arial" w:cs="Arial"/>
          <w:color w:val="000000"/>
        </w:rPr>
        <w:t>, Korea, t</w:t>
      </w:r>
      <w:r w:rsidR="00996365" w:rsidRPr="007A3152">
        <w:rPr>
          <w:rFonts w:ascii="Arial" w:hAnsi="Arial" w:cs="Arial"/>
          <w:color w:val="000000"/>
        </w:rPr>
        <w:t xml:space="preserve">he all-new Kia </w:t>
      </w:r>
      <w:r w:rsidR="00491D54">
        <w:rPr>
          <w:rFonts w:ascii="Arial" w:hAnsi="Arial" w:cs="Arial"/>
          <w:color w:val="000000"/>
        </w:rPr>
        <w:t xml:space="preserve">Cadenza </w:t>
      </w:r>
      <w:r w:rsidR="00996365" w:rsidRPr="007A3152">
        <w:rPr>
          <w:rFonts w:ascii="Arial" w:hAnsi="Arial" w:cs="Arial"/>
          <w:color w:val="000000"/>
        </w:rPr>
        <w:t xml:space="preserve">will go on sale across </w:t>
      </w:r>
      <w:r w:rsidR="00563710" w:rsidRPr="007A3152">
        <w:rPr>
          <w:rFonts w:ascii="Arial" w:hAnsi="Arial" w:cs="Arial"/>
          <w:color w:val="000000"/>
        </w:rPr>
        <w:t xml:space="preserve">Kia’s </w:t>
      </w:r>
      <w:r w:rsidR="00AE6A02" w:rsidRPr="007A3152">
        <w:rPr>
          <w:rFonts w:ascii="Arial" w:hAnsi="Arial" w:cs="Arial"/>
          <w:color w:val="000000"/>
        </w:rPr>
        <w:t>general</w:t>
      </w:r>
      <w:r w:rsidR="00563710" w:rsidRPr="007A3152">
        <w:rPr>
          <w:rFonts w:ascii="Arial" w:hAnsi="Arial" w:cs="Arial"/>
          <w:color w:val="000000"/>
        </w:rPr>
        <w:t xml:space="preserve"> markets </w:t>
      </w:r>
      <w:r w:rsidR="001E64E6">
        <w:rPr>
          <w:rFonts w:ascii="Arial" w:hAnsi="Arial" w:cs="Arial"/>
          <w:color w:val="000000"/>
        </w:rPr>
        <w:t xml:space="preserve">during </w:t>
      </w:r>
      <w:r w:rsidR="00D64DE1">
        <w:rPr>
          <w:rFonts w:ascii="Arial" w:hAnsi="Arial" w:cs="Arial"/>
          <w:color w:val="000000"/>
        </w:rPr>
        <w:t xml:space="preserve">the second half of </w:t>
      </w:r>
      <w:r w:rsidR="00996365" w:rsidRPr="007A3152">
        <w:rPr>
          <w:rFonts w:ascii="Arial" w:hAnsi="Arial" w:cs="Arial"/>
          <w:color w:val="000000"/>
        </w:rPr>
        <w:t>2016</w:t>
      </w:r>
      <w:r w:rsidR="00AE6A02" w:rsidRPr="007A3152">
        <w:rPr>
          <w:rFonts w:ascii="Arial" w:hAnsi="Arial" w:cs="Arial"/>
          <w:color w:val="000000"/>
        </w:rPr>
        <w:t>.</w:t>
      </w:r>
    </w:p>
    <w:p w:rsidR="00E26E3E" w:rsidRPr="00402EC4" w:rsidRDefault="00E26E3E" w:rsidP="00AB1D71">
      <w:pPr>
        <w:tabs>
          <w:tab w:val="left" w:pos="4140"/>
        </w:tabs>
        <w:spacing w:line="276" w:lineRule="auto"/>
        <w:rPr>
          <w:rStyle w:val="a4"/>
          <w:rFonts w:ascii="Arial" w:hAnsi="Arial" w:cs="Arial"/>
          <w:bCs w:val="0"/>
          <w:sz w:val="22"/>
          <w:szCs w:val="22"/>
        </w:rPr>
      </w:pPr>
    </w:p>
    <w:p w:rsidR="0008210C" w:rsidRPr="00402EC4" w:rsidRDefault="0008210C" w:rsidP="00AB1D71">
      <w:pPr>
        <w:tabs>
          <w:tab w:val="left" w:pos="4140"/>
        </w:tabs>
        <w:spacing w:line="276" w:lineRule="auto"/>
        <w:rPr>
          <w:rStyle w:val="a4"/>
          <w:rFonts w:ascii="Arial" w:hAnsi="Arial" w:cs="Arial"/>
          <w:bCs w:val="0"/>
          <w:sz w:val="22"/>
          <w:szCs w:val="22"/>
        </w:rPr>
      </w:pPr>
    </w:p>
    <w:p w:rsidR="005759BD" w:rsidRPr="00402EC4" w:rsidRDefault="005759BD" w:rsidP="00AB1D71">
      <w:pPr>
        <w:tabs>
          <w:tab w:val="left" w:pos="4140"/>
        </w:tabs>
        <w:spacing w:line="276" w:lineRule="auto"/>
        <w:rPr>
          <w:rFonts w:ascii="Arial" w:hAnsi="Arial" w:cs="Arial"/>
          <w:b/>
          <w:bCs/>
          <w:sz w:val="22"/>
          <w:szCs w:val="22"/>
        </w:rPr>
      </w:pPr>
      <w:r w:rsidRPr="00402EC4">
        <w:rPr>
          <w:rStyle w:val="a4"/>
          <w:rFonts w:ascii="Arial" w:hAnsi="Arial" w:cs="Arial"/>
          <w:bCs w:val="0"/>
          <w:sz w:val="22"/>
          <w:szCs w:val="22"/>
        </w:rPr>
        <w:t xml:space="preserve">About </w:t>
      </w:r>
      <w:proofErr w:type="gramStart"/>
      <w:r w:rsidRPr="00402EC4">
        <w:rPr>
          <w:rStyle w:val="a4"/>
          <w:rFonts w:ascii="Arial" w:hAnsi="Arial" w:cs="Arial"/>
          <w:bCs w:val="0"/>
          <w:sz w:val="22"/>
          <w:szCs w:val="22"/>
        </w:rPr>
        <w:t>Kia</w:t>
      </w:r>
      <w:proofErr w:type="gramEnd"/>
      <w:r w:rsidRPr="00402EC4">
        <w:rPr>
          <w:rStyle w:val="a4"/>
          <w:rFonts w:ascii="Arial" w:hAnsi="Arial" w:cs="Arial"/>
          <w:bCs w:val="0"/>
          <w:sz w:val="22"/>
          <w:szCs w:val="22"/>
        </w:rPr>
        <w:t xml:space="preserve"> Motors Corporation</w:t>
      </w:r>
      <w:r w:rsidR="000607B1" w:rsidRPr="00402EC4">
        <w:rPr>
          <w:rStyle w:val="a4"/>
          <w:rFonts w:ascii="Arial" w:hAnsi="Arial" w:cs="Arial"/>
          <w:bCs w:val="0"/>
          <w:sz w:val="22"/>
          <w:szCs w:val="22"/>
        </w:rPr>
        <w:t xml:space="preserve"> </w:t>
      </w:r>
    </w:p>
    <w:p w:rsidR="00491D54" w:rsidRPr="00591760" w:rsidRDefault="00491D54" w:rsidP="00491D54">
      <w:pPr>
        <w:spacing w:line="276" w:lineRule="auto"/>
        <w:rPr>
          <w:rFonts w:ascii="Arial" w:hAnsi="Arial" w:cs="Arial"/>
          <w:sz w:val="22"/>
          <w:szCs w:val="22"/>
        </w:rPr>
      </w:pPr>
      <w:r w:rsidRPr="008E121C">
        <w:rPr>
          <w:rFonts w:ascii="Arial" w:hAnsi="Arial" w:cs="Arial"/>
          <w:i/>
          <w:sz w:val="22"/>
          <w:szCs w:val="22"/>
          <w:lang w:val="en-GB"/>
        </w:rPr>
        <w:t xml:space="preserve">Kia Motors Corporation (www.kia.com) – a maker of quality vehicles for the young-at-heart – was founded in 1944 and is Korea's oldest manufacturer of motor vehicles. Over 3 million Kia vehicles a year are produced in 10 manufacturing and assembly operations in five countries which are then sold and serviced through a network of distributors and dealers covering around 180 countries. Kia today has over 50,000 </w:t>
      </w:r>
      <w:proofErr w:type="gramStart"/>
      <w:r w:rsidRPr="008E121C">
        <w:rPr>
          <w:rFonts w:ascii="Arial" w:hAnsi="Arial" w:cs="Arial"/>
          <w:i/>
          <w:sz w:val="22"/>
          <w:szCs w:val="22"/>
          <w:lang w:val="en-GB"/>
        </w:rPr>
        <w:t>employees</w:t>
      </w:r>
      <w:proofErr w:type="gramEnd"/>
      <w:r w:rsidRPr="008E121C">
        <w:rPr>
          <w:rFonts w:ascii="Arial" w:hAnsi="Arial" w:cs="Arial"/>
          <w:i/>
          <w:sz w:val="22"/>
          <w:szCs w:val="22"/>
          <w:lang w:val="en-GB"/>
        </w:rPr>
        <w:t xml:space="preserve"> worldwide and annual revenues of nearly US$44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r w:rsidRPr="00591760">
        <w:rPr>
          <w:rFonts w:ascii="Arial" w:hAnsi="Arial" w:cs="Arial"/>
          <w:i/>
          <w:sz w:val="22"/>
          <w:szCs w:val="22"/>
        </w:rPr>
        <w:t>.</w:t>
      </w:r>
    </w:p>
    <w:p w:rsidR="0038398E" w:rsidRPr="00402EC4" w:rsidRDefault="0038398E" w:rsidP="0038398E">
      <w:pPr>
        <w:rPr>
          <w:rFonts w:ascii="Arial" w:hAnsi="Arial" w:cs="Arial"/>
          <w:sz w:val="22"/>
          <w:szCs w:val="22"/>
        </w:rPr>
      </w:pPr>
    </w:p>
    <w:p w:rsidR="0038398E" w:rsidRPr="004906F1" w:rsidRDefault="0038398E" w:rsidP="0038398E">
      <w:pPr>
        <w:rPr>
          <w:rFonts w:ascii="Arial" w:hAnsi="Arial" w:cs="Arial"/>
          <w:i/>
          <w:sz w:val="22"/>
          <w:szCs w:val="22"/>
        </w:rPr>
      </w:pPr>
      <w:r w:rsidRPr="00402EC4">
        <w:rPr>
          <w:rFonts w:ascii="Arial" w:hAnsi="Arial" w:cs="Arial"/>
          <w:i/>
          <w:sz w:val="22"/>
          <w:szCs w:val="22"/>
        </w:rPr>
        <w:t xml:space="preserve">For more information about Kia Motors and our products, please visit our Global Media Center at </w:t>
      </w:r>
      <w:hyperlink r:id="rId13" w:history="1">
        <w:r w:rsidRPr="004906F1">
          <w:rPr>
            <w:rStyle w:val="ab"/>
            <w:rFonts w:ascii="Arial" w:hAnsi="Arial" w:cs="Arial"/>
            <w:sz w:val="22"/>
            <w:szCs w:val="22"/>
          </w:rPr>
          <w:t>www.kianewscenter.com</w:t>
        </w:r>
      </w:hyperlink>
      <w:r w:rsidRPr="004906F1">
        <w:rPr>
          <w:rStyle w:val="a4"/>
          <w:rFonts w:ascii="Arial" w:hAnsi="Arial" w:cs="Arial"/>
          <w:b w:val="0"/>
          <w:bCs w:val="0"/>
          <w:sz w:val="22"/>
          <w:szCs w:val="22"/>
        </w:rPr>
        <w:t>.</w:t>
      </w:r>
    </w:p>
    <w:p w:rsidR="005759BD" w:rsidRPr="00402EC4" w:rsidRDefault="005759BD" w:rsidP="00AB1D71">
      <w:pPr>
        <w:rPr>
          <w:rFonts w:ascii="Arial" w:hAnsi="Arial" w:cs="Arial"/>
          <w:sz w:val="22"/>
          <w:szCs w:val="22"/>
        </w:rPr>
      </w:pPr>
    </w:p>
    <w:p w:rsidR="00BD439E" w:rsidRPr="00402EC4" w:rsidRDefault="00BD439E" w:rsidP="00AB1D71">
      <w:pPr>
        <w:rPr>
          <w:rFonts w:ascii="Arial" w:hAnsi="Arial" w:cs="Arial"/>
          <w:sz w:val="22"/>
          <w:szCs w:val="22"/>
        </w:rPr>
      </w:pPr>
    </w:p>
    <w:p w:rsidR="00764A81" w:rsidRPr="00402EC4" w:rsidRDefault="005759BD" w:rsidP="00F05DAF">
      <w:pPr>
        <w:rPr>
          <w:rFonts w:ascii="Arial" w:hAnsi="Arial" w:cs="Arial"/>
          <w:sz w:val="22"/>
          <w:szCs w:val="22"/>
        </w:rPr>
      </w:pPr>
      <w:r w:rsidRPr="00402EC4">
        <w:rPr>
          <w:rFonts w:ascii="Arial" w:hAnsi="Arial" w:cs="Arial"/>
          <w:sz w:val="22"/>
          <w:szCs w:val="22"/>
        </w:rPr>
        <w:t>###</w:t>
      </w:r>
    </w:p>
    <w:p w:rsidR="00867D8D" w:rsidRPr="00402EC4" w:rsidRDefault="00867D8D" w:rsidP="00F05DAF">
      <w:pPr>
        <w:rPr>
          <w:rFonts w:ascii="Arial" w:hAnsi="Arial" w:cs="Arial"/>
          <w:sz w:val="22"/>
          <w:szCs w:val="22"/>
        </w:rPr>
      </w:pPr>
    </w:p>
    <w:p w:rsidR="00A41802" w:rsidRPr="00402EC4" w:rsidRDefault="00764A81" w:rsidP="00A41802">
      <w:pPr>
        <w:rPr>
          <w:rFonts w:ascii="Arial" w:hAnsi="Arial" w:cs="Arial"/>
          <w:b/>
          <w:sz w:val="28"/>
          <w:szCs w:val="22"/>
        </w:rPr>
      </w:pPr>
      <w:r w:rsidRPr="00402EC4">
        <w:rPr>
          <w:rFonts w:ascii="Arial" w:hAnsi="Arial" w:cs="Arial"/>
          <w:b/>
          <w:sz w:val="28"/>
          <w:szCs w:val="22"/>
        </w:rPr>
        <w:br w:type="page"/>
      </w:r>
    </w:p>
    <w:p w:rsidR="00AE6A02" w:rsidRPr="00402EC4" w:rsidRDefault="009215BA" w:rsidP="00A41802">
      <w:pPr>
        <w:rPr>
          <w:rFonts w:ascii="Arial" w:hAnsi="Arial" w:cs="Arial"/>
          <w:b/>
          <w:sz w:val="28"/>
          <w:szCs w:val="22"/>
        </w:rPr>
      </w:pPr>
      <w:r w:rsidRPr="00402EC4">
        <w:rPr>
          <w:rFonts w:ascii="Arial" w:hAnsi="Arial" w:cs="Arial"/>
          <w:b/>
          <w:sz w:val="28"/>
          <w:szCs w:val="22"/>
        </w:rPr>
        <w:t xml:space="preserve">KIA </w:t>
      </w:r>
      <w:r w:rsidR="0078438F">
        <w:rPr>
          <w:rFonts w:ascii="Arial" w:hAnsi="Arial" w:cs="Arial"/>
          <w:b/>
          <w:sz w:val="28"/>
          <w:szCs w:val="22"/>
        </w:rPr>
        <w:t>CADENZA</w:t>
      </w:r>
      <w:r w:rsidR="00A41802" w:rsidRPr="00402EC4">
        <w:rPr>
          <w:rFonts w:ascii="Arial" w:hAnsi="Arial" w:cs="Arial"/>
          <w:b/>
          <w:sz w:val="28"/>
          <w:szCs w:val="22"/>
        </w:rPr>
        <w:t xml:space="preserve"> </w:t>
      </w:r>
      <w:r w:rsidR="00AE6A02" w:rsidRPr="00402EC4">
        <w:rPr>
          <w:rFonts w:ascii="Arial" w:hAnsi="Arial" w:cs="Arial"/>
          <w:b/>
          <w:sz w:val="28"/>
          <w:szCs w:val="22"/>
        </w:rPr>
        <w:t>(GENERAL MARKETS)</w:t>
      </w:r>
    </w:p>
    <w:p w:rsidR="00AE6A02" w:rsidRPr="00402EC4" w:rsidRDefault="00A41802" w:rsidP="00A41802">
      <w:pPr>
        <w:rPr>
          <w:rFonts w:ascii="Arial" w:hAnsi="Arial" w:cs="Arial"/>
          <w:b/>
          <w:sz w:val="28"/>
          <w:szCs w:val="22"/>
        </w:rPr>
      </w:pPr>
      <w:r w:rsidRPr="00402EC4">
        <w:rPr>
          <w:rFonts w:ascii="Arial" w:hAnsi="Arial" w:cs="Arial"/>
          <w:b/>
          <w:sz w:val="28"/>
          <w:szCs w:val="22"/>
        </w:rPr>
        <w:t>TECHNICAL SPECIFICATIONS</w:t>
      </w:r>
    </w:p>
    <w:p w:rsidR="00A41802" w:rsidRPr="00402EC4" w:rsidRDefault="00A41802" w:rsidP="00A41802">
      <w:pPr>
        <w:rPr>
          <w:rFonts w:ascii="Arial" w:hAnsi="Arial" w:cs="Arial"/>
          <w:sz w:val="22"/>
          <w:szCs w:val="22"/>
        </w:rPr>
      </w:pPr>
    </w:p>
    <w:p w:rsidR="00AE6A02" w:rsidRPr="00402EC4" w:rsidRDefault="00AE6A02" w:rsidP="00A41802">
      <w:pPr>
        <w:rPr>
          <w:rFonts w:ascii="Arial" w:hAnsi="Arial" w:cs="Arial"/>
          <w:sz w:val="22"/>
          <w:szCs w:val="22"/>
        </w:rPr>
      </w:pPr>
    </w:p>
    <w:p w:rsidR="00A41802" w:rsidRPr="00402EC4" w:rsidRDefault="00A41802" w:rsidP="00A41802">
      <w:pPr>
        <w:rPr>
          <w:rFonts w:ascii="Arial" w:hAnsi="Arial" w:cs="Arial"/>
          <w:b/>
          <w:sz w:val="22"/>
          <w:szCs w:val="22"/>
        </w:rPr>
      </w:pPr>
      <w:r w:rsidRPr="00402EC4">
        <w:rPr>
          <w:rFonts w:ascii="Arial" w:hAnsi="Arial" w:cs="Arial"/>
          <w:b/>
          <w:sz w:val="22"/>
          <w:szCs w:val="22"/>
        </w:rPr>
        <w:t>Body and chassis</w:t>
      </w:r>
    </w:p>
    <w:p w:rsidR="00A41802" w:rsidRPr="00402EC4" w:rsidRDefault="0078438F" w:rsidP="00A41802">
      <w:pPr>
        <w:rPr>
          <w:rFonts w:ascii="Arial" w:hAnsi="Arial" w:cs="Arial"/>
          <w:sz w:val="22"/>
          <w:szCs w:val="22"/>
        </w:rPr>
      </w:pPr>
      <w:proofErr w:type="gramStart"/>
      <w:r w:rsidRPr="00EB7522">
        <w:rPr>
          <w:rFonts w:ascii="Arial" w:hAnsi="Arial" w:cs="Arial"/>
          <w:sz w:val="22"/>
          <w:szCs w:val="22"/>
        </w:rPr>
        <w:t>Four</w:t>
      </w:r>
      <w:r w:rsidR="00AE6A02" w:rsidRPr="00EB7522">
        <w:rPr>
          <w:rFonts w:ascii="Arial" w:hAnsi="Arial" w:cs="Arial"/>
          <w:sz w:val="22"/>
          <w:szCs w:val="22"/>
        </w:rPr>
        <w:t>-door, five-</w:t>
      </w:r>
      <w:proofErr w:type="spellStart"/>
      <w:r w:rsidR="00AE6A02" w:rsidRPr="00EB7522">
        <w:rPr>
          <w:rFonts w:ascii="Arial" w:hAnsi="Arial" w:cs="Arial"/>
          <w:sz w:val="22"/>
          <w:szCs w:val="22"/>
        </w:rPr>
        <w:t>seater</w:t>
      </w:r>
      <w:proofErr w:type="spellEnd"/>
      <w:r w:rsidR="00AE6A02" w:rsidRPr="00EB7522">
        <w:rPr>
          <w:rFonts w:ascii="Arial" w:hAnsi="Arial" w:cs="Arial"/>
          <w:sz w:val="22"/>
          <w:szCs w:val="22"/>
        </w:rPr>
        <w:t xml:space="preserve"> </w:t>
      </w:r>
      <w:r w:rsidRPr="00EB7522">
        <w:rPr>
          <w:rFonts w:ascii="Arial" w:hAnsi="Arial" w:cs="Arial"/>
          <w:sz w:val="22"/>
          <w:szCs w:val="22"/>
        </w:rPr>
        <w:t>mid-sized sedan</w:t>
      </w:r>
      <w:r w:rsidR="00AE6A02" w:rsidRPr="00EB7522">
        <w:rPr>
          <w:rFonts w:ascii="Arial" w:hAnsi="Arial" w:cs="Arial"/>
          <w:sz w:val="22"/>
          <w:szCs w:val="22"/>
        </w:rPr>
        <w:t xml:space="preserve">, with all-steel unitary construction </w:t>
      </w:r>
      <w:proofErr w:type="spellStart"/>
      <w:r w:rsidR="00AE6A02" w:rsidRPr="00EB7522">
        <w:rPr>
          <w:rFonts w:ascii="Arial" w:hAnsi="Arial" w:cs="Arial"/>
          <w:sz w:val="22"/>
          <w:szCs w:val="22"/>
        </w:rPr>
        <w:t>bodyshell</w:t>
      </w:r>
      <w:proofErr w:type="spellEnd"/>
      <w:r w:rsidR="00AE6A02" w:rsidRPr="00EB7522">
        <w:rPr>
          <w:rFonts w:ascii="Arial" w:hAnsi="Arial" w:cs="Arial"/>
          <w:sz w:val="22"/>
          <w:szCs w:val="22"/>
        </w:rPr>
        <w:t>.</w:t>
      </w:r>
      <w:proofErr w:type="gramEnd"/>
      <w:r w:rsidR="00AE6A02" w:rsidRPr="00EB7522">
        <w:rPr>
          <w:rFonts w:ascii="Arial" w:hAnsi="Arial" w:cs="Arial"/>
          <w:sz w:val="22"/>
          <w:szCs w:val="22"/>
        </w:rPr>
        <w:t xml:space="preserve"> </w:t>
      </w:r>
      <w:proofErr w:type="gramStart"/>
      <w:r w:rsidR="00AE6A02" w:rsidRPr="00EB7522">
        <w:rPr>
          <w:rFonts w:ascii="Arial" w:hAnsi="Arial" w:cs="Arial"/>
          <w:sz w:val="22"/>
          <w:szCs w:val="22"/>
        </w:rPr>
        <w:t xml:space="preserve">Choice </w:t>
      </w:r>
      <w:r w:rsidRPr="00EB7522">
        <w:rPr>
          <w:rFonts w:ascii="Arial" w:hAnsi="Arial" w:cs="Arial"/>
          <w:sz w:val="22"/>
          <w:szCs w:val="22"/>
        </w:rPr>
        <w:t xml:space="preserve">V6 gasoline </w:t>
      </w:r>
      <w:r w:rsidR="00AE6A02" w:rsidRPr="00EB7522">
        <w:rPr>
          <w:rFonts w:ascii="Arial" w:hAnsi="Arial" w:cs="Arial"/>
          <w:sz w:val="22"/>
          <w:szCs w:val="22"/>
        </w:rPr>
        <w:t xml:space="preserve">engines driving the front wheels, via </w:t>
      </w:r>
      <w:r w:rsidR="00EB7522" w:rsidRPr="00EB7522">
        <w:rPr>
          <w:rFonts w:ascii="Arial" w:hAnsi="Arial" w:cs="Arial"/>
          <w:sz w:val="22"/>
          <w:szCs w:val="22"/>
        </w:rPr>
        <w:t xml:space="preserve">either </w:t>
      </w:r>
      <w:r w:rsidR="00AE6A02" w:rsidRPr="00EB7522">
        <w:rPr>
          <w:rFonts w:ascii="Arial" w:hAnsi="Arial" w:cs="Arial"/>
          <w:sz w:val="22"/>
          <w:szCs w:val="22"/>
        </w:rPr>
        <w:t xml:space="preserve">six-speed </w:t>
      </w:r>
      <w:r w:rsidR="00EB7522" w:rsidRPr="00EB7522">
        <w:rPr>
          <w:rFonts w:ascii="Arial" w:hAnsi="Arial" w:cs="Arial"/>
          <w:sz w:val="22"/>
          <w:szCs w:val="22"/>
        </w:rPr>
        <w:t xml:space="preserve">or eight-speed </w:t>
      </w:r>
      <w:r w:rsidR="00AE6A02" w:rsidRPr="00EB7522">
        <w:rPr>
          <w:rFonts w:ascii="Arial" w:hAnsi="Arial" w:cs="Arial"/>
          <w:sz w:val="22"/>
          <w:szCs w:val="22"/>
        </w:rPr>
        <w:t>automatic transmission – depending on model</w:t>
      </w:r>
      <w:r w:rsidR="00A41802" w:rsidRPr="00EB7522">
        <w:rPr>
          <w:rFonts w:ascii="Arial" w:hAnsi="Arial" w:cs="Arial"/>
          <w:sz w:val="22"/>
          <w:szCs w:val="22"/>
        </w:rPr>
        <w:t>.</w:t>
      </w:r>
      <w:proofErr w:type="gramEnd"/>
    </w:p>
    <w:p w:rsidR="00A41802" w:rsidRPr="00402EC4" w:rsidRDefault="00A41802" w:rsidP="00A41802">
      <w:pPr>
        <w:rPr>
          <w:rFonts w:ascii="Arial" w:hAnsi="Arial" w:cs="Arial"/>
          <w:sz w:val="22"/>
          <w:szCs w:val="22"/>
        </w:rPr>
      </w:pPr>
    </w:p>
    <w:p w:rsidR="00A41802" w:rsidRPr="00402EC4" w:rsidRDefault="00A41802" w:rsidP="00A41802">
      <w:pPr>
        <w:rPr>
          <w:rFonts w:ascii="Arial" w:hAnsi="Arial" w:cs="Arial"/>
          <w:sz w:val="22"/>
          <w:szCs w:val="22"/>
        </w:rPr>
      </w:pPr>
      <w:r w:rsidRPr="00402EC4">
        <w:rPr>
          <w:rFonts w:ascii="Arial" w:hAnsi="Arial" w:cs="Arial"/>
          <w:b/>
          <w:sz w:val="22"/>
          <w:szCs w:val="22"/>
        </w:rPr>
        <w:t>Engines</w:t>
      </w:r>
    </w:p>
    <w:p w:rsidR="00A41802" w:rsidRPr="00402EC4" w:rsidRDefault="00EB7522" w:rsidP="00A41802">
      <w:pPr>
        <w:rPr>
          <w:rFonts w:ascii="Arial" w:hAnsi="Arial" w:cs="Arial"/>
          <w:sz w:val="22"/>
          <w:szCs w:val="22"/>
        </w:rPr>
      </w:pPr>
      <w:r>
        <w:rPr>
          <w:rFonts w:ascii="Arial" w:hAnsi="Arial" w:cs="Arial"/>
          <w:sz w:val="22"/>
          <w:szCs w:val="22"/>
          <w:u w:val="single"/>
        </w:rPr>
        <w:t>3.3</w:t>
      </w:r>
      <w:r w:rsidR="00A41802" w:rsidRPr="00402EC4">
        <w:rPr>
          <w:rFonts w:ascii="Arial" w:hAnsi="Arial" w:cs="Arial"/>
          <w:sz w:val="22"/>
          <w:szCs w:val="22"/>
          <w:u w:val="single"/>
        </w:rPr>
        <w:t>-lit</w:t>
      </w:r>
      <w:r w:rsidR="00AE6A02" w:rsidRPr="00402EC4">
        <w:rPr>
          <w:rFonts w:ascii="Arial" w:hAnsi="Arial" w:cs="Arial"/>
          <w:sz w:val="22"/>
          <w:szCs w:val="22"/>
          <w:u w:val="single"/>
        </w:rPr>
        <w:t>er</w:t>
      </w:r>
      <w:r w:rsidR="00A41802" w:rsidRPr="00402EC4">
        <w:rPr>
          <w:rFonts w:ascii="Arial" w:hAnsi="Arial" w:cs="Arial"/>
          <w:sz w:val="22"/>
          <w:szCs w:val="22"/>
          <w:u w:val="single"/>
        </w:rPr>
        <w:t xml:space="preserve"> / </w:t>
      </w:r>
      <w:r>
        <w:rPr>
          <w:rFonts w:ascii="Arial" w:hAnsi="Arial" w:cs="Arial"/>
          <w:sz w:val="22"/>
          <w:szCs w:val="22"/>
          <w:u w:val="single"/>
        </w:rPr>
        <w:t xml:space="preserve">270 </w:t>
      </w:r>
      <w:proofErr w:type="spellStart"/>
      <w:r w:rsidR="00A41802" w:rsidRPr="00402EC4">
        <w:rPr>
          <w:rFonts w:ascii="Arial" w:hAnsi="Arial" w:cs="Arial"/>
          <w:sz w:val="22"/>
          <w:szCs w:val="22"/>
          <w:u w:val="single"/>
        </w:rPr>
        <w:t>ps</w:t>
      </w:r>
      <w:proofErr w:type="spellEnd"/>
      <w:r w:rsidR="00A41802" w:rsidRPr="00402EC4">
        <w:rPr>
          <w:rFonts w:ascii="Arial" w:hAnsi="Arial" w:cs="Arial"/>
          <w:sz w:val="22"/>
          <w:szCs w:val="22"/>
          <w:u w:val="single"/>
        </w:rPr>
        <w:t xml:space="preserve"> </w:t>
      </w:r>
      <w:r w:rsidR="00824E8F" w:rsidRPr="00402EC4">
        <w:rPr>
          <w:rFonts w:ascii="Arial" w:hAnsi="Arial" w:cs="Arial"/>
          <w:sz w:val="22"/>
          <w:szCs w:val="22"/>
          <w:u w:val="single"/>
        </w:rPr>
        <w:t xml:space="preserve">MPI </w:t>
      </w:r>
      <w:r w:rsidR="003A4BFA">
        <w:rPr>
          <w:rFonts w:ascii="Arial" w:hAnsi="Arial" w:cs="Arial"/>
          <w:sz w:val="22"/>
          <w:szCs w:val="22"/>
          <w:u w:val="single"/>
        </w:rPr>
        <w:t xml:space="preserve">‘Lambda’ </w:t>
      </w:r>
      <w:r w:rsidR="00A41802" w:rsidRPr="00402EC4">
        <w:rPr>
          <w:rFonts w:ascii="Arial" w:hAnsi="Arial" w:cs="Arial"/>
          <w:sz w:val="22"/>
          <w:szCs w:val="22"/>
          <w:u w:val="single"/>
        </w:rPr>
        <w:t>Gasoline</w:t>
      </w:r>
    </w:p>
    <w:p w:rsidR="00A41802" w:rsidRPr="00402EC4" w:rsidRDefault="00A41802" w:rsidP="00A41802">
      <w:pPr>
        <w:rPr>
          <w:rFonts w:ascii="Arial" w:hAnsi="Arial" w:cs="Arial"/>
          <w:sz w:val="22"/>
          <w:szCs w:val="22"/>
        </w:rPr>
      </w:pPr>
      <w:r w:rsidRPr="00402EC4">
        <w:rPr>
          <w:rFonts w:ascii="Arial" w:hAnsi="Arial" w:cs="Arial"/>
          <w:sz w:val="22"/>
          <w:szCs w:val="22"/>
        </w:rPr>
        <w:t>Type</w:t>
      </w:r>
      <w:r w:rsidRPr="00402EC4">
        <w:rPr>
          <w:rFonts w:ascii="Arial" w:hAnsi="Arial" w:cs="Arial"/>
          <w:sz w:val="22"/>
          <w:szCs w:val="22"/>
        </w:rPr>
        <w:tab/>
      </w:r>
      <w:r w:rsidRPr="00402EC4">
        <w:rPr>
          <w:rFonts w:ascii="Arial" w:hAnsi="Arial" w:cs="Arial"/>
          <w:sz w:val="22"/>
          <w:szCs w:val="22"/>
        </w:rPr>
        <w:tab/>
      </w:r>
      <w:r w:rsidRPr="00402EC4">
        <w:rPr>
          <w:rFonts w:ascii="Arial" w:hAnsi="Arial" w:cs="Arial"/>
          <w:sz w:val="22"/>
          <w:szCs w:val="22"/>
        </w:rPr>
        <w:tab/>
      </w:r>
      <w:r w:rsidR="00EB7522">
        <w:rPr>
          <w:rFonts w:ascii="Arial" w:hAnsi="Arial" w:cs="Arial"/>
          <w:sz w:val="22"/>
          <w:szCs w:val="22"/>
        </w:rPr>
        <w:t>V6</w:t>
      </w:r>
      <w:r w:rsidRPr="00402EC4">
        <w:rPr>
          <w:rFonts w:ascii="Arial" w:hAnsi="Arial" w:cs="Arial"/>
          <w:sz w:val="22"/>
          <w:szCs w:val="22"/>
        </w:rPr>
        <w:t>, naturally aspirated</w:t>
      </w:r>
    </w:p>
    <w:p w:rsidR="00A41802" w:rsidRPr="00402EC4" w:rsidRDefault="00A41802" w:rsidP="00A41802">
      <w:pPr>
        <w:rPr>
          <w:rFonts w:ascii="Arial" w:hAnsi="Arial" w:cs="Arial"/>
          <w:sz w:val="22"/>
          <w:szCs w:val="22"/>
        </w:rPr>
      </w:pPr>
      <w:r w:rsidRPr="00402EC4">
        <w:rPr>
          <w:rFonts w:ascii="Arial" w:hAnsi="Arial" w:cs="Arial"/>
          <w:sz w:val="22"/>
          <w:szCs w:val="22"/>
        </w:rPr>
        <w:t>Capacity</w:t>
      </w:r>
      <w:r w:rsidRPr="00402EC4">
        <w:rPr>
          <w:rFonts w:ascii="Arial" w:hAnsi="Arial" w:cs="Arial"/>
          <w:sz w:val="22"/>
          <w:szCs w:val="22"/>
        </w:rPr>
        <w:tab/>
      </w:r>
      <w:r w:rsidRPr="00402EC4">
        <w:rPr>
          <w:rFonts w:ascii="Arial" w:hAnsi="Arial" w:cs="Arial"/>
          <w:sz w:val="22"/>
          <w:szCs w:val="22"/>
        </w:rPr>
        <w:tab/>
      </w:r>
      <w:r w:rsidR="00EB7522">
        <w:rPr>
          <w:rFonts w:ascii="Arial" w:hAnsi="Arial" w:cs="Arial"/>
          <w:sz w:val="22"/>
          <w:szCs w:val="22"/>
        </w:rPr>
        <w:t>3.3</w:t>
      </w:r>
      <w:r w:rsidRPr="00402EC4">
        <w:rPr>
          <w:rFonts w:ascii="Arial" w:hAnsi="Arial" w:cs="Arial"/>
          <w:sz w:val="22"/>
          <w:szCs w:val="22"/>
        </w:rPr>
        <w:t>-lit</w:t>
      </w:r>
      <w:r w:rsidR="004906F1">
        <w:rPr>
          <w:rFonts w:ascii="Arial" w:hAnsi="Arial" w:cs="Arial"/>
          <w:sz w:val="22"/>
          <w:szCs w:val="22"/>
        </w:rPr>
        <w:t>e</w:t>
      </w:r>
      <w:r w:rsidRPr="00402EC4">
        <w:rPr>
          <w:rFonts w:ascii="Arial" w:hAnsi="Arial" w:cs="Arial"/>
          <w:sz w:val="22"/>
          <w:szCs w:val="22"/>
        </w:rPr>
        <w:t xml:space="preserve">rs, </w:t>
      </w:r>
      <w:r w:rsidR="00EB7522">
        <w:rPr>
          <w:rFonts w:ascii="Arial" w:hAnsi="Arial" w:cs="Arial"/>
          <w:sz w:val="22"/>
          <w:szCs w:val="22"/>
        </w:rPr>
        <w:t xml:space="preserve">3,342 </w:t>
      </w:r>
      <w:r w:rsidRPr="00402EC4">
        <w:rPr>
          <w:rFonts w:ascii="Arial" w:hAnsi="Arial" w:cs="Arial"/>
          <w:sz w:val="22"/>
          <w:szCs w:val="22"/>
        </w:rPr>
        <w:t>cc</w:t>
      </w:r>
    </w:p>
    <w:p w:rsidR="00A41802" w:rsidRPr="00402EC4" w:rsidRDefault="00EB7522" w:rsidP="00A41802">
      <w:pPr>
        <w:rPr>
          <w:rFonts w:ascii="Arial" w:hAnsi="Arial" w:cs="Arial"/>
          <w:sz w:val="22"/>
          <w:szCs w:val="22"/>
        </w:rPr>
      </w:pPr>
      <w:r>
        <w:rPr>
          <w:rFonts w:ascii="Arial" w:hAnsi="Arial" w:cs="Arial"/>
          <w:sz w:val="22"/>
          <w:szCs w:val="22"/>
        </w:rPr>
        <w:t>Bore and stroke</w:t>
      </w:r>
      <w:r>
        <w:rPr>
          <w:rFonts w:ascii="Arial" w:hAnsi="Arial" w:cs="Arial"/>
          <w:sz w:val="22"/>
          <w:szCs w:val="22"/>
        </w:rPr>
        <w:tab/>
      </w:r>
      <w:r>
        <w:rPr>
          <w:rFonts w:ascii="Arial" w:hAnsi="Arial" w:cs="Arial"/>
          <w:sz w:val="22"/>
          <w:szCs w:val="22"/>
        </w:rPr>
        <w:tab/>
        <w:t>92</w:t>
      </w:r>
      <w:r w:rsidR="00A41802" w:rsidRPr="00402EC4">
        <w:rPr>
          <w:rFonts w:ascii="Arial" w:hAnsi="Arial" w:cs="Arial"/>
          <w:sz w:val="22"/>
          <w:szCs w:val="22"/>
        </w:rPr>
        <w:t xml:space="preserve">.0 x </w:t>
      </w:r>
      <w:r>
        <w:rPr>
          <w:rFonts w:ascii="Arial" w:hAnsi="Arial" w:cs="Arial"/>
          <w:sz w:val="22"/>
          <w:szCs w:val="22"/>
        </w:rPr>
        <w:t>83.8</w:t>
      </w:r>
      <w:r w:rsidR="00A41802" w:rsidRPr="00402EC4">
        <w:rPr>
          <w:rFonts w:ascii="Arial" w:hAnsi="Arial" w:cs="Arial"/>
          <w:sz w:val="22"/>
          <w:szCs w:val="22"/>
        </w:rPr>
        <w:t xml:space="preserve"> mm</w:t>
      </w:r>
    </w:p>
    <w:p w:rsidR="00A41802" w:rsidRPr="00402EC4" w:rsidRDefault="00A41802" w:rsidP="00A41802">
      <w:pPr>
        <w:rPr>
          <w:rFonts w:ascii="Arial" w:hAnsi="Arial" w:cs="Arial"/>
          <w:sz w:val="22"/>
          <w:szCs w:val="22"/>
        </w:rPr>
      </w:pPr>
      <w:r w:rsidRPr="00402EC4">
        <w:rPr>
          <w:rFonts w:ascii="Arial" w:hAnsi="Arial" w:cs="Arial"/>
          <w:sz w:val="22"/>
          <w:szCs w:val="22"/>
        </w:rPr>
        <w:t>Compression ratio</w:t>
      </w:r>
      <w:r w:rsidRPr="00402EC4">
        <w:rPr>
          <w:rFonts w:ascii="Arial" w:hAnsi="Arial" w:cs="Arial"/>
          <w:sz w:val="22"/>
          <w:szCs w:val="22"/>
        </w:rPr>
        <w:tab/>
      </w:r>
      <w:r w:rsidR="00EB7522">
        <w:rPr>
          <w:rFonts w:ascii="Arial" w:hAnsi="Arial" w:cs="Arial"/>
          <w:sz w:val="22"/>
          <w:szCs w:val="22"/>
        </w:rPr>
        <w:t>10.6</w:t>
      </w:r>
      <w:r w:rsidRPr="00402EC4">
        <w:rPr>
          <w:rFonts w:ascii="Arial" w:hAnsi="Arial" w:cs="Arial"/>
          <w:sz w:val="22"/>
          <w:szCs w:val="22"/>
        </w:rPr>
        <w:t>:1</w:t>
      </w:r>
    </w:p>
    <w:p w:rsidR="00A41802" w:rsidRPr="00402EC4" w:rsidRDefault="00A41802" w:rsidP="00A41802">
      <w:pPr>
        <w:rPr>
          <w:rFonts w:ascii="Arial" w:hAnsi="Arial" w:cs="Arial"/>
          <w:sz w:val="22"/>
          <w:szCs w:val="22"/>
        </w:rPr>
      </w:pPr>
      <w:r w:rsidRPr="00402EC4">
        <w:rPr>
          <w:rFonts w:ascii="Arial" w:hAnsi="Arial" w:cs="Arial"/>
          <w:sz w:val="22"/>
          <w:szCs w:val="22"/>
        </w:rPr>
        <w:t>Max power</w:t>
      </w:r>
      <w:r w:rsidRPr="00402EC4">
        <w:rPr>
          <w:rFonts w:ascii="Arial" w:hAnsi="Arial" w:cs="Arial"/>
          <w:sz w:val="22"/>
          <w:szCs w:val="22"/>
        </w:rPr>
        <w:tab/>
      </w:r>
      <w:r w:rsidRPr="00402EC4">
        <w:rPr>
          <w:rFonts w:ascii="Arial" w:hAnsi="Arial" w:cs="Arial"/>
          <w:sz w:val="22"/>
          <w:szCs w:val="22"/>
        </w:rPr>
        <w:tab/>
      </w:r>
      <w:r w:rsidR="00EB7522">
        <w:rPr>
          <w:rFonts w:ascii="Arial" w:hAnsi="Arial" w:cs="Arial"/>
          <w:sz w:val="22"/>
          <w:szCs w:val="22"/>
        </w:rPr>
        <w:t xml:space="preserve">270 </w:t>
      </w:r>
      <w:proofErr w:type="spellStart"/>
      <w:r w:rsidRPr="00402EC4">
        <w:rPr>
          <w:rFonts w:ascii="Arial" w:hAnsi="Arial" w:cs="Arial"/>
          <w:sz w:val="22"/>
          <w:szCs w:val="22"/>
        </w:rPr>
        <w:t>ps</w:t>
      </w:r>
      <w:proofErr w:type="spellEnd"/>
      <w:r w:rsidRPr="00402EC4">
        <w:rPr>
          <w:rFonts w:ascii="Arial" w:hAnsi="Arial" w:cs="Arial"/>
          <w:sz w:val="22"/>
          <w:szCs w:val="22"/>
        </w:rPr>
        <w:t xml:space="preserve"> (</w:t>
      </w:r>
      <w:r w:rsidR="00EB7522">
        <w:rPr>
          <w:rFonts w:ascii="Arial" w:hAnsi="Arial" w:cs="Arial"/>
          <w:sz w:val="22"/>
          <w:szCs w:val="22"/>
        </w:rPr>
        <w:t>199</w:t>
      </w:r>
      <w:r w:rsidR="00AE6A02" w:rsidRPr="00402EC4">
        <w:rPr>
          <w:rFonts w:ascii="Arial" w:hAnsi="Arial" w:cs="Arial"/>
          <w:sz w:val="22"/>
          <w:szCs w:val="22"/>
        </w:rPr>
        <w:t xml:space="preserve"> </w:t>
      </w:r>
      <w:r w:rsidRPr="00402EC4">
        <w:rPr>
          <w:rFonts w:ascii="Arial" w:hAnsi="Arial" w:cs="Arial"/>
          <w:sz w:val="22"/>
          <w:szCs w:val="22"/>
        </w:rPr>
        <w:t>kW) @ 6,</w:t>
      </w:r>
      <w:r w:rsidR="00EB7522">
        <w:rPr>
          <w:rFonts w:ascii="Arial" w:hAnsi="Arial" w:cs="Arial"/>
          <w:sz w:val="22"/>
          <w:szCs w:val="22"/>
        </w:rPr>
        <w:t>4</w:t>
      </w:r>
      <w:r w:rsidR="00824E8F" w:rsidRPr="00402EC4">
        <w:rPr>
          <w:rFonts w:ascii="Arial" w:hAnsi="Arial" w:cs="Arial"/>
          <w:sz w:val="22"/>
          <w:szCs w:val="22"/>
        </w:rPr>
        <w:t>00</w:t>
      </w:r>
      <w:r w:rsidRPr="00402EC4">
        <w:rPr>
          <w:rFonts w:ascii="Arial" w:hAnsi="Arial" w:cs="Arial"/>
          <w:sz w:val="22"/>
          <w:szCs w:val="22"/>
        </w:rPr>
        <w:t xml:space="preserve"> rpm</w:t>
      </w:r>
    </w:p>
    <w:p w:rsidR="00A41802" w:rsidRPr="00402EC4" w:rsidRDefault="00824E8F" w:rsidP="00A41802">
      <w:pPr>
        <w:rPr>
          <w:rFonts w:ascii="Arial" w:hAnsi="Arial" w:cs="Arial"/>
          <w:sz w:val="22"/>
          <w:szCs w:val="22"/>
        </w:rPr>
      </w:pPr>
      <w:r w:rsidRPr="00402EC4">
        <w:rPr>
          <w:rFonts w:ascii="Arial" w:hAnsi="Arial" w:cs="Arial"/>
          <w:sz w:val="22"/>
          <w:szCs w:val="22"/>
        </w:rPr>
        <w:t>Max torque</w:t>
      </w:r>
      <w:r w:rsidRPr="00402EC4">
        <w:rPr>
          <w:rFonts w:ascii="Arial" w:hAnsi="Arial" w:cs="Arial"/>
          <w:sz w:val="22"/>
          <w:szCs w:val="22"/>
        </w:rPr>
        <w:tab/>
      </w:r>
      <w:r w:rsidRPr="00402EC4">
        <w:rPr>
          <w:rFonts w:ascii="Arial" w:hAnsi="Arial" w:cs="Arial"/>
          <w:sz w:val="22"/>
          <w:szCs w:val="22"/>
        </w:rPr>
        <w:tab/>
      </w:r>
      <w:r w:rsidR="00EB7522">
        <w:rPr>
          <w:rFonts w:ascii="Arial" w:hAnsi="Arial" w:cs="Arial"/>
          <w:sz w:val="22"/>
          <w:szCs w:val="22"/>
        </w:rPr>
        <w:t>318</w:t>
      </w:r>
      <w:r w:rsidR="00A41802" w:rsidRPr="00402EC4">
        <w:rPr>
          <w:rFonts w:ascii="Arial" w:hAnsi="Arial" w:cs="Arial"/>
          <w:sz w:val="22"/>
          <w:szCs w:val="22"/>
        </w:rPr>
        <w:t xml:space="preserve"> Nm (</w:t>
      </w:r>
      <w:r w:rsidR="00EB7522">
        <w:rPr>
          <w:rFonts w:ascii="Arial" w:hAnsi="Arial" w:cs="Arial"/>
          <w:sz w:val="22"/>
          <w:szCs w:val="22"/>
        </w:rPr>
        <w:t xml:space="preserve">235 </w:t>
      </w:r>
      <w:proofErr w:type="spellStart"/>
      <w:r w:rsidR="00EB7522">
        <w:rPr>
          <w:rFonts w:ascii="Arial" w:hAnsi="Arial" w:cs="Arial"/>
          <w:sz w:val="22"/>
          <w:szCs w:val="22"/>
        </w:rPr>
        <w:t>lb</w:t>
      </w:r>
      <w:proofErr w:type="spellEnd"/>
      <w:r w:rsidR="00EB7522">
        <w:rPr>
          <w:rFonts w:ascii="Arial" w:hAnsi="Arial" w:cs="Arial"/>
          <w:sz w:val="22"/>
          <w:szCs w:val="22"/>
        </w:rPr>
        <w:t xml:space="preserve"> </w:t>
      </w:r>
      <w:proofErr w:type="spellStart"/>
      <w:r w:rsidR="00EB7522">
        <w:rPr>
          <w:rFonts w:ascii="Arial" w:hAnsi="Arial" w:cs="Arial"/>
          <w:sz w:val="22"/>
          <w:szCs w:val="22"/>
        </w:rPr>
        <w:t>ft</w:t>
      </w:r>
      <w:proofErr w:type="spellEnd"/>
      <w:r w:rsidR="00EB7522">
        <w:rPr>
          <w:rFonts w:ascii="Arial" w:hAnsi="Arial" w:cs="Arial"/>
          <w:sz w:val="22"/>
          <w:szCs w:val="22"/>
        </w:rPr>
        <w:t>) @ 5</w:t>
      </w:r>
      <w:r w:rsidR="00A41802" w:rsidRPr="00402EC4">
        <w:rPr>
          <w:rFonts w:ascii="Arial" w:hAnsi="Arial" w:cs="Arial"/>
          <w:sz w:val="22"/>
          <w:szCs w:val="22"/>
        </w:rPr>
        <w:t>,</w:t>
      </w:r>
      <w:r w:rsidR="00EB7522">
        <w:rPr>
          <w:rFonts w:ascii="Arial" w:hAnsi="Arial" w:cs="Arial"/>
          <w:sz w:val="22"/>
          <w:szCs w:val="22"/>
        </w:rPr>
        <w:t>3</w:t>
      </w:r>
      <w:r w:rsidR="00A41802" w:rsidRPr="00402EC4">
        <w:rPr>
          <w:rFonts w:ascii="Arial" w:hAnsi="Arial" w:cs="Arial"/>
          <w:sz w:val="22"/>
          <w:szCs w:val="22"/>
        </w:rPr>
        <w:t>00 rpm</w:t>
      </w:r>
    </w:p>
    <w:p w:rsidR="00A41802" w:rsidRPr="004906F1" w:rsidRDefault="00A41802" w:rsidP="00A41802">
      <w:pPr>
        <w:rPr>
          <w:rFonts w:ascii="Arial" w:hAnsi="Arial" w:cs="Arial"/>
          <w:sz w:val="22"/>
          <w:szCs w:val="22"/>
        </w:rPr>
      </w:pPr>
      <w:r w:rsidRPr="004906F1">
        <w:rPr>
          <w:rFonts w:ascii="Arial" w:hAnsi="Arial" w:cs="Arial"/>
          <w:sz w:val="22"/>
          <w:szCs w:val="22"/>
        </w:rPr>
        <w:t>Valves</w:t>
      </w:r>
      <w:r w:rsidRPr="004906F1">
        <w:rPr>
          <w:rFonts w:ascii="Arial" w:hAnsi="Arial" w:cs="Arial"/>
          <w:sz w:val="22"/>
          <w:szCs w:val="22"/>
        </w:rPr>
        <w:tab/>
      </w:r>
      <w:r w:rsidRPr="004906F1">
        <w:rPr>
          <w:rFonts w:ascii="Arial" w:hAnsi="Arial" w:cs="Arial"/>
          <w:sz w:val="22"/>
          <w:szCs w:val="22"/>
        </w:rPr>
        <w:tab/>
      </w:r>
      <w:r w:rsidRPr="004906F1">
        <w:rPr>
          <w:rFonts w:ascii="Arial" w:hAnsi="Arial" w:cs="Arial"/>
          <w:sz w:val="22"/>
          <w:szCs w:val="22"/>
        </w:rPr>
        <w:tab/>
      </w:r>
      <w:r w:rsidR="00EB7522">
        <w:rPr>
          <w:rFonts w:ascii="Arial" w:hAnsi="Arial" w:cs="Arial"/>
          <w:sz w:val="22"/>
          <w:szCs w:val="22"/>
        </w:rPr>
        <w:t xml:space="preserve">24 </w:t>
      </w:r>
      <w:r w:rsidRPr="004906F1">
        <w:rPr>
          <w:rFonts w:ascii="Arial" w:hAnsi="Arial" w:cs="Arial"/>
          <w:sz w:val="22"/>
          <w:szCs w:val="22"/>
        </w:rPr>
        <w:t>(four per cylinder)</w:t>
      </w:r>
    </w:p>
    <w:p w:rsidR="00A41802" w:rsidRDefault="00A41802" w:rsidP="00A41802">
      <w:pPr>
        <w:rPr>
          <w:rFonts w:ascii="Arial" w:hAnsi="Arial" w:cs="Arial"/>
          <w:sz w:val="22"/>
          <w:szCs w:val="22"/>
        </w:rPr>
      </w:pPr>
      <w:r w:rsidRPr="00402EC4">
        <w:rPr>
          <w:rFonts w:ascii="Arial" w:hAnsi="Arial" w:cs="Arial"/>
          <w:sz w:val="22"/>
          <w:szCs w:val="22"/>
        </w:rPr>
        <w:t>Fuel system</w:t>
      </w:r>
      <w:r w:rsidRPr="00402EC4">
        <w:rPr>
          <w:rFonts w:ascii="Arial" w:hAnsi="Arial" w:cs="Arial"/>
          <w:sz w:val="22"/>
          <w:szCs w:val="22"/>
        </w:rPr>
        <w:tab/>
      </w:r>
      <w:r w:rsidRPr="00402EC4">
        <w:rPr>
          <w:rFonts w:ascii="Arial" w:hAnsi="Arial" w:cs="Arial"/>
          <w:sz w:val="22"/>
          <w:szCs w:val="22"/>
        </w:rPr>
        <w:tab/>
      </w:r>
      <w:r w:rsidR="00824E8F" w:rsidRPr="00402EC4">
        <w:rPr>
          <w:rFonts w:ascii="Arial" w:hAnsi="Arial" w:cs="Arial"/>
          <w:sz w:val="22"/>
          <w:szCs w:val="22"/>
        </w:rPr>
        <w:t>Multi-point injection</w:t>
      </w:r>
    </w:p>
    <w:p w:rsidR="009E214A" w:rsidRPr="00402EC4" w:rsidRDefault="009E214A" w:rsidP="00A41802">
      <w:pPr>
        <w:rPr>
          <w:rFonts w:ascii="Arial" w:hAnsi="Arial" w:cs="Arial"/>
          <w:sz w:val="22"/>
          <w:szCs w:val="22"/>
        </w:rPr>
      </w:pPr>
      <w:r>
        <w:rPr>
          <w:rFonts w:ascii="Arial" w:hAnsi="Arial" w:cs="Arial"/>
          <w:sz w:val="22"/>
          <w:szCs w:val="22"/>
        </w:rPr>
        <w:t>Construction</w:t>
      </w:r>
      <w:r>
        <w:rPr>
          <w:rFonts w:ascii="Arial" w:hAnsi="Arial" w:cs="Arial"/>
          <w:sz w:val="22"/>
          <w:szCs w:val="22"/>
        </w:rPr>
        <w:tab/>
      </w:r>
      <w:r>
        <w:rPr>
          <w:rFonts w:ascii="Arial" w:hAnsi="Arial" w:cs="Arial"/>
          <w:sz w:val="22"/>
          <w:szCs w:val="22"/>
        </w:rPr>
        <w:tab/>
        <w:t>Aluminum (block, head, oil pan)</w:t>
      </w:r>
    </w:p>
    <w:p w:rsidR="00A41802" w:rsidRDefault="00A41802" w:rsidP="00A41802">
      <w:pPr>
        <w:rPr>
          <w:rFonts w:ascii="Arial" w:hAnsi="Arial" w:cs="Arial"/>
          <w:sz w:val="22"/>
          <w:szCs w:val="22"/>
        </w:rPr>
      </w:pPr>
    </w:p>
    <w:p w:rsidR="00EB7522" w:rsidRPr="00402EC4" w:rsidRDefault="00EB7522" w:rsidP="00EB7522">
      <w:pPr>
        <w:rPr>
          <w:rFonts w:ascii="Arial" w:hAnsi="Arial" w:cs="Arial"/>
          <w:sz w:val="22"/>
          <w:szCs w:val="22"/>
        </w:rPr>
      </w:pPr>
      <w:r>
        <w:rPr>
          <w:rFonts w:ascii="Arial" w:hAnsi="Arial" w:cs="Arial"/>
          <w:sz w:val="22"/>
          <w:szCs w:val="22"/>
          <w:u w:val="single"/>
        </w:rPr>
        <w:t>3.3</w:t>
      </w:r>
      <w:r w:rsidRPr="00402EC4">
        <w:rPr>
          <w:rFonts w:ascii="Arial" w:hAnsi="Arial" w:cs="Arial"/>
          <w:sz w:val="22"/>
          <w:szCs w:val="22"/>
          <w:u w:val="single"/>
        </w:rPr>
        <w:t xml:space="preserve">-liter / </w:t>
      </w:r>
      <w:r>
        <w:rPr>
          <w:rFonts w:ascii="Arial" w:hAnsi="Arial" w:cs="Arial"/>
          <w:sz w:val="22"/>
          <w:szCs w:val="22"/>
          <w:u w:val="single"/>
        </w:rPr>
        <w:t xml:space="preserve">284 </w:t>
      </w:r>
      <w:proofErr w:type="spellStart"/>
      <w:r w:rsidRPr="00402EC4">
        <w:rPr>
          <w:rFonts w:ascii="Arial" w:hAnsi="Arial" w:cs="Arial"/>
          <w:sz w:val="22"/>
          <w:szCs w:val="22"/>
          <w:u w:val="single"/>
        </w:rPr>
        <w:t>ps</w:t>
      </w:r>
      <w:proofErr w:type="spellEnd"/>
      <w:r w:rsidRPr="00402EC4">
        <w:rPr>
          <w:rFonts w:ascii="Arial" w:hAnsi="Arial" w:cs="Arial"/>
          <w:sz w:val="22"/>
          <w:szCs w:val="22"/>
          <w:u w:val="single"/>
        </w:rPr>
        <w:t xml:space="preserve"> </w:t>
      </w:r>
      <w:r>
        <w:rPr>
          <w:rFonts w:ascii="Arial" w:hAnsi="Arial" w:cs="Arial"/>
          <w:sz w:val="22"/>
          <w:szCs w:val="22"/>
          <w:u w:val="single"/>
        </w:rPr>
        <w:t xml:space="preserve">GDI </w:t>
      </w:r>
      <w:r w:rsidR="003A4BFA">
        <w:rPr>
          <w:rFonts w:ascii="Arial" w:hAnsi="Arial" w:cs="Arial"/>
          <w:sz w:val="22"/>
          <w:szCs w:val="22"/>
          <w:u w:val="single"/>
        </w:rPr>
        <w:t xml:space="preserve">‘Lambda’ </w:t>
      </w:r>
      <w:r w:rsidRPr="00402EC4">
        <w:rPr>
          <w:rFonts w:ascii="Arial" w:hAnsi="Arial" w:cs="Arial"/>
          <w:sz w:val="22"/>
          <w:szCs w:val="22"/>
          <w:u w:val="single"/>
        </w:rPr>
        <w:t>Gasoline</w:t>
      </w:r>
    </w:p>
    <w:p w:rsidR="00EB7522" w:rsidRPr="00402EC4" w:rsidRDefault="00EB7522" w:rsidP="00EB7522">
      <w:pPr>
        <w:rPr>
          <w:rFonts w:ascii="Arial" w:hAnsi="Arial" w:cs="Arial"/>
          <w:sz w:val="22"/>
          <w:szCs w:val="22"/>
        </w:rPr>
      </w:pPr>
      <w:r w:rsidRPr="00402EC4">
        <w:rPr>
          <w:rFonts w:ascii="Arial" w:hAnsi="Arial" w:cs="Arial"/>
          <w:sz w:val="22"/>
          <w:szCs w:val="22"/>
        </w:rPr>
        <w:t>Type</w:t>
      </w:r>
      <w:r w:rsidRPr="00402EC4">
        <w:rPr>
          <w:rFonts w:ascii="Arial" w:hAnsi="Arial" w:cs="Arial"/>
          <w:sz w:val="22"/>
          <w:szCs w:val="22"/>
        </w:rPr>
        <w:tab/>
      </w:r>
      <w:r w:rsidRPr="00402EC4">
        <w:rPr>
          <w:rFonts w:ascii="Arial" w:hAnsi="Arial" w:cs="Arial"/>
          <w:sz w:val="22"/>
          <w:szCs w:val="22"/>
        </w:rPr>
        <w:tab/>
      </w:r>
      <w:r w:rsidRPr="00402EC4">
        <w:rPr>
          <w:rFonts w:ascii="Arial" w:hAnsi="Arial" w:cs="Arial"/>
          <w:sz w:val="22"/>
          <w:szCs w:val="22"/>
        </w:rPr>
        <w:tab/>
      </w:r>
      <w:r>
        <w:rPr>
          <w:rFonts w:ascii="Arial" w:hAnsi="Arial" w:cs="Arial"/>
          <w:sz w:val="22"/>
          <w:szCs w:val="22"/>
        </w:rPr>
        <w:t>V6</w:t>
      </w:r>
      <w:r w:rsidRPr="00402EC4">
        <w:rPr>
          <w:rFonts w:ascii="Arial" w:hAnsi="Arial" w:cs="Arial"/>
          <w:sz w:val="22"/>
          <w:szCs w:val="22"/>
        </w:rPr>
        <w:t>, naturally aspirated</w:t>
      </w:r>
    </w:p>
    <w:p w:rsidR="00EB7522" w:rsidRPr="00402EC4" w:rsidRDefault="00EB7522" w:rsidP="00EB7522">
      <w:pPr>
        <w:rPr>
          <w:rFonts w:ascii="Arial" w:hAnsi="Arial" w:cs="Arial"/>
          <w:sz w:val="22"/>
          <w:szCs w:val="22"/>
        </w:rPr>
      </w:pPr>
      <w:r w:rsidRPr="00402EC4">
        <w:rPr>
          <w:rFonts w:ascii="Arial" w:hAnsi="Arial" w:cs="Arial"/>
          <w:sz w:val="22"/>
          <w:szCs w:val="22"/>
        </w:rPr>
        <w:t>Capacity</w:t>
      </w:r>
      <w:r w:rsidRPr="00402EC4">
        <w:rPr>
          <w:rFonts w:ascii="Arial" w:hAnsi="Arial" w:cs="Arial"/>
          <w:sz w:val="22"/>
          <w:szCs w:val="22"/>
        </w:rPr>
        <w:tab/>
      </w:r>
      <w:r w:rsidRPr="00402EC4">
        <w:rPr>
          <w:rFonts w:ascii="Arial" w:hAnsi="Arial" w:cs="Arial"/>
          <w:sz w:val="22"/>
          <w:szCs w:val="22"/>
        </w:rPr>
        <w:tab/>
      </w:r>
      <w:r>
        <w:rPr>
          <w:rFonts w:ascii="Arial" w:hAnsi="Arial" w:cs="Arial"/>
          <w:sz w:val="22"/>
          <w:szCs w:val="22"/>
        </w:rPr>
        <w:t>3.3</w:t>
      </w:r>
      <w:r w:rsidRPr="00402EC4">
        <w:rPr>
          <w:rFonts w:ascii="Arial" w:hAnsi="Arial" w:cs="Arial"/>
          <w:sz w:val="22"/>
          <w:szCs w:val="22"/>
        </w:rPr>
        <w:t>-lit</w:t>
      </w:r>
      <w:r>
        <w:rPr>
          <w:rFonts w:ascii="Arial" w:hAnsi="Arial" w:cs="Arial"/>
          <w:sz w:val="22"/>
          <w:szCs w:val="22"/>
        </w:rPr>
        <w:t>e</w:t>
      </w:r>
      <w:r w:rsidRPr="00402EC4">
        <w:rPr>
          <w:rFonts w:ascii="Arial" w:hAnsi="Arial" w:cs="Arial"/>
          <w:sz w:val="22"/>
          <w:szCs w:val="22"/>
        </w:rPr>
        <w:t xml:space="preserve">rs, </w:t>
      </w:r>
      <w:r>
        <w:rPr>
          <w:rFonts w:ascii="Arial" w:hAnsi="Arial" w:cs="Arial"/>
          <w:sz w:val="22"/>
          <w:szCs w:val="22"/>
        </w:rPr>
        <w:t xml:space="preserve">3,342 </w:t>
      </w:r>
      <w:r w:rsidRPr="00402EC4">
        <w:rPr>
          <w:rFonts w:ascii="Arial" w:hAnsi="Arial" w:cs="Arial"/>
          <w:sz w:val="22"/>
          <w:szCs w:val="22"/>
        </w:rPr>
        <w:t>cc</w:t>
      </w:r>
    </w:p>
    <w:p w:rsidR="00EB7522" w:rsidRPr="00402EC4" w:rsidRDefault="00EB7522" w:rsidP="00EB7522">
      <w:pPr>
        <w:rPr>
          <w:rFonts w:ascii="Arial" w:hAnsi="Arial" w:cs="Arial"/>
          <w:sz w:val="22"/>
          <w:szCs w:val="22"/>
        </w:rPr>
      </w:pPr>
      <w:r>
        <w:rPr>
          <w:rFonts w:ascii="Arial" w:hAnsi="Arial" w:cs="Arial"/>
          <w:sz w:val="22"/>
          <w:szCs w:val="22"/>
        </w:rPr>
        <w:t>Bore and stroke</w:t>
      </w:r>
      <w:r>
        <w:rPr>
          <w:rFonts w:ascii="Arial" w:hAnsi="Arial" w:cs="Arial"/>
          <w:sz w:val="22"/>
          <w:szCs w:val="22"/>
        </w:rPr>
        <w:tab/>
      </w:r>
      <w:r>
        <w:rPr>
          <w:rFonts w:ascii="Arial" w:hAnsi="Arial" w:cs="Arial"/>
          <w:sz w:val="22"/>
          <w:szCs w:val="22"/>
        </w:rPr>
        <w:tab/>
        <w:t>92</w:t>
      </w:r>
      <w:r w:rsidRPr="00402EC4">
        <w:rPr>
          <w:rFonts w:ascii="Arial" w:hAnsi="Arial" w:cs="Arial"/>
          <w:sz w:val="22"/>
          <w:szCs w:val="22"/>
        </w:rPr>
        <w:t xml:space="preserve">.0 x </w:t>
      </w:r>
      <w:r>
        <w:rPr>
          <w:rFonts w:ascii="Arial" w:hAnsi="Arial" w:cs="Arial"/>
          <w:sz w:val="22"/>
          <w:szCs w:val="22"/>
        </w:rPr>
        <w:t>83.8</w:t>
      </w:r>
      <w:r w:rsidRPr="00402EC4">
        <w:rPr>
          <w:rFonts w:ascii="Arial" w:hAnsi="Arial" w:cs="Arial"/>
          <w:sz w:val="22"/>
          <w:szCs w:val="22"/>
        </w:rPr>
        <w:t xml:space="preserve"> mm</w:t>
      </w:r>
    </w:p>
    <w:p w:rsidR="00EB7522" w:rsidRPr="00402EC4" w:rsidRDefault="00EB7522" w:rsidP="00EB7522">
      <w:pPr>
        <w:rPr>
          <w:rFonts w:ascii="Arial" w:hAnsi="Arial" w:cs="Arial"/>
          <w:sz w:val="22"/>
          <w:szCs w:val="22"/>
        </w:rPr>
      </w:pPr>
      <w:r w:rsidRPr="00402EC4">
        <w:rPr>
          <w:rFonts w:ascii="Arial" w:hAnsi="Arial" w:cs="Arial"/>
          <w:sz w:val="22"/>
          <w:szCs w:val="22"/>
        </w:rPr>
        <w:t>Compression ratio</w:t>
      </w:r>
      <w:r w:rsidRPr="00402EC4">
        <w:rPr>
          <w:rFonts w:ascii="Arial" w:hAnsi="Arial" w:cs="Arial"/>
          <w:sz w:val="22"/>
          <w:szCs w:val="22"/>
        </w:rPr>
        <w:tab/>
      </w:r>
      <w:r>
        <w:rPr>
          <w:rFonts w:ascii="Arial" w:hAnsi="Arial" w:cs="Arial"/>
          <w:sz w:val="22"/>
          <w:szCs w:val="22"/>
        </w:rPr>
        <w:t>12.0</w:t>
      </w:r>
      <w:r w:rsidRPr="00402EC4">
        <w:rPr>
          <w:rFonts w:ascii="Arial" w:hAnsi="Arial" w:cs="Arial"/>
          <w:sz w:val="22"/>
          <w:szCs w:val="22"/>
        </w:rPr>
        <w:t>:1</w:t>
      </w:r>
    </w:p>
    <w:p w:rsidR="00EB7522" w:rsidRPr="00402EC4" w:rsidRDefault="00EB7522" w:rsidP="00EB7522">
      <w:pPr>
        <w:rPr>
          <w:rFonts w:ascii="Arial" w:hAnsi="Arial" w:cs="Arial"/>
          <w:sz w:val="22"/>
          <w:szCs w:val="22"/>
        </w:rPr>
      </w:pPr>
      <w:r w:rsidRPr="00402EC4">
        <w:rPr>
          <w:rFonts w:ascii="Arial" w:hAnsi="Arial" w:cs="Arial"/>
          <w:sz w:val="22"/>
          <w:szCs w:val="22"/>
        </w:rPr>
        <w:t>Max power</w:t>
      </w:r>
      <w:r w:rsidRPr="00402EC4">
        <w:rPr>
          <w:rFonts w:ascii="Arial" w:hAnsi="Arial" w:cs="Arial"/>
          <w:sz w:val="22"/>
          <w:szCs w:val="22"/>
        </w:rPr>
        <w:tab/>
      </w:r>
      <w:r w:rsidRPr="00402EC4">
        <w:rPr>
          <w:rFonts w:ascii="Arial" w:hAnsi="Arial" w:cs="Arial"/>
          <w:sz w:val="22"/>
          <w:szCs w:val="22"/>
        </w:rPr>
        <w:tab/>
      </w:r>
      <w:r>
        <w:rPr>
          <w:rFonts w:ascii="Arial" w:hAnsi="Arial" w:cs="Arial"/>
          <w:sz w:val="22"/>
          <w:szCs w:val="22"/>
        </w:rPr>
        <w:t xml:space="preserve">284 </w:t>
      </w:r>
      <w:proofErr w:type="spellStart"/>
      <w:r w:rsidRPr="00402EC4">
        <w:rPr>
          <w:rFonts w:ascii="Arial" w:hAnsi="Arial" w:cs="Arial"/>
          <w:sz w:val="22"/>
          <w:szCs w:val="22"/>
        </w:rPr>
        <w:t>ps</w:t>
      </w:r>
      <w:proofErr w:type="spellEnd"/>
      <w:r w:rsidRPr="00402EC4">
        <w:rPr>
          <w:rFonts w:ascii="Arial" w:hAnsi="Arial" w:cs="Arial"/>
          <w:sz w:val="22"/>
          <w:szCs w:val="22"/>
        </w:rPr>
        <w:t xml:space="preserve"> (</w:t>
      </w:r>
      <w:r>
        <w:rPr>
          <w:rFonts w:ascii="Arial" w:hAnsi="Arial" w:cs="Arial"/>
          <w:sz w:val="22"/>
          <w:szCs w:val="22"/>
        </w:rPr>
        <w:t xml:space="preserve">209 </w:t>
      </w:r>
      <w:r w:rsidRPr="00402EC4">
        <w:rPr>
          <w:rFonts w:ascii="Arial" w:hAnsi="Arial" w:cs="Arial"/>
          <w:sz w:val="22"/>
          <w:szCs w:val="22"/>
        </w:rPr>
        <w:t>kW) @ 6,</w:t>
      </w:r>
      <w:r>
        <w:rPr>
          <w:rFonts w:ascii="Arial" w:hAnsi="Arial" w:cs="Arial"/>
          <w:sz w:val="22"/>
          <w:szCs w:val="22"/>
        </w:rPr>
        <w:t>4</w:t>
      </w:r>
      <w:r w:rsidRPr="00402EC4">
        <w:rPr>
          <w:rFonts w:ascii="Arial" w:hAnsi="Arial" w:cs="Arial"/>
          <w:sz w:val="22"/>
          <w:szCs w:val="22"/>
        </w:rPr>
        <w:t>00 rpm</w:t>
      </w:r>
    </w:p>
    <w:p w:rsidR="00EB7522" w:rsidRPr="00402EC4" w:rsidRDefault="00EB7522" w:rsidP="00EB7522">
      <w:pPr>
        <w:rPr>
          <w:rFonts w:ascii="Arial" w:hAnsi="Arial" w:cs="Arial"/>
          <w:sz w:val="22"/>
          <w:szCs w:val="22"/>
        </w:rPr>
      </w:pPr>
      <w:r w:rsidRPr="00402EC4">
        <w:rPr>
          <w:rFonts w:ascii="Arial" w:hAnsi="Arial" w:cs="Arial"/>
          <w:sz w:val="22"/>
          <w:szCs w:val="22"/>
        </w:rPr>
        <w:t>Max torque</w:t>
      </w:r>
      <w:r w:rsidRPr="00402EC4">
        <w:rPr>
          <w:rFonts w:ascii="Arial" w:hAnsi="Arial" w:cs="Arial"/>
          <w:sz w:val="22"/>
          <w:szCs w:val="22"/>
        </w:rPr>
        <w:tab/>
      </w:r>
      <w:r w:rsidRPr="00402EC4">
        <w:rPr>
          <w:rFonts w:ascii="Arial" w:hAnsi="Arial" w:cs="Arial"/>
          <w:sz w:val="22"/>
          <w:szCs w:val="22"/>
        </w:rPr>
        <w:tab/>
      </w:r>
      <w:r>
        <w:rPr>
          <w:rFonts w:ascii="Arial" w:hAnsi="Arial" w:cs="Arial"/>
          <w:sz w:val="22"/>
          <w:szCs w:val="22"/>
        </w:rPr>
        <w:t xml:space="preserve">337 </w:t>
      </w:r>
      <w:r w:rsidRPr="00402EC4">
        <w:rPr>
          <w:rFonts w:ascii="Arial" w:hAnsi="Arial" w:cs="Arial"/>
          <w:sz w:val="22"/>
          <w:szCs w:val="22"/>
        </w:rPr>
        <w:t>Nm (</w:t>
      </w:r>
      <w:r>
        <w:rPr>
          <w:rFonts w:ascii="Arial" w:hAnsi="Arial" w:cs="Arial"/>
          <w:sz w:val="22"/>
          <w:szCs w:val="22"/>
        </w:rPr>
        <w:t xml:space="preserve">249 </w:t>
      </w:r>
      <w:proofErr w:type="spellStart"/>
      <w:r>
        <w:rPr>
          <w:rFonts w:ascii="Arial" w:hAnsi="Arial" w:cs="Arial"/>
          <w:sz w:val="22"/>
          <w:szCs w:val="22"/>
        </w:rPr>
        <w:t>lb</w:t>
      </w:r>
      <w:proofErr w:type="spellEnd"/>
      <w:r>
        <w:rPr>
          <w:rFonts w:ascii="Arial" w:hAnsi="Arial" w:cs="Arial"/>
          <w:sz w:val="22"/>
          <w:szCs w:val="22"/>
        </w:rPr>
        <w:t xml:space="preserve"> </w:t>
      </w:r>
      <w:proofErr w:type="spellStart"/>
      <w:r>
        <w:rPr>
          <w:rFonts w:ascii="Arial" w:hAnsi="Arial" w:cs="Arial"/>
          <w:sz w:val="22"/>
          <w:szCs w:val="22"/>
        </w:rPr>
        <w:t>ft</w:t>
      </w:r>
      <w:proofErr w:type="spellEnd"/>
      <w:r>
        <w:rPr>
          <w:rFonts w:ascii="Arial" w:hAnsi="Arial" w:cs="Arial"/>
          <w:sz w:val="22"/>
          <w:szCs w:val="22"/>
        </w:rPr>
        <w:t>) @ 5</w:t>
      </w:r>
      <w:r w:rsidRPr="00402EC4">
        <w:rPr>
          <w:rFonts w:ascii="Arial" w:hAnsi="Arial" w:cs="Arial"/>
          <w:sz w:val="22"/>
          <w:szCs w:val="22"/>
        </w:rPr>
        <w:t>,</w:t>
      </w:r>
      <w:r>
        <w:rPr>
          <w:rFonts w:ascii="Arial" w:hAnsi="Arial" w:cs="Arial"/>
          <w:sz w:val="22"/>
          <w:szCs w:val="22"/>
        </w:rPr>
        <w:t>2</w:t>
      </w:r>
      <w:r w:rsidRPr="00402EC4">
        <w:rPr>
          <w:rFonts w:ascii="Arial" w:hAnsi="Arial" w:cs="Arial"/>
          <w:sz w:val="22"/>
          <w:szCs w:val="22"/>
        </w:rPr>
        <w:t>00 rpm</w:t>
      </w:r>
    </w:p>
    <w:p w:rsidR="00EB7522" w:rsidRPr="004906F1" w:rsidRDefault="00EB7522" w:rsidP="00EB7522">
      <w:pPr>
        <w:rPr>
          <w:rFonts w:ascii="Arial" w:hAnsi="Arial" w:cs="Arial"/>
          <w:sz w:val="22"/>
          <w:szCs w:val="22"/>
        </w:rPr>
      </w:pPr>
      <w:r w:rsidRPr="004906F1">
        <w:rPr>
          <w:rFonts w:ascii="Arial" w:hAnsi="Arial" w:cs="Arial"/>
          <w:sz w:val="22"/>
          <w:szCs w:val="22"/>
        </w:rPr>
        <w:t>Valves</w:t>
      </w:r>
      <w:r w:rsidRPr="004906F1">
        <w:rPr>
          <w:rFonts w:ascii="Arial" w:hAnsi="Arial" w:cs="Arial"/>
          <w:sz w:val="22"/>
          <w:szCs w:val="22"/>
        </w:rPr>
        <w:tab/>
      </w:r>
      <w:r w:rsidRPr="004906F1">
        <w:rPr>
          <w:rFonts w:ascii="Arial" w:hAnsi="Arial" w:cs="Arial"/>
          <w:sz w:val="22"/>
          <w:szCs w:val="22"/>
        </w:rPr>
        <w:tab/>
      </w:r>
      <w:r w:rsidRPr="004906F1">
        <w:rPr>
          <w:rFonts w:ascii="Arial" w:hAnsi="Arial" w:cs="Arial"/>
          <w:sz w:val="22"/>
          <w:szCs w:val="22"/>
        </w:rPr>
        <w:tab/>
      </w:r>
      <w:r>
        <w:rPr>
          <w:rFonts w:ascii="Arial" w:hAnsi="Arial" w:cs="Arial"/>
          <w:sz w:val="22"/>
          <w:szCs w:val="22"/>
        </w:rPr>
        <w:t xml:space="preserve">24 </w:t>
      </w:r>
      <w:r w:rsidRPr="004906F1">
        <w:rPr>
          <w:rFonts w:ascii="Arial" w:hAnsi="Arial" w:cs="Arial"/>
          <w:sz w:val="22"/>
          <w:szCs w:val="22"/>
        </w:rPr>
        <w:t>(four per cylinder)</w:t>
      </w:r>
    </w:p>
    <w:p w:rsidR="00EB7522" w:rsidRDefault="00EB7522" w:rsidP="00EB7522">
      <w:pPr>
        <w:rPr>
          <w:rFonts w:ascii="Arial" w:hAnsi="Arial" w:cs="Arial"/>
          <w:sz w:val="22"/>
          <w:szCs w:val="22"/>
        </w:rPr>
      </w:pPr>
      <w:r w:rsidRPr="00402EC4">
        <w:rPr>
          <w:rFonts w:ascii="Arial" w:hAnsi="Arial" w:cs="Arial"/>
          <w:sz w:val="22"/>
          <w:szCs w:val="22"/>
        </w:rPr>
        <w:t>Fuel system</w:t>
      </w:r>
      <w:r w:rsidRPr="00402EC4">
        <w:rPr>
          <w:rFonts w:ascii="Arial" w:hAnsi="Arial" w:cs="Arial"/>
          <w:sz w:val="22"/>
          <w:szCs w:val="22"/>
        </w:rPr>
        <w:tab/>
      </w:r>
      <w:r w:rsidRPr="00402EC4">
        <w:rPr>
          <w:rFonts w:ascii="Arial" w:hAnsi="Arial" w:cs="Arial"/>
          <w:sz w:val="22"/>
          <w:szCs w:val="22"/>
        </w:rPr>
        <w:tab/>
      </w:r>
      <w:proofErr w:type="gramStart"/>
      <w:r>
        <w:rPr>
          <w:rFonts w:ascii="Arial" w:hAnsi="Arial" w:cs="Arial"/>
          <w:sz w:val="22"/>
          <w:szCs w:val="22"/>
        </w:rPr>
        <w:t>Direct</w:t>
      </w:r>
      <w:proofErr w:type="gramEnd"/>
      <w:r>
        <w:rPr>
          <w:rFonts w:ascii="Arial" w:hAnsi="Arial" w:cs="Arial"/>
          <w:sz w:val="22"/>
          <w:szCs w:val="22"/>
        </w:rPr>
        <w:t xml:space="preserve"> injection</w:t>
      </w:r>
    </w:p>
    <w:p w:rsidR="009E214A" w:rsidRPr="00402EC4" w:rsidRDefault="009E214A" w:rsidP="009E214A">
      <w:pPr>
        <w:rPr>
          <w:rFonts w:ascii="Arial" w:hAnsi="Arial" w:cs="Arial"/>
          <w:sz w:val="22"/>
          <w:szCs w:val="22"/>
        </w:rPr>
      </w:pPr>
      <w:r>
        <w:rPr>
          <w:rFonts w:ascii="Arial" w:hAnsi="Arial" w:cs="Arial"/>
          <w:sz w:val="22"/>
          <w:szCs w:val="22"/>
        </w:rPr>
        <w:t>Construction</w:t>
      </w:r>
      <w:r>
        <w:rPr>
          <w:rFonts w:ascii="Arial" w:hAnsi="Arial" w:cs="Arial"/>
          <w:sz w:val="22"/>
          <w:szCs w:val="22"/>
        </w:rPr>
        <w:tab/>
      </w:r>
      <w:r>
        <w:rPr>
          <w:rFonts w:ascii="Arial" w:hAnsi="Arial" w:cs="Arial"/>
          <w:sz w:val="22"/>
          <w:szCs w:val="22"/>
        </w:rPr>
        <w:tab/>
        <w:t>Aluminum (block, head, oil pan)</w:t>
      </w:r>
    </w:p>
    <w:p w:rsidR="00A41802" w:rsidRPr="00402EC4" w:rsidRDefault="00A41802" w:rsidP="00A41802">
      <w:pPr>
        <w:rPr>
          <w:rFonts w:ascii="Arial" w:hAnsi="Arial" w:cs="Arial"/>
          <w:sz w:val="22"/>
          <w:szCs w:val="22"/>
        </w:rPr>
      </w:pPr>
    </w:p>
    <w:p w:rsidR="00A41802" w:rsidRPr="004906F1" w:rsidRDefault="00A41802" w:rsidP="00A41802">
      <w:pPr>
        <w:rPr>
          <w:rFonts w:ascii="Arial" w:hAnsi="Arial" w:cs="Arial"/>
          <w:sz w:val="22"/>
          <w:szCs w:val="22"/>
        </w:rPr>
      </w:pPr>
      <w:r w:rsidRPr="004906F1">
        <w:rPr>
          <w:rFonts w:ascii="Arial" w:hAnsi="Arial" w:cs="Arial"/>
          <w:b/>
          <w:sz w:val="22"/>
          <w:szCs w:val="22"/>
        </w:rPr>
        <w:t>Transmissions</w:t>
      </w:r>
    </w:p>
    <w:p w:rsidR="00A41802" w:rsidRPr="00402EC4" w:rsidRDefault="002C3677" w:rsidP="00EB7392">
      <w:pPr>
        <w:rPr>
          <w:rFonts w:ascii="Arial" w:hAnsi="Arial" w:cs="Arial"/>
          <w:sz w:val="22"/>
          <w:szCs w:val="22"/>
        </w:rPr>
      </w:pPr>
      <w:r w:rsidRPr="00402EC4">
        <w:rPr>
          <w:rFonts w:ascii="Arial" w:hAnsi="Arial" w:cs="Arial"/>
          <w:sz w:val="22"/>
          <w:szCs w:val="22"/>
        </w:rPr>
        <w:tab/>
      </w:r>
      <w:r w:rsidRPr="00402EC4">
        <w:rPr>
          <w:rFonts w:ascii="Arial" w:hAnsi="Arial" w:cs="Arial"/>
          <w:sz w:val="22"/>
          <w:szCs w:val="22"/>
        </w:rPr>
        <w:tab/>
      </w:r>
      <w:r w:rsidRPr="00402EC4">
        <w:rPr>
          <w:rFonts w:ascii="Arial" w:hAnsi="Arial" w:cs="Arial"/>
          <w:sz w:val="22"/>
          <w:szCs w:val="22"/>
        </w:rPr>
        <w:tab/>
      </w:r>
      <w:r w:rsidR="00EB7522">
        <w:rPr>
          <w:rFonts w:ascii="Arial" w:hAnsi="Arial" w:cs="Arial"/>
          <w:sz w:val="22"/>
          <w:szCs w:val="22"/>
        </w:rPr>
        <w:t>3.3 MPI</w:t>
      </w:r>
      <w:r w:rsidR="00EB7522">
        <w:rPr>
          <w:rFonts w:ascii="Arial" w:hAnsi="Arial" w:cs="Arial"/>
          <w:sz w:val="22"/>
          <w:szCs w:val="22"/>
        </w:rPr>
        <w:tab/>
      </w:r>
      <w:r w:rsidR="00EB7522">
        <w:rPr>
          <w:rFonts w:ascii="Arial" w:hAnsi="Arial" w:cs="Arial"/>
          <w:sz w:val="22"/>
          <w:szCs w:val="22"/>
        </w:rPr>
        <w:tab/>
        <w:t>3.3 GDI</w:t>
      </w:r>
    </w:p>
    <w:p w:rsidR="002C3677" w:rsidRPr="00402EC4" w:rsidRDefault="002C3677" w:rsidP="00EB7392">
      <w:pPr>
        <w:rPr>
          <w:rFonts w:ascii="Arial" w:hAnsi="Arial" w:cs="Arial"/>
          <w:sz w:val="22"/>
          <w:szCs w:val="22"/>
        </w:rPr>
      </w:pPr>
      <w:r w:rsidRPr="00402EC4">
        <w:rPr>
          <w:rFonts w:ascii="Arial" w:hAnsi="Arial" w:cs="Arial"/>
          <w:sz w:val="22"/>
          <w:szCs w:val="22"/>
        </w:rPr>
        <w:t>Automatic (AT)</w:t>
      </w:r>
      <w:r w:rsidRPr="00402EC4">
        <w:rPr>
          <w:rFonts w:ascii="Arial" w:hAnsi="Arial" w:cs="Arial"/>
          <w:sz w:val="22"/>
          <w:szCs w:val="22"/>
        </w:rPr>
        <w:tab/>
      </w:r>
      <w:r w:rsidRPr="00402EC4">
        <w:rPr>
          <w:rFonts w:ascii="Arial" w:hAnsi="Arial" w:cs="Arial"/>
          <w:sz w:val="22"/>
          <w:szCs w:val="22"/>
        </w:rPr>
        <w:tab/>
      </w:r>
      <w:r w:rsidR="00EB7522">
        <w:rPr>
          <w:rFonts w:ascii="Arial" w:hAnsi="Arial" w:cs="Arial"/>
          <w:sz w:val="22"/>
          <w:szCs w:val="22"/>
        </w:rPr>
        <w:t>6-sp</w:t>
      </w:r>
      <w:r w:rsidR="00EB7522">
        <w:rPr>
          <w:rFonts w:ascii="Arial" w:hAnsi="Arial" w:cs="Arial"/>
          <w:sz w:val="22"/>
          <w:szCs w:val="22"/>
        </w:rPr>
        <w:tab/>
      </w:r>
      <w:r w:rsidR="00EB7522">
        <w:rPr>
          <w:rFonts w:ascii="Arial" w:hAnsi="Arial" w:cs="Arial"/>
          <w:sz w:val="22"/>
          <w:szCs w:val="22"/>
        </w:rPr>
        <w:tab/>
        <w:t>8-sp</w:t>
      </w:r>
    </w:p>
    <w:p w:rsidR="00A41802" w:rsidRPr="00402EC4" w:rsidRDefault="00A41802" w:rsidP="00A41802">
      <w:pPr>
        <w:rPr>
          <w:rFonts w:ascii="Arial" w:hAnsi="Arial" w:cs="Arial"/>
          <w:sz w:val="22"/>
          <w:szCs w:val="22"/>
          <w:highlight w:val="yellow"/>
        </w:rPr>
      </w:pPr>
    </w:p>
    <w:p w:rsidR="002C3677" w:rsidRPr="00402EC4" w:rsidRDefault="002C3677" w:rsidP="002C3677">
      <w:pPr>
        <w:rPr>
          <w:rFonts w:ascii="Arial" w:hAnsi="Arial" w:cs="Arial"/>
          <w:sz w:val="22"/>
          <w:szCs w:val="22"/>
        </w:rPr>
      </w:pPr>
      <w:r w:rsidRPr="00402EC4">
        <w:rPr>
          <w:rFonts w:ascii="Arial" w:hAnsi="Arial" w:cs="Arial"/>
          <w:b/>
          <w:sz w:val="22"/>
          <w:szCs w:val="22"/>
        </w:rPr>
        <w:t>Drivetrains</w:t>
      </w:r>
    </w:p>
    <w:p w:rsidR="002C3677" w:rsidRPr="00402EC4" w:rsidRDefault="00EB7522" w:rsidP="002C3677">
      <w:pPr>
        <w:rPr>
          <w:rFonts w:ascii="Arial" w:hAnsi="Arial" w:cs="Arial"/>
          <w:sz w:val="22"/>
          <w:szCs w:val="22"/>
        </w:rPr>
      </w:pPr>
      <w:r>
        <w:rPr>
          <w:rFonts w:ascii="Arial" w:hAnsi="Arial" w:cs="Arial"/>
          <w:sz w:val="22"/>
          <w:szCs w:val="22"/>
        </w:rPr>
        <w:t>Front-wheel drive</w:t>
      </w:r>
    </w:p>
    <w:p w:rsidR="002C3677" w:rsidRPr="00402EC4" w:rsidRDefault="002C3677" w:rsidP="00A41802">
      <w:pPr>
        <w:rPr>
          <w:rFonts w:ascii="Arial" w:hAnsi="Arial" w:cs="Arial"/>
          <w:sz w:val="22"/>
          <w:szCs w:val="22"/>
        </w:rPr>
      </w:pPr>
    </w:p>
    <w:p w:rsidR="00A41802" w:rsidRPr="00402EC4" w:rsidRDefault="00A41802" w:rsidP="00A41802">
      <w:pPr>
        <w:rPr>
          <w:rFonts w:ascii="Arial" w:hAnsi="Arial" w:cs="Arial"/>
          <w:sz w:val="22"/>
          <w:szCs w:val="22"/>
        </w:rPr>
      </w:pPr>
      <w:r w:rsidRPr="00402EC4">
        <w:rPr>
          <w:rFonts w:ascii="Arial" w:hAnsi="Arial" w:cs="Arial"/>
          <w:b/>
          <w:sz w:val="22"/>
          <w:szCs w:val="22"/>
        </w:rPr>
        <w:t>Gear ratios</w:t>
      </w:r>
    </w:p>
    <w:p w:rsidR="002C3677" w:rsidRPr="00402EC4" w:rsidRDefault="002C3677" w:rsidP="002C3677">
      <w:pPr>
        <w:rPr>
          <w:rFonts w:ascii="Arial" w:hAnsi="Arial" w:cs="Arial"/>
          <w:sz w:val="22"/>
          <w:szCs w:val="22"/>
        </w:rPr>
      </w:pPr>
      <w:r w:rsidRPr="00402EC4">
        <w:rPr>
          <w:rFonts w:ascii="Arial" w:hAnsi="Arial" w:cs="Arial"/>
          <w:sz w:val="22"/>
          <w:szCs w:val="22"/>
        </w:rPr>
        <w:tab/>
      </w:r>
      <w:r w:rsidRPr="00402EC4">
        <w:rPr>
          <w:rFonts w:ascii="Arial" w:hAnsi="Arial" w:cs="Arial"/>
          <w:sz w:val="22"/>
          <w:szCs w:val="22"/>
        </w:rPr>
        <w:tab/>
      </w:r>
      <w:r w:rsidRPr="00402EC4">
        <w:rPr>
          <w:rFonts w:ascii="Arial" w:hAnsi="Arial" w:cs="Arial"/>
          <w:sz w:val="22"/>
          <w:szCs w:val="22"/>
        </w:rPr>
        <w:tab/>
      </w:r>
      <w:r w:rsidR="00EB7522">
        <w:rPr>
          <w:rFonts w:ascii="Arial" w:hAnsi="Arial" w:cs="Arial"/>
          <w:sz w:val="22"/>
          <w:szCs w:val="22"/>
        </w:rPr>
        <w:t>3.3 MPI</w:t>
      </w:r>
      <w:r w:rsidR="00EB7522">
        <w:rPr>
          <w:rFonts w:ascii="Arial" w:hAnsi="Arial" w:cs="Arial"/>
          <w:sz w:val="22"/>
          <w:szCs w:val="22"/>
        </w:rPr>
        <w:tab/>
      </w:r>
      <w:r w:rsidR="00EB7522">
        <w:rPr>
          <w:rFonts w:ascii="Arial" w:hAnsi="Arial" w:cs="Arial"/>
          <w:sz w:val="22"/>
          <w:szCs w:val="22"/>
        </w:rPr>
        <w:tab/>
        <w:t>3.3 GDI</w:t>
      </w:r>
    </w:p>
    <w:p w:rsidR="00A41802" w:rsidRPr="004906F1" w:rsidRDefault="00A41802" w:rsidP="00A41802">
      <w:pPr>
        <w:rPr>
          <w:rFonts w:ascii="Arial" w:hAnsi="Arial" w:cs="Arial"/>
          <w:sz w:val="22"/>
          <w:szCs w:val="22"/>
        </w:rPr>
      </w:pPr>
      <w:r w:rsidRPr="00402EC4">
        <w:rPr>
          <w:rFonts w:ascii="Arial" w:hAnsi="Arial" w:cs="Arial"/>
          <w:sz w:val="22"/>
          <w:szCs w:val="22"/>
        </w:rPr>
        <w:t>1</w:t>
      </w:r>
      <w:r w:rsidR="00EB7522">
        <w:rPr>
          <w:rFonts w:ascii="Arial" w:hAnsi="Arial" w:cs="Arial"/>
          <w:sz w:val="22"/>
          <w:szCs w:val="22"/>
        </w:rPr>
        <w:tab/>
      </w:r>
      <w:r w:rsidR="00EB7522">
        <w:rPr>
          <w:rFonts w:ascii="Arial" w:hAnsi="Arial" w:cs="Arial"/>
          <w:sz w:val="22"/>
          <w:szCs w:val="22"/>
        </w:rPr>
        <w:tab/>
      </w:r>
      <w:r w:rsidR="00EB7522">
        <w:rPr>
          <w:rFonts w:ascii="Arial" w:hAnsi="Arial" w:cs="Arial"/>
          <w:sz w:val="22"/>
          <w:szCs w:val="22"/>
        </w:rPr>
        <w:tab/>
        <w:t>4.252</w:t>
      </w:r>
      <w:r w:rsidR="00EB7522">
        <w:rPr>
          <w:rFonts w:ascii="Arial" w:hAnsi="Arial" w:cs="Arial"/>
          <w:sz w:val="22"/>
          <w:szCs w:val="22"/>
        </w:rPr>
        <w:tab/>
      </w:r>
      <w:r w:rsidR="00EB7522">
        <w:rPr>
          <w:rFonts w:ascii="Arial" w:hAnsi="Arial" w:cs="Arial"/>
          <w:sz w:val="22"/>
          <w:szCs w:val="22"/>
        </w:rPr>
        <w:tab/>
        <w:t>4.808</w:t>
      </w:r>
    </w:p>
    <w:p w:rsidR="00A41802" w:rsidRPr="004906F1" w:rsidRDefault="00A41802" w:rsidP="00A41802">
      <w:pPr>
        <w:rPr>
          <w:rFonts w:ascii="Arial" w:hAnsi="Arial" w:cs="Arial"/>
          <w:sz w:val="22"/>
          <w:szCs w:val="22"/>
        </w:rPr>
      </w:pPr>
      <w:r w:rsidRPr="004906F1">
        <w:rPr>
          <w:rFonts w:ascii="Arial" w:hAnsi="Arial" w:cs="Arial"/>
          <w:sz w:val="22"/>
          <w:szCs w:val="22"/>
        </w:rPr>
        <w:t>2</w:t>
      </w:r>
      <w:r w:rsidR="00EB7522">
        <w:rPr>
          <w:rFonts w:ascii="Arial" w:hAnsi="Arial" w:cs="Arial"/>
          <w:sz w:val="22"/>
          <w:szCs w:val="22"/>
        </w:rPr>
        <w:tab/>
      </w:r>
      <w:r w:rsidR="00EB7522">
        <w:rPr>
          <w:rFonts w:ascii="Arial" w:hAnsi="Arial" w:cs="Arial"/>
          <w:sz w:val="22"/>
          <w:szCs w:val="22"/>
        </w:rPr>
        <w:tab/>
      </w:r>
      <w:r w:rsidR="00EB7522">
        <w:rPr>
          <w:rFonts w:ascii="Arial" w:hAnsi="Arial" w:cs="Arial"/>
          <w:sz w:val="22"/>
          <w:szCs w:val="22"/>
        </w:rPr>
        <w:tab/>
        <w:t>2.654</w:t>
      </w:r>
      <w:r w:rsidR="00EB7522">
        <w:rPr>
          <w:rFonts w:ascii="Arial" w:hAnsi="Arial" w:cs="Arial"/>
          <w:sz w:val="22"/>
          <w:szCs w:val="22"/>
        </w:rPr>
        <w:tab/>
      </w:r>
      <w:r w:rsidR="00EB7522">
        <w:rPr>
          <w:rFonts w:ascii="Arial" w:hAnsi="Arial" w:cs="Arial"/>
          <w:sz w:val="22"/>
          <w:szCs w:val="22"/>
        </w:rPr>
        <w:tab/>
        <w:t>2.901</w:t>
      </w:r>
    </w:p>
    <w:p w:rsidR="00EB7522" w:rsidRDefault="00A41802" w:rsidP="00A41802">
      <w:pPr>
        <w:rPr>
          <w:rFonts w:ascii="Arial" w:hAnsi="Arial" w:cs="Arial"/>
          <w:sz w:val="22"/>
          <w:szCs w:val="22"/>
        </w:rPr>
      </w:pPr>
      <w:r w:rsidRPr="004906F1">
        <w:rPr>
          <w:rFonts w:ascii="Arial" w:hAnsi="Arial" w:cs="Arial"/>
          <w:sz w:val="22"/>
          <w:szCs w:val="22"/>
        </w:rPr>
        <w:t>3</w:t>
      </w:r>
      <w:r w:rsidR="00EB7522">
        <w:rPr>
          <w:rFonts w:ascii="Arial" w:hAnsi="Arial" w:cs="Arial"/>
          <w:sz w:val="22"/>
          <w:szCs w:val="22"/>
        </w:rPr>
        <w:tab/>
      </w:r>
      <w:r w:rsidR="00EB7522">
        <w:rPr>
          <w:rFonts w:ascii="Arial" w:hAnsi="Arial" w:cs="Arial"/>
          <w:sz w:val="22"/>
          <w:szCs w:val="22"/>
        </w:rPr>
        <w:tab/>
      </w:r>
      <w:r w:rsidR="00EB7522">
        <w:rPr>
          <w:rFonts w:ascii="Arial" w:hAnsi="Arial" w:cs="Arial"/>
          <w:sz w:val="22"/>
          <w:szCs w:val="22"/>
        </w:rPr>
        <w:tab/>
        <w:t>1.804</w:t>
      </w:r>
      <w:r w:rsidR="00EB7522">
        <w:rPr>
          <w:rFonts w:ascii="Arial" w:hAnsi="Arial" w:cs="Arial"/>
          <w:sz w:val="22"/>
          <w:szCs w:val="22"/>
        </w:rPr>
        <w:tab/>
      </w:r>
      <w:r w:rsidR="00EB7522">
        <w:rPr>
          <w:rFonts w:ascii="Arial" w:hAnsi="Arial" w:cs="Arial"/>
          <w:sz w:val="22"/>
          <w:szCs w:val="22"/>
        </w:rPr>
        <w:tab/>
        <w:t>1.864</w:t>
      </w:r>
    </w:p>
    <w:p w:rsidR="00A41802" w:rsidRPr="004906F1" w:rsidRDefault="00A41802" w:rsidP="00A41802">
      <w:pPr>
        <w:rPr>
          <w:rFonts w:ascii="Arial" w:hAnsi="Arial" w:cs="Arial"/>
          <w:sz w:val="22"/>
          <w:szCs w:val="22"/>
        </w:rPr>
      </w:pPr>
      <w:r w:rsidRPr="004906F1">
        <w:rPr>
          <w:rFonts w:ascii="Arial" w:hAnsi="Arial" w:cs="Arial"/>
          <w:sz w:val="22"/>
          <w:szCs w:val="22"/>
        </w:rPr>
        <w:t>4</w:t>
      </w:r>
      <w:r w:rsidR="00EB7522">
        <w:rPr>
          <w:rFonts w:ascii="Arial" w:hAnsi="Arial" w:cs="Arial"/>
          <w:sz w:val="22"/>
          <w:szCs w:val="22"/>
        </w:rPr>
        <w:tab/>
      </w:r>
      <w:r w:rsidR="00EB7522">
        <w:rPr>
          <w:rFonts w:ascii="Arial" w:hAnsi="Arial" w:cs="Arial"/>
          <w:sz w:val="22"/>
          <w:szCs w:val="22"/>
        </w:rPr>
        <w:tab/>
      </w:r>
      <w:r w:rsidR="00EB7522">
        <w:rPr>
          <w:rFonts w:ascii="Arial" w:hAnsi="Arial" w:cs="Arial"/>
          <w:sz w:val="22"/>
          <w:szCs w:val="22"/>
        </w:rPr>
        <w:tab/>
        <w:t>1.386</w:t>
      </w:r>
      <w:r w:rsidR="00EB7522">
        <w:rPr>
          <w:rFonts w:ascii="Arial" w:hAnsi="Arial" w:cs="Arial"/>
          <w:sz w:val="22"/>
          <w:szCs w:val="22"/>
        </w:rPr>
        <w:tab/>
      </w:r>
      <w:r w:rsidR="00EB7522">
        <w:rPr>
          <w:rFonts w:ascii="Arial" w:hAnsi="Arial" w:cs="Arial"/>
          <w:sz w:val="22"/>
          <w:szCs w:val="22"/>
        </w:rPr>
        <w:tab/>
        <w:t>1.424</w:t>
      </w:r>
    </w:p>
    <w:p w:rsidR="00A41802" w:rsidRPr="004906F1" w:rsidRDefault="00A41802" w:rsidP="00A41802">
      <w:pPr>
        <w:rPr>
          <w:rFonts w:ascii="Arial" w:hAnsi="Arial" w:cs="Arial"/>
          <w:sz w:val="22"/>
          <w:szCs w:val="22"/>
        </w:rPr>
      </w:pPr>
      <w:r w:rsidRPr="004906F1">
        <w:rPr>
          <w:rFonts w:ascii="Arial" w:hAnsi="Arial" w:cs="Arial"/>
          <w:sz w:val="22"/>
          <w:szCs w:val="22"/>
        </w:rPr>
        <w:t>5</w:t>
      </w:r>
      <w:r w:rsidRPr="004906F1">
        <w:rPr>
          <w:rFonts w:ascii="Arial" w:hAnsi="Arial" w:cs="Arial"/>
          <w:sz w:val="22"/>
          <w:szCs w:val="22"/>
        </w:rPr>
        <w:tab/>
      </w:r>
      <w:r w:rsidRPr="004906F1">
        <w:rPr>
          <w:rFonts w:ascii="Arial" w:hAnsi="Arial" w:cs="Arial"/>
          <w:sz w:val="22"/>
          <w:szCs w:val="22"/>
        </w:rPr>
        <w:tab/>
      </w:r>
      <w:r w:rsidRPr="004906F1">
        <w:rPr>
          <w:rFonts w:ascii="Arial" w:hAnsi="Arial" w:cs="Arial"/>
          <w:sz w:val="22"/>
          <w:szCs w:val="22"/>
        </w:rPr>
        <w:tab/>
      </w:r>
      <w:r w:rsidR="00EB7522">
        <w:rPr>
          <w:rFonts w:ascii="Arial" w:hAnsi="Arial" w:cs="Arial"/>
          <w:sz w:val="22"/>
          <w:szCs w:val="22"/>
        </w:rPr>
        <w:t>1.000</w:t>
      </w:r>
      <w:r w:rsidR="00EB7522">
        <w:rPr>
          <w:rFonts w:ascii="Arial" w:hAnsi="Arial" w:cs="Arial"/>
          <w:sz w:val="22"/>
          <w:szCs w:val="22"/>
        </w:rPr>
        <w:tab/>
      </w:r>
      <w:r w:rsidR="00EB7522">
        <w:rPr>
          <w:rFonts w:ascii="Arial" w:hAnsi="Arial" w:cs="Arial"/>
          <w:sz w:val="22"/>
          <w:szCs w:val="22"/>
        </w:rPr>
        <w:tab/>
        <w:t>1.219</w:t>
      </w:r>
    </w:p>
    <w:p w:rsidR="00EB7522" w:rsidRDefault="00EB7522" w:rsidP="00A41802">
      <w:pPr>
        <w:rPr>
          <w:rFonts w:ascii="Arial" w:hAnsi="Arial" w:cs="Arial"/>
          <w:sz w:val="22"/>
          <w:szCs w:val="22"/>
        </w:rPr>
      </w:pPr>
      <w:r>
        <w:rPr>
          <w:rFonts w:ascii="Arial" w:hAnsi="Arial" w:cs="Arial"/>
          <w:sz w:val="22"/>
          <w:szCs w:val="22"/>
        </w:rPr>
        <w:t>6</w:t>
      </w:r>
      <w:r>
        <w:rPr>
          <w:rFonts w:ascii="Arial" w:hAnsi="Arial" w:cs="Arial"/>
          <w:sz w:val="22"/>
          <w:szCs w:val="22"/>
        </w:rPr>
        <w:tab/>
      </w:r>
      <w:r>
        <w:rPr>
          <w:rFonts w:ascii="Arial" w:hAnsi="Arial" w:cs="Arial"/>
          <w:sz w:val="22"/>
          <w:szCs w:val="22"/>
        </w:rPr>
        <w:tab/>
      </w:r>
      <w:r>
        <w:rPr>
          <w:rFonts w:ascii="Arial" w:hAnsi="Arial" w:cs="Arial"/>
          <w:sz w:val="22"/>
          <w:szCs w:val="22"/>
        </w:rPr>
        <w:tab/>
        <w:t>0.772</w:t>
      </w:r>
      <w:r>
        <w:rPr>
          <w:rFonts w:ascii="Arial" w:hAnsi="Arial" w:cs="Arial"/>
          <w:sz w:val="22"/>
          <w:szCs w:val="22"/>
        </w:rPr>
        <w:tab/>
      </w:r>
      <w:r>
        <w:rPr>
          <w:rFonts w:ascii="Arial" w:hAnsi="Arial" w:cs="Arial"/>
          <w:sz w:val="22"/>
          <w:szCs w:val="22"/>
        </w:rPr>
        <w:tab/>
        <w:t>1.000</w:t>
      </w:r>
    </w:p>
    <w:p w:rsidR="00EB7522" w:rsidRDefault="00EB7522" w:rsidP="00A41802">
      <w:pPr>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t>0.799</w:t>
      </w:r>
    </w:p>
    <w:p w:rsidR="00A41802" w:rsidRPr="004906F1" w:rsidRDefault="00EB7522" w:rsidP="00A41802">
      <w:pPr>
        <w:rPr>
          <w:rFonts w:ascii="Arial" w:hAnsi="Arial" w:cs="Arial"/>
          <w:sz w:val="22"/>
          <w:szCs w:val="22"/>
        </w:rPr>
      </w:pPr>
      <w:r>
        <w:rPr>
          <w:rFonts w:ascii="Arial" w:hAnsi="Arial" w:cs="Arial"/>
          <w:sz w:val="22"/>
          <w:szCs w:val="22"/>
        </w:rPr>
        <w:t>8</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t>0.648</w:t>
      </w:r>
    </w:p>
    <w:p w:rsidR="00A41802" w:rsidRPr="004906F1" w:rsidRDefault="00A41802" w:rsidP="00A41802">
      <w:pPr>
        <w:rPr>
          <w:rFonts w:ascii="Arial" w:hAnsi="Arial" w:cs="Arial"/>
          <w:sz w:val="22"/>
          <w:szCs w:val="22"/>
        </w:rPr>
      </w:pPr>
      <w:r w:rsidRPr="004906F1">
        <w:rPr>
          <w:rFonts w:ascii="Arial" w:hAnsi="Arial" w:cs="Arial"/>
          <w:sz w:val="22"/>
          <w:szCs w:val="22"/>
        </w:rPr>
        <w:t>Reverse</w:t>
      </w:r>
      <w:r w:rsidRPr="004906F1">
        <w:rPr>
          <w:rFonts w:ascii="Arial" w:hAnsi="Arial" w:cs="Arial"/>
          <w:sz w:val="22"/>
          <w:szCs w:val="22"/>
        </w:rPr>
        <w:tab/>
      </w:r>
      <w:r w:rsidR="00EB7522">
        <w:rPr>
          <w:rFonts w:ascii="Arial" w:hAnsi="Arial" w:cs="Arial"/>
          <w:sz w:val="22"/>
          <w:szCs w:val="22"/>
        </w:rPr>
        <w:tab/>
        <w:t>3.393</w:t>
      </w:r>
      <w:r w:rsidR="00EB7522">
        <w:rPr>
          <w:rFonts w:ascii="Arial" w:hAnsi="Arial" w:cs="Arial"/>
          <w:sz w:val="22"/>
          <w:szCs w:val="22"/>
        </w:rPr>
        <w:tab/>
      </w:r>
      <w:r w:rsidR="00EB7522">
        <w:rPr>
          <w:rFonts w:ascii="Arial" w:hAnsi="Arial" w:cs="Arial"/>
          <w:sz w:val="22"/>
          <w:szCs w:val="22"/>
        </w:rPr>
        <w:tab/>
        <w:t>3.425</w:t>
      </w:r>
    </w:p>
    <w:p w:rsidR="00830570" w:rsidRPr="004906F1" w:rsidRDefault="00A41802" w:rsidP="00A41802">
      <w:pPr>
        <w:rPr>
          <w:rFonts w:ascii="Arial" w:hAnsi="Arial" w:cs="Arial"/>
          <w:sz w:val="22"/>
          <w:szCs w:val="22"/>
        </w:rPr>
      </w:pPr>
      <w:r w:rsidRPr="004906F1">
        <w:rPr>
          <w:rFonts w:ascii="Arial" w:hAnsi="Arial" w:cs="Arial"/>
          <w:sz w:val="22"/>
          <w:szCs w:val="22"/>
        </w:rPr>
        <w:t>Final Drive 1</w:t>
      </w:r>
      <w:r w:rsidR="00EB7522">
        <w:rPr>
          <w:rFonts w:ascii="Arial" w:hAnsi="Arial" w:cs="Arial"/>
          <w:sz w:val="22"/>
          <w:szCs w:val="22"/>
        </w:rPr>
        <w:tab/>
      </w:r>
      <w:r w:rsidR="00EB7522">
        <w:rPr>
          <w:rFonts w:ascii="Arial" w:hAnsi="Arial" w:cs="Arial"/>
          <w:sz w:val="22"/>
          <w:szCs w:val="22"/>
        </w:rPr>
        <w:tab/>
        <w:t>3.041</w:t>
      </w:r>
      <w:r w:rsidR="00EB7522">
        <w:rPr>
          <w:rFonts w:ascii="Arial" w:hAnsi="Arial" w:cs="Arial"/>
          <w:sz w:val="22"/>
          <w:szCs w:val="22"/>
        </w:rPr>
        <w:tab/>
      </w:r>
      <w:r w:rsidR="00EB7522">
        <w:rPr>
          <w:rFonts w:ascii="Arial" w:hAnsi="Arial" w:cs="Arial"/>
          <w:sz w:val="22"/>
          <w:szCs w:val="22"/>
        </w:rPr>
        <w:tab/>
        <w:t>3.320</w:t>
      </w:r>
    </w:p>
    <w:p w:rsidR="00EB7522" w:rsidRDefault="00EB7522" w:rsidP="00A41802">
      <w:pPr>
        <w:rPr>
          <w:rFonts w:ascii="Arial" w:hAnsi="Arial" w:cs="Arial"/>
          <w:b/>
          <w:sz w:val="22"/>
          <w:szCs w:val="22"/>
        </w:rPr>
      </w:pPr>
    </w:p>
    <w:p w:rsidR="00A41802" w:rsidRPr="00402EC4" w:rsidRDefault="00A41802" w:rsidP="00A41802">
      <w:pPr>
        <w:rPr>
          <w:rFonts w:ascii="Arial" w:hAnsi="Arial" w:cs="Arial"/>
          <w:sz w:val="22"/>
          <w:szCs w:val="22"/>
        </w:rPr>
      </w:pPr>
      <w:r w:rsidRPr="00402EC4">
        <w:rPr>
          <w:rFonts w:ascii="Arial" w:hAnsi="Arial" w:cs="Arial"/>
          <w:b/>
          <w:sz w:val="22"/>
          <w:szCs w:val="22"/>
        </w:rPr>
        <w:t>Suspension and damping</w:t>
      </w:r>
    </w:p>
    <w:p w:rsidR="00A41802" w:rsidRPr="00C268C6" w:rsidRDefault="00A41802" w:rsidP="00A41802">
      <w:pPr>
        <w:ind w:left="2400" w:hanging="2400"/>
        <w:rPr>
          <w:rFonts w:ascii="Arial" w:hAnsi="Arial" w:cs="Arial"/>
          <w:sz w:val="22"/>
          <w:szCs w:val="22"/>
        </w:rPr>
      </w:pPr>
      <w:r w:rsidRPr="00402EC4">
        <w:rPr>
          <w:rFonts w:ascii="Arial" w:hAnsi="Arial" w:cs="Arial"/>
          <w:sz w:val="22"/>
          <w:szCs w:val="22"/>
        </w:rPr>
        <w:t>Front</w:t>
      </w:r>
      <w:r w:rsidRPr="00402EC4">
        <w:rPr>
          <w:rFonts w:ascii="Arial" w:hAnsi="Arial" w:cs="Arial"/>
          <w:sz w:val="22"/>
          <w:szCs w:val="22"/>
        </w:rPr>
        <w:tab/>
      </w:r>
      <w:r w:rsidRPr="00C268C6">
        <w:rPr>
          <w:rFonts w:ascii="Arial" w:hAnsi="Arial" w:cs="Arial"/>
          <w:sz w:val="22"/>
          <w:szCs w:val="22"/>
        </w:rPr>
        <w:t xml:space="preserve">Fully-independent by </w:t>
      </w:r>
      <w:proofErr w:type="spellStart"/>
      <w:r w:rsidRPr="00C268C6">
        <w:rPr>
          <w:rFonts w:ascii="Arial" w:hAnsi="Arial" w:cs="Arial"/>
          <w:sz w:val="22"/>
          <w:szCs w:val="22"/>
        </w:rPr>
        <w:t>subframe</w:t>
      </w:r>
      <w:proofErr w:type="spellEnd"/>
      <w:r w:rsidRPr="00C268C6">
        <w:rPr>
          <w:rFonts w:ascii="Arial" w:hAnsi="Arial" w:cs="Arial"/>
          <w:sz w:val="22"/>
          <w:szCs w:val="22"/>
        </w:rPr>
        <w:t>-mounted MacPherson struts, coil springs and gas-filled shock ab</w:t>
      </w:r>
      <w:r w:rsidR="000C2BA2" w:rsidRPr="00C268C6">
        <w:rPr>
          <w:rFonts w:ascii="Arial" w:hAnsi="Arial" w:cs="Arial"/>
          <w:sz w:val="22"/>
          <w:szCs w:val="22"/>
        </w:rPr>
        <w:t>sorbers, with anti-roll stabiliz</w:t>
      </w:r>
      <w:r w:rsidRPr="00C268C6">
        <w:rPr>
          <w:rFonts w:ascii="Arial" w:hAnsi="Arial" w:cs="Arial"/>
          <w:sz w:val="22"/>
          <w:szCs w:val="22"/>
        </w:rPr>
        <w:t>er bar</w:t>
      </w:r>
    </w:p>
    <w:p w:rsidR="00A41802" w:rsidRPr="00C268C6" w:rsidRDefault="00A41802" w:rsidP="00A41802">
      <w:pPr>
        <w:ind w:left="2400" w:hanging="2400"/>
        <w:rPr>
          <w:rFonts w:ascii="Arial" w:hAnsi="Arial" w:cs="Arial"/>
          <w:sz w:val="22"/>
          <w:szCs w:val="22"/>
        </w:rPr>
      </w:pPr>
      <w:r w:rsidRPr="00C268C6">
        <w:rPr>
          <w:rFonts w:ascii="Arial" w:hAnsi="Arial" w:cs="Arial"/>
          <w:sz w:val="22"/>
          <w:szCs w:val="22"/>
        </w:rPr>
        <w:t>Rear</w:t>
      </w:r>
      <w:r w:rsidRPr="00C268C6">
        <w:rPr>
          <w:rFonts w:ascii="Arial" w:hAnsi="Arial" w:cs="Arial"/>
          <w:sz w:val="22"/>
          <w:szCs w:val="22"/>
        </w:rPr>
        <w:tab/>
        <w:t xml:space="preserve">Fully-independent by </w:t>
      </w:r>
      <w:proofErr w:type="spellStart"/>
      <w:r w:rsidRPr="00C268C6">
        <w:rPr>
          <w:rFonts w:ascii="Arial" w:hAnsi="Arial" w:cs="Arial"/>
          <w:sz w:val="22"/>
          <w:szCs w:val="22"/>
        </w:rPr>
        <w:t>subframe</w:t>
      </w:r>
      <w:proofErr w:type="spellEnd"/>
      <w:r w:rsidRPr="00C268C6">
        <w:rPr>
          <w:rFonts w:ascii="Arial" w:hAnsi="Arial" w:cs="Arial"/>
          <w:sz w:val="22"/>
          <w:szCs w:val="22"/>
        </w:rPr>
        <w:t xml:space="preserve">-mounted </w:t>
      </w:r>
      <w:r w:rsidR="007A2224" w:rsidRPr="00C268C6">
        <w:rPr>
          <w:rFonts w:ascii="Arial" w:hAnsi="Arial" w:cs="Arial" w:hint="eastAsia"/>
          <w:sz w:val="22"/>
          <w:szCs w:val="22"/>
        </w:rPr>
        <w:t>multi-link</w:t>
      </w:r>
      <w:r w:rsidRPr="00C268C6">
        <w:rPr>
          <w:rFonts w:ascii="Arial" w:hAnsi="Arial" w:cs="Arial"/>
          <w:sz w:val="22"/>
          <w:szCs w:val="22"/>
        </w:rPr>
        <w:t>, coil springs and gas-filled shock ab</w:t>
      </w:r>
      <w:r w:rsidR="000C2BA2" w:rsidRPr="00C268C6">
        <w:rPr>
          <w:rFonts w:ascii="Arial" w:hAnsi="Arial" w:cs="Arial"/>
          <w:sz w:val="22"/>
          <w:szCs w:val="22"/>
        </w:rPr>
        <w:t>sorbers, with anti-roll stabiliz</w:t>
      </w:r>
      <w:r w:rsidRPr="00C268C6">
        <w:rPr>
          <w:rFonts w:ascii="Arial" w:hAnsi="Arial" w:cs="Arial"/>
          <w:sz w:val="22"/>
          <w:szCs w:val="22"/>
        </w:rPr>
        <w:t>er bar</w:t>
      </w:r>
    </w:p>
    <w:p w:rsidR="00A41802" w:rsidRPr="00C268C6" w:rsidRDefault="00A41802" w:rsidP="00A41802">
      <w:pPr>
        <w:ind w:left="2400" w:hanging="2400"/>
        <w:rPr>
          <w:rFonts w:ascii="Arial" w:hAnsi="Arial" w:cs="Arial"/>
          <w:sz w:val="22"/>
          <w:szCs w:val="22"/>
        </w:rPr>
      </w:pPr>
    </w:p>
    <w:p w:rsidR="00A41802" w:rsidRPr="00C268C6" w:rsidRDefault="00A41802" w:rsidP="00A41802">
      <w:pPr>
        <w:ind w:left="2400" w:hanging="2400"/>
        <w:rPr>
          <w:rFonts w:ascii="Arial" w:hAnsi="Arial" w:cs="Arial"/>
          <w:sz w:val="22"/>
          <w:szCs w:val="22"/>
        </w:rPr>
      </w:pPr>
      <w:r w:rsidRPr="00C268C6">
        <w:rPr>
          <w:rFonts w:ascii="Arial" w:hAnsi="Arial" w:cs="Arial"/>
          <w:b/>
          <w:sz w:val="22"/>
          <w:szCs w:val="22"/>
        </w:rPr>
        <w:t>Steering</w:t>
      </w:r>
    </w:p>
    <w:p w:rsidR="00A41802" w:rsidRPr="00C268C6" w:rsidRDefault="00D12216" w:rsidP="00A41802">
      <w:pPr>
        <w:ind w:left="2400" w:hanging="2400"/>
        <w:rPr>
          <w:rFonts w:ascii="Arial" w:hAnsi="Arial" w:cs="Arial"/>
          <w:sz w:val="22"/>
          <w:szCs w:val="22"/>
        </w:rPr>
      </w:pPr>
      <w:r w:rsidRPr="00C268C6">
        <w:rPr>
          <w:rFonts w:ascii="Arial" w:hAnsi="Arial" w:cs="Arial"/>
          <w:sz w:val="22"/>
          <w:szCs w:val="22"/>
        </w:rPr>
        <w:t>Gearing</w:t>
      </w:r>
      <w:r w:rsidRPr="00C268C6">
        <w:rPr>
          <w:rFonts w:ascii="Arial" w:hAnsi="Arial" w:cs="Arial"/>
          <w:sz w:val="22"/>
          <w:szCs w:val="22"/>
        </w:rPr>
        <w:tab/>
        <w:t>14.4</w:t>
      </w:r>
      <w:r w:rsidR="00EB7392" w:rsidRPr="00C268C6">
        <w:rPr>
          <w:rFonts w:ascii="Arial" w:hAnsi="Arial" w:cs="Arial"/>
          <w:sz w:val="22"/>
          <w:szCs w:val="22"/>
        </w:rPr>
        <w:t>:1</w:t>
      </w:r>
    </w:p>
    <w:p w:rsidR="00A41802" w:rsidRPr="00C268C6" w:rsidRDefault="00EB7392" w:rsidP="00A41802">
      <w:pPr>
        <w:ind w:left="2400" w:hanging="2400"/>
        <w:rPr>
          <w:rFonts w:ascii="Arial" w:hAnsi="Arial" w:cs="Arial"/>
          <w:sz w:val="22"/>
          <w:szCs w:val="22"/>
        </w:rPr>
      </w:pPr>
      <w:r w:rsidRPr="00C268C6">
        <w:rPr>
          <w:rFonts w:ascii="Arial" w:hAnsi="Arial" w:cs="Arial"/>
          <w:sz w:val="22"/>
          <w:szCs w:val="22"/>
        </w:rPr>
        <w:t>Turns, lock-to-lock</w:t>
      </w:r>
      <w:r w:rsidRPr="00C268C6">
        <w:rPr>
          <w:rFonts w:ascii="Arial" w:hAnsi="Arial" w:cs="Arial"/>
          <w:sz w:val="22"/>
          <w:szCs w:val="22"/>
        </w:rPr>
        <w:tab/>
      </w:r>
      <w:r w:rsidR="00D12216" w:rsidRPr="00C268C6">
        <w:rPr>
          <w:rFonts w:ascii="Arial" w:hAnsi="Arial" w:cs="Arial"/>
          <w:sz w:val="22"/>
          <w:szCs w:val="22"/>
        </w:rPr>
        <w:t>2.71</w:t>
      </w:r>
    </w:p>
    <w:p w:rsidR="00A41802" w:rsidRPr="00C268C6" w:rsidRDefault="00A41802" w:rsidP="00A41802">
      <w:pPr>
        <w:ind w:left="2400" w:hanging="2400"/>
        <w:rPr>
          <w:rFonts w:ascii="Arial" w:hAnsi="Arial" w:cs="Arial"/>
          <w:sz w:val="22"/>
          <w:szCs w:val="22"/>
        </w:rPr>
      </w:pPr>
      <w:r w:rsidRPr="00C268C6">
        <w:rPr>
          <w:rFonts w:ascii="Arial" w:hAnsi="Arial" w:cs="Arial"/>
          <w:sz w:val="22"/>
          <w:szCs w:val="22"/>
        </w:rPr>
        <w:t>Turning circle</w:t>
      </w:r>
      <w:r w:rsidRPr="00C268C6">
        <w:rPr>
          <w:rFonts w:ascii="Arial" w:hAnsi="Arial" w:cs="Arial"/>
          <w:sz w:val="22"/>
          <w:szCs w:val="22"/>
        </w:rPr>
        <w:tab/>
        <w:t>5.</w:t>
      </w:r>
      <w:r w:rsidR="009E214A" w:rsidRPr="00C268C6">
        <w:rPr>
          <w:rFonts w:ascii="Arial" w:hAnsi="Arial" w:cs="Arial"/>
          <w:sz w:val="22"/>
          <w:szCs w:val="22"/>
        </w:rPr>
        <w:t>67</w:t>
      </w:r>
      <w:r w:rsidRPr="00C268C6">
        <w:rPr>
          <w:rFonts w:ascii="Arial" w:hAnsi="Arial" w:cs="Arial"/>
          <w:sz w:val="22"/>
          <w:szCs w:val="22"/>
        </w:rPr>
        <w:t xml:space="preserve"> </w:t>
      </w:r>
      <w:r w:rsidR="004906F1" w:rsidRPr="00C268C6">
        <w:rPr>
          <w:rFonts w:ascii="Arial" w:hAnsi="Arial" w:cs="Arial"/>
          <w:sz w:val="22"/>
          <w:szCs w:val="22"/>
        </w:rPr>
        <w:t>meters</w:t>
      </w:r>
    </w:p>
    <w:p w:rsidR="00140383" w:rsidRPr="00C268C6" w:rsidRDefault="00A41802" w:rsidP="00A41802">
      <w:pPr>
        <w:ind w:left="2400" w:hanging="2400"/>
        <w:rPr>
          <w:rFonts w:ascii="Arial" w:hAnsi="Arial" w:cs="Arial"/>
          <w:sz w:val="22"/>
          <w:szCs w:val="22"/>
        </w:rPr>
      </w:pPr>
      <w:r w:rsidRPr="00C268C6">
        <w:rPr>
          <w:rFonts w:ascii="Arial" w:hAnsi="Arial" w:cs="Arial"/>
          <w:sz w:val="22"/>
          <w:szCs w:val="22"/>
        </w:rPr>
        <w:t>Type</w:t>
      </w:r>
      <w:r w:rsidRPr="00C268C6">
        <w:rPr>
          <w:rFonts w:ascii="Arial" w:hAnsi="Arial" w:cs="Arial"/>
          <w:sz w:val="22"/>
          <w:szCs w:val="22"/>
        </w:rPr>
        <w:tab/>
      </w:r>
      <w:r w:rsidR="00D12216" w:rsidRPr="00C268C6">
        <w:rPr>
          <w:rFonts w:ascii="Arial" w:hAnsi="Arial" w:cs="Arial"/>
          <w:sz w:val="22"/>
          <w:szCs w:val="22"/>
        </w:rPr>
        <w:t>Rack-and-pinion, e</w:t>
      </w:r>
      <w:r w:rsidR="00140383" w:rsidRPr="00C268C6">
        <w:rPr>
          <w:rFonts w:ascii="Arial" w:hAnsi="Arial" w:cs="Arial"/>
          <w:sz w:val="22"/>
          <w:szCs w:val="22"/>
        </w:rPr>
        <w:t xml:space="preserve">lectric motor-driven </w:t>
      </w:r>
      <w:r w:rsidR="00D12216" w:rsidRPr="00C268C6">
        <w:rPr>
          <w:rFonts w:ascii="Arial" w:hAnsi="Arial" w:cs="Arial"/>
          <w:sz w:val="22"/>
          <w:szCs w:val="22"/>
        </w:rPr>
        <w:t xml:space="preserve">power </w:t>
      </w:r>
      <w:r w:rsidR="00140383" w:rsidRPr="00C268C6">
        <w:rPr>
          <w:rFonts w:ascii="Arial" w:hAnsi="Arial" w:cs="Arial"/>
          <w:sz w:val="22"/>
          <w:szCs w:val="22"/>
        </w:rPr>
        <w:t>steering</w:t>
      </w:r>
    </w:p>
    <w:p w:rsidR="00140383" w:rsidRPr="00C268C6" w:rsidRDefault="00140383" w:rsidP="00A41802">
      <w:pPr>
        <w:ind w:left="2400" w:hanging="2400"/>
        <w:rPr>
          <w:rFonts w:ascii="Arial" w:hAnsi="Arial" w:cs="Arial"/>
          <w:sz w:val="22"/>
          <w:szCs w:val="22"/>
        </w:rPr>
      </w:pPr>
    </w:p>
    <w:p w:rsidR="00A41802" w:rsidRPr="00C268C6" w:rsidRDefault="00A41802" w:rsidP="00A41802">
      <w:pPr>
        <w:ind w:left="2400" w:hanging="2400"/>
        <w:rPr>
          <w:rFonts w:ascii="Arial" w:hAnsi="Arial" w:cs="Arial"/>
          <w:sz w:val="22"/>
          <w:szCs w:val="22"/>
        </w:rPr>
      </w:pPr>
      <w:r w:rsidRPr="00C268C6">
        <w:rPr>
          <w:rFonts w:ascii="Arial" w:hAnsi="Arial" w:cs="Arial"/>
          <w:b/>
          <w:sz w:val="22"/>
          <w:szCs w:val="22"/>
        </w:rPr>
        <w:t>Brakes</w:t>
      </w:r>
    </w:p>
    <w:p w:rsidR="00A41802" w:rsidRPr="00C268C6" w:rsidRDefault="00A41802" w:rsidP="00A41802">
      <w:pPr>
        <w:ind w:left="2400" w:hanging="2400"/>
        <w:rPr>
          <w:rFonts w:ascii="Arial" w:hAnsi="Arial" w:cs="Arial"/>
          <w:sz w:val="22"/>
          <w:szCs w:val="22"/>
        </w:rPr>
      </w:pPr>
      <w:r w:rsidRPr="00C268C6">
        <w:rPr>
          <w:rFonts w:ascii="Arial" w:hAnsi="Arial" w:cs="Arial"/>
          <w:sz w:val="22"/>
          <w:szCs w:val="22"/>
        </w:rPr>
        <w:t>Front</w:t>
      </w:r>
      <w:r w:rsidRPr="00C268C6">
        <w:rPr>
          <w:rFonts w:ascii="Arial" w:hAnsi="Arial" w:cs="Arial"/>
          <w:sz w:val="22"/>
          <w:szCs w:val="22"/>
        </w:rPr>
        <w:tab/>
      </w:r>
      <w:r w:rsidR="00D12216" w:rsidRPr="00C268C6">
        <w:rPr>
          <w:rFonts w:ascii="Arial" w:hAnsi="Arial" w:cs="Arial"/>
          <w:sz w:val="22"/>
          <w:szCs w:val="22"/>
        </w:rPr>
        <w:t>3</w:t>
      </w:r>
      <w:r w:rsidR="009E214A" w:rsidRPr="00C268C6">
        <w:rPr>
          <w:rFonts w:ascii="Arial" w:hAnsi="Arial" w:cs="Arial"/>
          <w:sz w:val="22"/>
          <w:szCs w:val="22"/>
        </w:rPr>
        <w:t>20</w:t>
      </w:r>
      <w:r w:rsidR="003568E8" w:rsidRPr="00C268C6">
        <w:rPr>
          <w:rFonts w:ascii="Arial" w:hAnsi="Arial" w:cs="Arial"/>
          <w:sz w:val="22"/>
          <w:szCs w:val="22"/>
        </w:rPr>
        <w:t xml:space="preserve"> mm</w:t>
      </w:r>
      <w:r w:rsidRPr="00C268C6">
        <w:rPr>
          <w:rFonts w:ascii="Arial" w:hAnsi="Arial" w:cs="Arial"/>
          <w:sz w:val="22"/>
          <w:szCs w:val="22"/>
        </w:rPr>
        <w:t xml:space="preserve"> ventilated discs</w:t>
      </w:r>
    </w:p>
    <w:p w:rsidR="00A41802" w:rsidRPr="00C268C6" w:rsidRDefault="00A41802" w:rsidP="00A41802">
      <w:pPr>
        <w:ind w:left="2400" w:hanging="2400"/>
        <w:rPr>
          <w:rFonts w:ascii="Arial" w:hAnsi="Arial" w:cs="Arial"/>
          <w:sz w:val="22"/>
          <w:szCs w:val="22"/>
        </w:rPr>
      </w:pPr>
      <w:r w:rsidRPr="00C268C6">
        <w:rPr>
          <w:rFonts w:ascii="Arial" w:hAnsi="Arial" w:cs="Arial"/>
          <w:sz w:val="22"/>
          <w:szCs w:val="22"/>
        </w:rPr>
        <w:t>Rear</w:t>
      </w:r>
      <w:r w:rsidRPr="00C268C6">
        <w:rPr>
          <w:rFonts w:ascii="Arial" w:hAnsi="Arial" w:cs="Arial"/>
          <w:sz w:val="22"/>
          <w:szCs w:val="22"/>
        </w:rPr>
        <w:tab/>
      </w:r>
      <w:r w:rsidR="009E214A" w:rsidRPr="00C268C6">
        <w:rPr>
          <w:rFonts w:ascii="Arial" w:hAnsi="Arial" w:cs="Arial"/>
          <w:sz w:val="22"/>
          <w:szCs w:val="22"/>
        </w:rPr>
        <w:t>300</w:t>
      </w:r>
      <w:r w:rsidR="003568E8" w:rsidRPr="00C268C6">
        <w:rPr>
          <w:rFonts w:ascii="Arial" w:hAnsi="Arial" w:cs="Arial"/>
          <w:sz w:val="22"/>
          <w:szCs w:val="22"/>
        </w:rPr>
        <w:t xml:space="preserve"> mm</w:t>
      </w:r>
      <w:r w:rsidRPr="00C268C6">
        <w:rPr>
          <w:rFonts w:ascii="Arial" w:hAnsi="Arial" w:cs="Arial"/>
          <w:sz w:val="22"/>
          <w:szCs w:val="22"/>
        </w:rPr>
        <w:t xml:space="preserve"> solid discs</w:t>
      </w:r>
    </w:p>
    <w:p w:rsidR="00A41802" w:rsidRPr="00C268C6" w:rsidRDefault="00A41802" w:rsidP="00A41802">
      <w:pPr>
        <w:ind w:left="2400" w:hanging="2400"/>
        <w:rPr>
          <w:rFonts w:ascii="Arial" w:hAnsi="Arial" w:cs="Arial"/>
          <w:sz w:val="22"/>
          <w:szCs w:val="22"/>
        </w:rPr>
      </w:pPr>
    </w:p>
    <w:p w:rsidR="00A41802" w:rsidRPr="00C268C6" w:rsidRDefault="00A41802" w:rsidP="00A41802">
      <w:pPr>
        <w:ind w:left="2400" w:hanging="2400"/>
        <w:rPr>
          <w:rFonts w:ascii="Arial" w:hAnsi="Arial" w:cs="Arial"/>
          <w:sz w:val="22"/>
          <w:szCs w:val="22"/>
        </w:rPr>
      </w:pPr>
      <w:r w:rsidRPr="00C268C6">
        <w:rPr>
          <w:rFonts w:ascii="Arial" w:hAnsi="Arial" w:cs="Arial"/>
          <w:b/>
          <w:sz w:val="22"/>
          <w:szCs w:val="22"/>
        </w:rPr>
        <w:t xml:space="preserve">Wheels and </w:t>
      </w:r>
      <w:r w:rsidR="004906F1" w:rsidRPr="00C268C6">
        <w:rPr>
          <w:rFonts w:ascii="Arial" w:hAnsi="Arial" w:cs="Arial"/>
          <w:b/>
          <w:sz w:val="22"/>
          <w:szCs w:val="22"/>
        </w:rPr>
        <w:t>tires</w:t>
      </w:r>
    </w:p>
    <w:p w:rsidR="00C15476" w:rsidRPr="00C268C6" w:rsidRDefault="00A41802" w:rsidP="00A41802">
      <w:pPr>
        <w:rPr>
          <w:rFonts w:ascii="Arial" w:hAnsi="Arial" w:cs="Arial"/>
          <w:sz w:val="22"/>
          <w:szCs w:val="22"/>
        </w:rPr>
      </w:pPr>
      <w:r w:rsidRPr="00C268C6">
        <w:rPr>
          <w:rFonts w:ascii="Arial" w:hAnsi="Arial" w:cs="Arial"/>
          <w:sz w:val="22"/>
          <w:szCs w:val="22"/>
        </w:rPr>
        <w:t>Standard</w:t>
      </w:r>
      <w:r w:rsidRPr="00C268C6">
        <w:rPr>
          <w:rFonts w:ascii="Arial" w:hAnsi="Arial" w:cs="Arial"/>
          <w:sz w:val="22"/>
          <w:szCs w:val="22"/>
        </w:rPr>
        <w:tab/>
      </w:r>
      <w:r w:rsidRPr="00C268C6">
        <w:rPr>
          <w:rFonts w:ascii="Arial" w:hAnsi="Arial" w:cs="Arial"/>
          <w:sz w:val="22"/>
          <w:szCs w:val="22"/>
        </w:rPr>
        <w:tab/>
      </w:r>
      <w:r w:rsidR="00C15476" w:rsidRPr="00C268C6">
        <w:rPr>
          <w:rFonts w:ascii="Arial" w:hAnsi="Arial" w:cs="Arial"/>
          <w:sz w:val="22"/>
          <w:szCs w:val="22"/>
        </w:rPr>
        <w:t>Alloy 1</w:t>
      </w:r>
      <w:r w:rsidR="00D12216" w:rsidRPr="00C268C6">
        <w:rPr>
          <w:rFonts w:ascii="Arial" w:hAnsi="Arial" w:cs="Arial"/>
          <w:sz w:val="22"/>
          <w:szCs w:val="22"/>
        </w:rPr>
        <w:t>7</w:t>
      </w:r>
      <w:r w:rsidR="00C15476" w:rsidRPr="00C268C6">
        <w:rPr>
          <w:rFonts w:ascii="Arial" w:hAnsi="Arial" w:cs="Arial"/>
          <w:sz w:val="22"/>
          <w:szCs w:val="22"/>
        </w:rPr>
        <w:t xml:space="preserve">-inch, </w:t>
      </w:r>
      <w:r w:rsidR="00D12216" w:rsidRPr="00C268C6">
        <w:rPr>
          <w:rFonts w:ascii="Arial" w:hAnsi="Arial" w:cs="Arial"/>
          <w:sz w:val="22"/>
          <w:szCs w:val="22"/>
        </w:rPr>
        <w:t>225</w:t>
      </w:r>
      <w:r w:rsidR="00C15476" w:rsidRPr="00C268C6">
        <w:rPr>
          <w:rFonts w:ascii="Arial" w:hAnsi="Arial" w:cs="Arial"/>
          <w:sz w:val="22"/>
          <w:szCs w:val="22"/>
        </w:rPr>
        <w:t>/</w:t>
      </w:r>
      <w:r w:rsidR="009E214A" w:rsidRPr="00C268C6">
        <w:rPr>
          <w:rFonts w:ascii="Arial" w:hAnsi="Arial" w:cs="Arial"/>
          <w:sz w:val="22"/>
          <w:szCs w:val="22"/>
        </w:rPr>
        <w:t>55</w:t>
      </w:r>
      <w:r w:rsidR="00C15476" w:rsidRPr="00C268C6">
        <w:rPr>
          <w:rFonts w:ascii="Arial" w:hAnsi="Arial" w:cs="Arial"/>
          <w:sz w:val="22"/>
          <w:szCs w:val="22"/>
        </w:rPr>
        <w:t xml:space="preserve"> R1</w:t>
      </w:r>
      <w:r w:rsidR="00D12216" w:rsidRPr="00C268C6">
        <w:rPr>
          <w:rFonts w:ascii="Arial" w:hAnsi="Arial" w:cs="Arial"/>
          <w:sz w:val="22"/>
          <w:szCs w:val="22"/>
        </w:rPr>
        <w:t>7</w:t>
      </w:r>
      <w:r w:rsidR="00C15476" w:rsidRPr="00C268C6">
        <w:rPr>
          <w:rFonts w:ascii="Arial" w:hAnsi="Arial" w:cs="Arial"/>
          <w:sz w:val="22"/>
          <w:szCs w:val="22"/>
        </w:rPr>
        <w:t xml:space="preserve"> </w:t>
      </w:r>
      <w:r w:rsidR="004906F1" w:rsidRPr="00C268C6">
        <w:rPr>
          <w:rFonts w:ascii="Arial" w:hAnsi="Arial" w:cs="Arial"/>
          <w:sz w:val="22"/>
          <w:szCs w:val="22"/>
        </w:rPr>
        <w:t>tires</w:t>
      </w:r>
    </w:p>
    <w:p w:rsidR="00A41802" w:rsidRPr="00C268C6" w:rsidRDefault="00C15476" w:rsidP="00A41802">
      <w:pPr>
        <w:rPr>
          <w:rFonts w:ascii="Arial" w:hAnsi="Arial" w:cs="Arial"/>
          <w:sz w:val="22"/>
          <w:szCs w:val="22"/>
        </w:rPr>
      </w:pPr>
      <w:r w:rsidRPr="00C268C6">
        <w:rPr>
          <w:rFonts w:ascii="Arial" w:hAnsi="Arial" w:cs="Arial"/>
          <w:sz w:val="22"/>
          <w:szCs w:val="22"/>
        </w:rPr>
        <w:t>Optional</w:t>
      </w:r>
      <w:r w:rsidRPr="00C268C6">
        <w:rPr>
          <w:rFonts w:ascii="Arial" w:hAnsi="Arial" w:cs="Arial"/>
          <w:sz w:val="22"/>
          <w:szCs w:val="22"/>
        </w:rPr>
        <w:tab/>
        <w:t xml:space="preserve"> </w:t>
      </w:r>
      <w:r w:rsidRPr="00C268C6">
        <w:rPr>
          <w:rFonts w:ascii="Arial" w:hAnsi="Arial" w:cs="Arial"/>
          <w:sz w:val="22"/>
          <w:szCs w:val="22"/>
        </w:rPr>
        <w:tab/>
      </w:r>
      <w:r w:rsidR="00A41802" w:rsidRPr="00C268C6">
        <w:rPr>
          <w:rFonts w:ascii="Arial" w:hAnsi="Arial" w:cs="Arial"/>
          <w:sz w:val="22"/>
          <w:szCs w:val="22"/>
        </w:rPr>
        <w:t>Alloy 1</w:t>
      </w:r>
      <w:r w:rsidR="00D12216" w:rsidRPr="00C268C6">
        <w:rPr>
          <w:rFonts w:ascii="Arial" w:hAnsi="Arial" w:cs="Arial"/>
          <w:sz w:val="22"/>
          <w:szCs w:val="22"/>
        </w:rPr>
        <w:t>8</w:t>
      </w:r>
      <w:r w:rsidR="00A41802" w:rsidRPr="00C268C6">
        <w:rPr>
          <w:rFonts w:ascii="Arial" w:hAnsi="Arial" w:cs="Arial"/>
          <w:sz w:val="22"/>
          <w:szCs w:val="22"/>
        </w:rPr>
        <w:t xml:space="preserve">-inch, </w:t>
      </w:r>
      <w:r w:rsidR="009E214A" w:rsidRPr="00C268C6">
        <w:rPr>
          <w:rFonts w:ascii="Arial" w:hAnsi="Arial" w:cs="Arial"/>
          <w:sz w:val="22"/>
          <w:szCs w:val="22"/>
        </w:rPr>
        <w:t>245</w:t>
      </w:r>
      <w:r w:rsidR="00A41802" w:rsidRPr="00C268C6">
        <w:rPr>
          <w:rFonts w:ascii="Arial" w:hAnsi="Arial" w:cs="Arial"/>
          <w:sz w:val="22"/>
          <w:szCs w:val="22"/>
        </w:rPr>
        <w:t>/</w:t>
      </w:r>
      <w:r w:rsidR="009E214A" w:rsidRPr="00C268C6">
        <w:rPr>
          <w:rFonts w:ascii="Arial" w:hAnsi="Arial" w:cs="Arial"/>
          <w:sz w:val="22"/>
          <w:szCs w:val="22"/>
        </w:rPr>
        <w:t>45</w:t>
      </w:r>
      <w:r w:rsidR="00A41802" w:rsidRPr="00C268C6">
        <w:rPr>
          <w:rFonts w:ascii="Arial" w:hAnsi="Arial" w:cs="Arial"/>
          <w:sz w:val="22"/>
          <w:szCs w:val="22"/>
        </w:rPr>
        <w:t xml:space="preserve"> R</w:t>
      </w:r>
      <w:r w:rsidR="00D12216" w:rsidRPr="00C268C6">
        <w:rPr>
          <w:rFonts w:ascii="Arial" w:hAnsi="Arial" w:cs="Arial"/>
          <w:sz w:val="22"/>
          <w:szCs w:val="22"/>
        </w:rPr>
        <w:t>18</w:t>
      </w:r>
      <w:r w:rsidR="00A41802" w:rsidRPr="00C268C6">
        <w:rPr>
          <w:rFonts w:ascii="Arial" w:hAnsi="Arial" w:cs="Arial"/>
          <w:sz w:val="22"/>
          <w:szCs w:val="22"/>
        </w:rPr>
        <w:t xml:space="preserve"> </w:t>
      </w:r>
      <w:r w:rsidR="004906F1" w:rsidRPr="00C268C6">
        <w:rPr>
          <w:rFonts w:ascii="Arial" w:hAnsi="Arial" w:cs="Arial"/>
          <w:sz w:val="22"/>
          <w:szCs w:val="22"/>
        </w:rPr>
        <w:t>tires</w:t>
      </w:r>
    </w:p>
    <w:p w:rsidR="00A41802" w:rsidRPr="00C268C6" w:rsidRDefault="00A41802" w:rsidP="00A41802">
      <w:pPr>
        <w:rPr>
          <w:rFonts w:ascii="Arial" w:hAnsi="Arial" w:cs="Arial"/>
          <w:sz w:val="22"/>
          <w:szCs w:val="22"/>
        </w:rPr>
      </w:pPr>
      <w:r w:rsidRPr="00C268C6">
        <w:rPr>
          <w:rFonts w:ascii="Arial" w:hAnsi="Arial" w:cs="Arial"/>
          <w:sz w:val="22"/>
          <w:szCs w:val="22"/>
        </w:rPr>
        <w:tab/>
      </w:r>
      <w:r w:rsidRPr="00C268C6">
        <w:rPr>
          <w:rFonts w:ascii="Arial" w:hAnsi="Arial" w:cs="Arial"/>
          <w:sz w:val="22"/>
          <w:szCs w:val="22"/>
        </w:rPr>
        <w:tab/>
      </w:r>
      <w:r w:rsidRPr="00C268C6">
        <w:rPr>
          <w:rFonts w:ascii="Arial" w:hAnsi="Arial" w:cs="Arial"/>
          <w:sz w:val="22"/>
          <w:szCs w:val="22"/>
        </w:rPr>
        <w:tab/>
        <w:t>Alloy 1</w:t>
      </w:r>
      <w:r w:rsidR="00D12216" w:rsidRPr="00C268C6">
        <w:rPr>
          <w:rFonts w:ascii="Arial" w:hAnsi="Arial" w:cs="Arial"/>
          <w:sz w:val="22"/>
          <w:szCs w:val="22"/>
        </w:rPr>
        <w:t>9</w:t>
      </w:r>
      <w:r w:rsidRPr="00C268C6">
        <w:rPr>
          <w:rFonts w:ascii="Arial" w:hAnsi="Arial" w:cs="Arial"/>
          <w:sz w:val="22"/>
          <w:szCs w:val="22"/>
        </w:rPr>
        <w:t xml:space="preserve">-inch, </w:t>
      </w:r>
      <w:r w:rsidR="00D12216" w:rsidRPr="00C268C6">
        <w:rPr>
          <w:rFonts w:ascii="Arial" w:hAnsi="Arial" w:cs="Arial"/>
          <w:sz w:val="22"/>
          <w:szCs w:val="22"/>
        </w:rPr>
        <w:t>245</w:t>
      </w:r>
      <w:r w:rsidRPr="00C268C6">
        <w:rPr>
          <w:rFonts w:ascii="Arial" w:hAnsi="Arial" w:cs="Arial"/>
          <w:sz w:val="22"/>
          <w:szCs w:val="22"/>
        </w:rPr>
        <w:t>/4</w:t>
      </w:r>
      <w:r w:rsidR="009E214A" w:rsidRPr="00C268C6">
        <w:rPr>
          <w:rFonts w:ascii="Arial" w:hAnsi="Arial" w:cs="Arial"/>
          <w:sz w:val="22"/>
          <w:szCs w:val="22"/>
        </w:rPr>
        <w:t>0</w:t>
      </w:r>
      <w:r w:rsidRPr="00C268C6">
        <w:rPr>
          <w:rFonts w:ascii="Arial" w:hAnsi="Arial" w:cs="Arial"/>
          <w:sz w:val="22"/>
          <w:szCs w:val="22"/>
        </w:rPr>
        <w:t xml:space="preserve"> R1</w:t>
      </w:r>
      <w:r w:rsidR="00D12216" w:rsidRPr="00C268C6">
        <w:rPr>
          <w:rFonts w:ascii="Arial" w:hAnsi="Arial" w:cs="Arial"/>
          <w:sz w:val="22"/>
          <w:szCs w:val="22"/>
        </w:rPr>
        <w:t>9</w:t>
      </w:r>
      <w:r w:rsidRPr="00C268C6">
        <w:rPr>
          <w:rFonts w:ascii="Arial" w:hAnsi="Arial" w:cs="Arial"/>
          <w:sz w:val="22"/>
          <w:szCs w:val="22"/>
        </w:rPr>
        <w:t xml:space="preserve"> </w:t>
      </w:r>
      <w:r w:rsidR="004906F1" w:rsidRPr="00C268C6">
        <w:rPr>
          <w:rFonts w:ascii="Arial" w:hAnsi="Arial" w:cs="Arial"/>
          <w:sz w:val="22"/>
          <w:szCs w:val="22"/>
        </w:rPr>
        <w:t>tires</w:t>
      </w:r>
    </w:p>
    <w:p w:rsidR="00D12216" w:rsidRPr="00C268C6" w:rsidRDefault="00A41802" w:rsidP="00A41802">
      <w:pPr>
        <w:rPr>
          <w:rFonts w:ascii="Arial" w:hAnsi="Arial" w:cs="Arial"/>
          <w:sz w:val="22"/>
          <w:szCs w:val="22"/>
        </w:rPr>
      </w:pPr>
      <w:r w:rsidRPr="00C268C6">
        <w:rPr>
          <w:rFonts w:ascii="Arial" w:hAnsi="Arial" w:cs="Arial"/>
          <w:sz w:val="22"/>
          <w:szCs w:val="22"/>
        </w:rPr>
        <w:t>Spare</w:t>
      </w:r>
      <w:r w:rsidR="009E214A" w:rsidRPr="00C268C6">
        <w:rPr>
          <w:rFonts w:ascii="Arial" w:hAnsi="Arial" w:cs="Arial"/>
          <w:sz w:val="22"/>
          <w:szCs w:val="22"/>
        </w:rPr>
        <w:t>*</w:t>
      </w:r>
      <w:r w:rsidR="009E214A" w:rsidRPr="00C268C6">
        <w:rPr>
          <w:rFonts w:ascii="Arial" w:hAnsi="Arial" w:cs="Arial"/>
          <w:sz w:val="22"/>
          <w:szCs w:val="22"/>
        </w:rPr>
        <w:tab/>
      </w:r>
      <w:r w:rsidR="009E214A" w:rsidRPr="00C268C6">
        <w:rPr>
          <w:rFonts w:ascii="Arial" w:hAnsi="Arial" w:cs="Arial"/>
          <w:sz w:val="22"/>
          <w:szCs w:val="22"/>
        </w:rPr>
        <w:tab/>
      </w:r>
      <w:r w:rsidR="009E214A" w:rsidRPr="00C268C6">
        <w:rPr>
          <w:rFonts w:ascii="Arial" w:hAnsi="Arial" w:cs="Arial"/>
          <w:sz w:val="22"/>
          <w:szCs w:val="22"/>
        </w:rPr>
        <w:tab/>
      </w:r>
      <w:r w:rsidR="00D12216" w:rsidRPr="00C268C6">
        <w:rPr>
          <w:rFonts w:ascii="Arial" w:hAnsi="Arial" w:cs="Arial"/>
          <w:sz w:val="22"/>
          <w:szCs w:val="22"/>
        </w:rPr>
        <w:t>Temporary spare wheel, 135/</w:t>
      </w:r>
      <w:r w:rsidR="00C268C6" w:rsidRPr="00C268C6">
        <w:rPr>
          <w:rFonts w:ascii="Arial" w:hAnsi="Arial" w:cs="Arial" w:hint="eastAsia"/>
          <w:sz w:val="22"/>
          <w:szCs w:val="22"/>
        </w:rPr>
        <w:t>8</w:t>
      </w:r>
      <w:r w:rsidR="00D12216" w:rsidRPr="00C268C6">
        <w:rPr>
          <w:rFonts w:ascii="Arial" w:hAnsi="Arial" w:cs="Arial"/>
          <w:sz w:val="22"/>
          <w:szCs w:val="22"/>
        </w:rPr>
        <w:t>0 D17</w:t>
      </w:r>
    </w:p>
    <w:p w:rsidR="00D12216" w:rsidRPr="00C268C6" w:rsidRDefault="00C15476" w:rsidP="009E214A">
      <w:pPr>
        <w:ind w:left="1600" w:firstLine="800"/>
        <w:rPr>
          <w:rFonts w:ascii="Arial" w:hAnsi="Arial" w:cs="Arial"/>
          <w:sz w:val="22"/>
          <w:szCs w:val="22"/>
        </w:rPr>
      </w:pPr>
      <w:r w:rsidRPr="00C268C6">
        <w:rPr>
          <w:rFonts w:ascii="Arial" w:hAnsi="Arial" w:cs="Arial"/>
          <w:sz w:val="22"/>
          <w:szCs w:val="22"/>
        </w:rPr>
        <w:t>Full-size spare wheel</w:t>
      </w:r>
    </w:p>
    <w:p w:rsidR="009E214A" w:rsidRPr="00C268C6" w:rsidRDefault="009E214A" w:rsidP="009E214A">
      <w:pPr>
        <w:rPr>
          <w:rFonts w:ascii="Arial" w:hAnsi="Arial" w:cs="Arial"/>
          <w:i/>
          <w:sz w:val="22"/>
          <w:szCs w:val="22"/>
        </w:rPr>
      </w:pPr>
      <w:r w:rsidRPr="00C268C6">
        <w:rPr>
          <w:rFonts w:ascii="Arial" w:hAnsi="Arial" w:cs="Arial"/>
          <w:i/>
          <w:sz w:val="22"/>
          <w:szCs w:val="22"/>
        </w:rPr>
        <w:t>*depending on market</w:t>
      </w:r>
    </w:p>
    <w:p w:rsidR="00A41802" w:rsidRPr="00C268C6" w:rsidRDefault="00A41802" w:rsidP="00A41802">
      <w:pPr>
        <w:rPr>
          <w:rFonts w:ascii="Arial" w:hAnsi="Arial" w:cs="Arial"/>
          <w:sz w:val="22"/>
          <w:szCs w:val="22"/>
        </w:rPr>
      </w:pPr>
    </w:p>
    <w:p w:rsidR="00A41802" w:rsidRPr="00C268C6" w:rsidRDefault="00A41802" w:rsidP="00A41802">
      <w:pPr>
        <w:rPr>
          <w:rFonts w:ascii="Arial" w:hAnsi="Arial" w:cs="Arial"/>
          <w:sz w:val="22"/>
          <w:szCs w:val="22"/>
        </w:rPr>
      </w:pPr>
      <w:r w:rsidRPr="00C268C6">
        <w:rPr>
          <w:rFonts w:ascii="Arial" w:hAnsi="Arial" w:cs="Arial"/>
          <w:b/>
          <w:sz w:val="22"/>
          <w:szCs w:val="22"/>
        </w:rPr>
        <w:t>Dimensions (mm)</w:t>
      </w:r>
    </w:p>
    <w:p w:rsidR="00A41802" w:rsidRPr="00C268C6" w:rsidRDefault="00A41802" w:rsidP="00A41802">
      <w:pPr>
        <w:rPr>
          <w:rFonts w:ascii="Arial" w:hAnsi="Arial" w:cs="Arial"/>
          <w:sz w:val="22"/>
          <w:szCs w:val="22"/>
        </w:rPr>
      </w:pPr>
      <w:r w:rsidRPr="00C268C6">
        <w:rPr>
          <w:rFonts w:ascii="Arial" w:hAnsi="Arial" w:cs="Arial"/>
          <w:sz w:val="22"/>
          <w:szCs w:val="22"/>
          <w:u w:val="single"/>
        </w:rPr>
        <w:t>Exterior</w:t>
      </w:r>
    </w:p>
    <w:p w:rsidR="00A41802" w:rsidRPr="00C268C6" w:rsidRDefault="00A41802" w:rsidP="00A41802">
      <w:pPr>
        <w:rPr>
          <w:rFonts w:ascii="Arial" w:hAnsi="Arial" w:cs="Arial"/>
          <w:sz w:val="22"/>
          <w:szCs w:val="22"/>
        </w:rPr>
      </w:pPr>
      <w:r w:rsidRPr="00C268C6">
        <w:rPr>
          <w:rFonts w:ascii="Arial" w:hAnsi="Arial" w:cs="Arial"/>
          <w:sz w:val="22"/>
          <w:szCs w:val="22"/>
        </w:rPr>
        <w:t>Overall length</w:t>
      </w:r>
      <w:r w:rsidRPr="00C268C6">
        <w:rPr>
          <w:rFonts w:ascii="Arial" w:hAnsi="Arial" w:cs="Arial"/>
          <w:sz w:val="22"/>
          <w:szCs w:val="22"/>
        </w:rPr>
        <w:tab/>
      </w:r>
      <w:r w:rsidRPr="00C268C6">
        <w:rPr>
          <w:rFonts w:ascii="Arial" w:hAnsi="Arial" w:cs="Arial"/>
          <w:sz w:val="22"/>
          <w:szCs w:val="22"/>
        </w:rPr>
        <w:tab/>
      </w:r>
      <w:r w:rsidR="00C95CB7" w:rsidRPr="00C268C6">
        <w:rPr>
          <w:rFonts w:ascii="Arial" w:hAnsi="Arial" w:cs="Arial"/>
          <w:sz w:val="22"/>
          <w:szCs w:val="22"/>
        </w:rPr>
        <w:t>4,</w:t>
      </w:r>
      <w:r w:rsidR="009E214A" w:rsidRPr="00C268C6">
        <w:rPr>
          <w:rFonts w:ascii="Arial" w:hAnsi="Arial" w:cs="Arial"/>
          <w:sz w:val="22"/>
          <w:szCs w:val="22"/>
        </w:rPr>
        <w:t>970</w:t>
      </w:r>
      <w:r w:rsidRPr="00C268C6">
        <w:rPr>
          <w:rFonts w:ascii="Arial" w:hAnsi="Arial" w:cs="Arial"/>
          <w:sz w:val="22"/>
          <w:szCs w:val="22"/>
        </w:rPr>
        <w:tab/>
      </w:r>
      <w:r w:rsidRPr="00C268C6">
        <w:rPr>
          <w:rFonts w:ascii="Arial" w:hAnsi="Arial" w:cs="Arial"/>
          <w:sz w:val="22"/>
          <w:szCs w:val="22"/>
        </w:rPr>
        <w:tab/>
        <w:t>Overall width*</w:t>
      </w:r>
      <w:r w:rsidRPr="00C268C6">
        <w:rPr>
          <w:rFonts w:ascii="Arial" w:hAnsi="Arial" w:cs="Arial"/>
          <w:sz w:val="22"/>
          <w:szCs w:val="22"/>
        </w:rPr>
        <w:tab/>
      </w:r>
      <w:r w:rsidRPr="00C268C6">
        <w:rPr>
          <w:rFonts w:ascii="Arial" w:hAnsi="Arial" w:cs="Arial"/>
          <w:sz w:val="22"/>
          <w:szCs w:val="22"/>
        </w:rPr>
        <w:tab/>
        <w:t>1</w:t>
      </w:r>
      <w:r w:rsidR="00C95CB7" w:rsidRPr="00C268C6">
        <w:rPr>
          <w:rFonts w:ascii="Arial" w:hAnsi="Arial" w:cs="Arial"/>
          <w:sz w:val="22"/>
          <w:szCs w:val="22"/>
        </w:rPr>
        <w:t>,</w:t>
      </w:r>
      <w:r w:rsidR="009E214A" w:rsidRPr="00C268C6">
        <w:rPr>
          <w:rFonts w:ascii="Arial" w:hAnsi="Arial" w:cs="Arial"/>
          <w:sz w:val="22"/>
          <w:szCs w:val="22"/>
        </w:rPr>
        <w:t>870</w:t>
      </w:r>
    </w:p>
    <w:p w:rsidR="00A41802" w:rsidRPr="00C268C6" w:rsidRDefault="00A41802" w:rsidP="00A41802">
      <w:pPr>
        <w:rPr>
          <w:rFonts w:ascii="Arial" w:hAnsi="Arial" w:cs="Arial"/>
          <w:sz w:val="22"/>
          <w:szCs w:val="22"/>
        </w:rPr>
      </w:pPr>
      <w:r w:rsidRPr="00C268C6">
        <w:rPr>
          <w:rFonts w:ascii="Arial" w:hAnsi="Arial" w:cs="Arial"/>
          <w:sz w:val="22"/>
          <w:szCs w:val="22"/>
        </w:rPr>
        <w:t>Overall height</w:t>
      </w:r>
      <w:r w:rsidR="009E214A" w:rsidRPr="00C268C6">
        <w:rPr>
          <w:rFonts w:ascii="Arial" w:hAnsi="Arial" w:cs="Arial"/>
          <w:sz w:val="22"/>
          <w:szCs w:val="22"/>
        </w:rPr>
        <w:t>**</w:t>
      </w:r>
      <w:r w:rsidRPr="00C268C6">
        <w:rPr>
          <w:rFonts w:ascii="Arial" w:hAnsi="Arial" w:cs="Arial"/>
          <w:sz w:val="22"/>
          <w:szCs w:val="22"/>
        </w:rPr>
        <w:tab/>
      </w:r>
      <w:r w:rsidRPr="00C268C6">
        <w:rPr>
          <w:rFonts w:ascii="Arial" w:hAnsi="Arial" w:cs="Arial"/>
          <w:sz w:val="22"/>
          <w:szCs w:val="22"/>
        </w:rPr>
        <w:tab/>
      </w:r>
      <w:r w:rsidR="009E214A" w:rsidRPr="00C268C6">
        <w:rPr>
          <w:rFonts w:ascii="Arial" w:hAnsi="Arial" w:cs="Arial"/>
          <w:sz w:val="22"/>
          <w:szCs w:val="22"/>
        </w:rPr>
        <w:t>1,470</w:t>
      </w:r>
      <w:r w:rsidR="00C95CB7" w:rsidRPr="00C268C6">
        <w:rPr>
          <w:rFonts w:ascii="Arial" w:hAnsi="Arial" w:cs="Arial"/>
          <w:sz w:val="22"/>
          <w:szCs w:val="22"/>
        </w:rPr>
        <w:tab/>
      </w:r>
      <w:r w:rsidRPr="00C268C6">
        <w:rPr>
          <w:rFonts w:ascii="Arial" w:hAnsi="Arial" w:cs="Arial"/>
          <w:sz w:val="22"/>
          <w:szCs w:val="22"/>
        </w:rPr>
        <w:tab/>
        <w:t>Wheelbase</w:t>
      </w:r>
      <w:r w:rsidRPr="00C268C6">
        <w:rPr>
          <w:rFonts w:ascii="Arial" w:hAnsi="Arial" w:cs="Arial"/>
          <w:sz w:val="22"/>
          <w:szCs w:val="22"/>
        </w:rPr>
        <w:tab/>
      </w:r>
      <w:r w:rsidRPr="00C268C6">
        <w:rPr>
          <w:rFonts w:ascii="Arial" w:hAnsi="Arial" w:cs="Arial"/>
          <w:sz w:val="22"/>
          <w:szCs w:val="22"/>
        </w:rPr>
        <w:tab/>
        <w:t>2,</w:t>
      </w:r>
      <w:r w:rsidR="009E214A" w:rsidRPr="00C268C6">
        <w:rPr>
          <w:rFonts w:ascii="Arial" w:hAnsi="Arial" w:cs="Arial"/>
          <w:sz w:val="22"/>
          <w:szCs w:val="22"/>
        </w:rPr>
        <w:t>855</w:t>
      </w:r>
    </w:p>
    <w:p w:rsidR="00A41802" w:rsidRPr="00C268C6" w:rsidRDefault="00A41802" w:rsidP="00A41802">
      <w:pPr>
        <w:rPr>
          <w:rFonts w:ascii="Arial" w:hAnsi="Arial" w:cs="Arial"/>
          <w:sz w:val="22"/>
          <w:szCs w:val="22"/>
        </w:rPr>
      </w:pPr>
      <w:r w:rsidRPr="00C268C6">
        <w:rPr>
          <w:rFonts w:ascii="Arial" w:hAnsi="Arial" w:cs="Arial"/>
          <w:sz w:val="22"/>
          <w:szCs w:val="22"/>
        </w:rPr>
        <w:t>Front track</w:t>
      </w:r>
      <w:r w:rsidRPr="00C268C6">
        <w:rPr>
          <w:rFonts w:ascii="Arial" w:hAnsi="Arial" w:cs="Arial"/>
          <w:sz w:val="22"/>
          <w:szCs w:val="22"/>
        </w:rPr>
        <w:tab/>
      </w:r>
      <w:r w:rsidRPr="00C268C6">
        <w:rPr>
          <w:rFonts w:ascii="Arial" w:hAnsi="Arial" w:cs="Arial"/>
          <w:sz w:val="22"/>
          <w:szCs w:val="22"/>
        </w:rPr>
        <w:tab/>
      </w:r>
      <w:r w:rsidR="009E214A" w:rsidRPr="00C268C6">
        <w:rPr>
          <w:rFonts w:ascii="Arial" w:hAnsi="Arial" w:cs="Arial"/>
          <w:sz w:val="22"/>
          <w:szCs w:val="22"/>
        </w:rPr>
        <w:t>1,612</w:t>
      </w:r>
      <w:r w:rsidRPr="00C268C6">
        <w:rPr>
          <w:rFonts w:ascii="Arial" w:hAnsi="Arial" w:cs="Arial"/>
          <w:sz w:val="22"/>
          <w:szCs w:val="22"/>
        </w:rPr>
        <w:tab/>
      </w:r>
      <w:r w:rsidRPr="00C268C6">
        <w:rPr>
          <w:rFonts w:ascii="Arial" w:hAnsi="Arial" w:cs="Arial"/>
          <w:sz w:val="22"/>
          <w:szCs w:val="22"/>
        </w:rPr>
        <w:tab/>
        <w:t>Rear track</w:t>
      </w:r>
      <w:r w:rsidRPr="00C268C6">
        <w:rPr>
          <w:rFonts w:ascii="Arial" w:hAnsi="Arial" w:cs="Arial"/>
          <w:sz w:val="22"/>
          <w:szCs w:val="22"/>
        </w:rPr>
        <w:tab/>
      </w:r>
      <w:r w:rsidRPr="00C268C6">
        <w:rPr>
          <w:rFonts w:ascii="Arial" w:hAnsi="Arial" w:cs="Arial"/>
          <w:sz w:val="22"/>
          <w:szCs w:val="22"/>
        </w:rPr>
        <w:tab/>
        <w:t>1,</w:t>
      </w:r>
      <w:r w:rsidR="00C95CB7" w:rsidRPr="00C268C6">
        <w:rPr>
          <w:rFonts w:ascii="Arial" w:hAnsi="Arial" w:cs="Arial"/>
          <w:sz w:val="22"/>
          <w:szCs w:val="22"/>
        </w:rPr>
        <w:t>62</w:t>
      </w:r>
      <w:r w:rsidR="009E214A" w:rsidRPr="00C268C6">
        <w:rPr>
          <w:rFonts w:ascii="Arial" w:hAnsi="Arial" w:cs="Arial"/>
          <w:sz w:val="22"/>
          <w:szCs w:val="22"/>
        </w:rPr>
        <w:t>0</w:t>
      </w:r>
    </w:p>
    <w:p w:rsidR="00A41802" w:rsidRPr="00C268C6" w:rsidRDefault="00A41802" w:rsidP="00A41802">
      <w:pPr>
        <w:rPr>
          <w:rFonts w:ascii="Arial" w:hAnsi="Arial" w:cs="Arial"/>
          <w:sz w:val="22"/>
          <w:szCs w:val="22"/>
        </w:rPr>
      </w:pPr>
      <w:r w:rsidRPr="00C268C6">
        <w:rPr>
          <w:rFonts w:ascii="Arial" w:hAnsi="Arial" w:cs="Arial"/>
          <w:sz w:val="22"/>
          <w:szCs w:val="22"/>
        </w:rPr>
        <w:t>Front overhang</w:t>
      </w:r>
      <w:r w:rsidRPr="00C268C6">
        <w:rPr>
          <w:rFonts w:ascii="Arial" w:hAnsi="Arial" w:cs="Arial"/>
          <w:sz w:val="22"/>
          <w:szCs w:val="22"/>
        </w:rPr>
        <w:tab/>
      </w:r>
      <w:r w:rsidRPr="00C268C6">
        <w:rPr>
          <w:rFonts w:ascii="Arial" w:hAnsi="Arial" w:cs="Arial"/>
          <w:sz w:val="22"/>
          <w:szCs w:val="22"/>
        </w:rPr>
        <w:tab/>
      </w:r>
      <w:r w:rsidR="009E214A" w:rsidRPr="00C268C6">
        <w:rPr>
          <w:rFonts w:ascii="Arial" w:hAnsi="Arial" w:cs="Arial"/>
          <w:sz w:val="22"/>
          <w:szCs w:val="22"/>
        </w:rPr>
        <w:t>970</w:t>
      </w:r>
      <w:r w:rsidR="009E214A" w:rsidRPr="00C268C6">
        <w:rPr>
          <w:rFonts w:ascii="Arial" w:hAnsi="Arial" w:cs="Arial"/>
          <w:sz w:val="22"/>
          <w:szCs w:val="22"/>
        </w:rPr>
        <w:tab/>
      </w:r>
      <w:r w:rsidRPr="00C268C6">
        <w:rPr>
          <w:rFonts w:ascii="Arial" w:hAnsi="Arial" w:cs="Arial"/>
          <w:sz w:val="22"/>
          <w:szCs w:val="22"/>
        </w:rPr>
        <w:tab/>
        <w:t>Rear overhang</w:t>
      </w:r>
      <w:r w:rsidRPr="00C268C6">
        <w:rPr>
          <w:rFonts w:ascii="Arial" w:hAnsi="Arial" w:cs="Arial"/>
          <w:sz w:val="22"/>
          <w:szCs w:val="22"/>
        </w:rPr>
        <w:tab/>
      </w:r>
      <w:r w:rsidRPr="00C268C6">
        <w:rPr>
          <w:rFonts w:ascii="Arial" w:hAnsi="Arial" w:cs="Arial"/>
          <w:sz w:val="22"/>
          <w:szCs w:val="22"/>
        </w:rPr>
        <w:tab/>
      </w:r>
      <w:r w:rsidR="009E214A" w:rsidRPr="00C268C6">
        <w:rPr>
          <w:rFonts w:ascii="Arial" w:hAnsi="Arial" w:cs="Arial"/>
          <w:sz w:val="22"/>
          <w:szCs w:val="22"/>
        </w:rPr>
        <w:t>1,145</w:t>
      </w:r>
    </w:p>
    <w:p w:rsidR="00A41802" w:rsidRPr="00C268C6" w:rsidRDefault="00A41802" w:rsidP="00A41802">
      <w:pPr>
        <w:rPr>
          <w:rFonts w:ascii="Arial" w:hAnsi="Arial" w:cs="Arial"/>
          <w:sz w:val="22"/>
          <w:szCs w:val="22"/>
        </w:rPr>
      </w:pPr>
      <w:r w:rsidRPr="00C268C6">
        <w:rPr>
          <w:rFonts w:ascii="Arial" w:hAnsi="Arial" w:cs="Arial"/>
          <w:sz w:val="22"/>
          <w:szCs w:val="22"/>
        </w:rPr>
        <w:t>Ground clearance</w:t>
      </w:r>
      <w:r w:rsidRPr="00C268C6">
        <w:rPr>
          <w:rFonts w:ascii="Arial" w:hAnsi="Arial" w:cs="Arial"/>
          <w:sz w:val="22"/>
          <w:szCs w:val="22"/>
        </w:rPr>
        <w:tab/>
      </w:r>
      <w:r w:rsidR="009E214A" w:rsidRPr="00C268C6">
        <w:rPr>
          <w:rFonts w:ascii="Arial" w:hAnsi="Arial" w:cs="Arial"/>
          <w:sz w:val="22"/>
          <w:szCs w:val="22"/>
        </w:rPr>
        <w:t>140</w:t>
      </w:r>
    </w:p>
    <w:p w:rsidR="00A41802" w:rsidRPr="00C268C6" w:rsidRDefault="00A41802" w:rsidP="00A41802">
      <w:pPr>
        <w:rPr>
          <w:rFonts w:ascii="Arial" w:hAnsi="Arial" w:cs="Arial"/>
          <w:i/>
          <w:sz w:val="22"/>
          <w:szCs w:val="22"/>
        </w:rPr>
      </w:pPr>
      <w:r w:rsidRPr="00C268C6">
        <w:rPr>
          <w:rFonts w:ascii="Arial" w:hAnsi="Arial" w:cs="Arial"/>
          <w:i/>
          <w:sz w:val="22"/>
          <w:szCs w:val="22"/>
        </w:rPr>
        <w:t>*excluding door mirrors</w:t>
      </w:r>
    </w:p>
    <w:p w:rsidR="009E214A" w:rsidRPr="00C268C6" w:rsidRDefault="009E214A" w:rsidP="00A41802">
      <w:pPr>
        <w:rPr>
          <w:rFonts w:ascii="Arial" w:hAnsi="Arial" w:cs="Arial"/>
          <w:i/>
          <w:sz w:val="22"/>
          <w:szCs w:val="22"/>
        </w:rPr>
      </w:pPr>
      <w:r w:rsidRPr="00C268C6">
        <w:rPr>
          <w:rFonts w:ascii="Arial" w:hAnsi="Arial" w:cs="Arial"/>
          <w:i/>
          <w:sz w:val="22"/>
          <w:szCs w:val="22"/>
        </w:rPr>
        <w:t>**standard height; 1,480 with high suspension (depending on market)</w:t>
      </w:r>
    </w:p>
    <w:p w:rsidR="00A41802" w:rsidRPr="00C268C6" w:rsidRDefault="00A41802" w:rsidP="00A41802">
      <w:pPr>
        <w:rPr>
          <w:rFonts w:ascii="Arial" w:hAnsi="Arial" w:cs="Arial"/>
          <w:sz w:val="22"/>
          <w:szCs w:val="22"/>
        </w:rPr>
      </w:pPr>
    </w:p>
    <w:p w:rsidR="00A41802" w:rsidRPr="00C268C6" w:rsidRDefault="00A41802" w:rsidP="00A41802">
      <w:pPr>
        <w:rPr>
          <w:rFonts w:ascii="Arial" w:hAnsi="Arial" w:cs="Arial"/>
          <w:sz w:val="22"/>
          <w:szCs w:val="22"/>
        </w:rPr>
      </w:pPr>
      <w:r w:rsidRPr="00C268C6">
        <w:rPr>
          <w:rFonts w:ascii="Arial" w:hAnsi="Arial" w:cs="Arial"/>
          <w:sz w:val="22"/>
          <w:szCs w:val="22"/>
          <w:u w:val="single"/>
        </w:rPr>
        <w:t>Interior</w:t>
      </w:r>
    </w:p>
    <w:p w:rsidR="00A41802" w:rsidRPr="00C268C6" w:rsidRDefault="00A41802" w:rsidP="00A41802">
      <w:pPr>
        <w:rPr>
          <w:rFonts w:ascii="Arial" w:hAnsi="Arial" w:cs="Arial"/>
          <w:sz w:val="22"/>
          <w:szCs w:val="22"/>
        </w:rPr>
      </w:pPr>
      <w:r w:rsidRPr="00C268C6">
        <w:rPr>
          <w:rFonts w:ascii="Arial" w:hAnsi="Arial" w:cs="Arial"/>
          <w:sz w:val="22"/>
          <w:szCs w:val="22"/>
        </w:rPr>
        <w:tab/>
      </w:r>
      <w:r w:rsidRPr="00C268C6">
        <w:rPr>
          <w:rFonts w:ascii="Arial" w:hAnsi="Arial" w:cs="Arial"/>
          <w:sz w:val="22"/>
          <w:szCs w:val="22"/>
        </w:rPr>
        <w:tab/>
      </w:r>
      <w:r w:rsidRPr="00C268C6">
        <w:rPr>
          <w:rFonts w:ascii="Arial" w:hAnsi="Arial" w:cs="Arial"/>
          <w:sz w:val="22"/>
          <w:szCs w:val="22"/>
        </w:rPr>
        <w:tab/>
        <w:t>1</w:t>
      </w:r>
      <w:r w:rsidRPr="00C268C6">
        <w:rPr>
          <w:rFonts w:ascii="Arial" w:hAnsi="Arial" w:cs="Arial"/>
          <w:sz w:val="22"/>
          <w:szCs w:val="22"/>
          <w:vertAlign w:val="superscript"/>
        </w:rPr>
        <w:t>st</w:t>
      </w:r>
      <w:r w:rsidRPr="00C268C6">
        <w:rPr>
          <w:rFonts w:ascii="Arial" w:hAnsi="Arial" w:cs="Arial"/>
          <w:sz w:val="22"/>
          <w:szCs w:val="22"/>
        </w:rPr>
        <w:t xml:space="preserve"> row</w:t>
      </w:r>
      <w:r w:rsidRPr="00C268C6">
        <w:rPr>
          <w:rFonts w:ascii="Arial" w:hAnsi="Arial" w:cs="Arial"/>
          <w:sz w:val="22"/>
          <w:szCs w:val="22"/>
        </w:rPr>
        <w:tab/>
      </w:r>
      <w:r w:rsidRPr="00C268C6">
        <w:rPr>
          <w:rFonts w:ascii="Arial" w:hAnsi="Arial" w:cs="Arial"/>
          <w:sz w:val="22"/>
          <w:szCs w:val="22"/>
        </w:rPr>
        <w:tab/>
        <w:t>2</w:t>
      </w:r>
      <w:r w:rsidRPr="00C268C6">
        <w:rPr>
          <w:rFonts w:ascii="Arial" w:hAnsi="Arial" w:cs="Arial"/>
          <w:sz w:val="22"/>
          <w:szCs w:val="22"/>
          <w:vertAlign w:val="superscript"/>
        </w:rPr>
        <w:t>nd</w:t>
      </w:r>
      <w:r w:rsidRPr="00C268C6">
        <w:rPr>
          <w:rFonts w:ascii="Arial" w:hAnsi="Arial" w:cs="Arial"/>
          <w:sz w:val="22"/>
          <w:szCs w:val="22"/>
        </w:rPr>
        <w:t xml:space="preserve"> row</w:t>
      </w:r>
    </w:p>
    <w:p w:rsidR="00A41802" w:rsidRPr="00C268C6" w:rsidRDefault="00A41802" w:rsidP="00A41802">
      <w:pPr>
        <w:rPr>
          <w:rFonts w:ascii="Arial" w:hAnsi="Arial" w:cs="Arial"/>
          <w:sz w:val="22"/>
          <w:szCs w:val="22"/>
        </w:rPr>
      </w:pPr>
      <w:r w:rsidRPr="00C268C6">
        <w:rPr>
          <w:rFonts w:ascii="Arial" w:hAnsi="Arial" w:cs="Arial"/>
          <w:sz w:val="22"/>
          <w:szCs w:val="22"/>
        </w:rPr>
        <w:t>Head room</w:t>
      </w:r>
      <w:r w:rsidR="009E214A" w:rsidRPr="00C268C6">
        <w:rPr>
          <w:rFonts w:ascii="Arial" w:hAnsi="Arial" w:cs="Arial"/>
          <w:sz w:val="22"/>
          <w:szCs w:val="22"/>
        </w:rPr>
        <w:t>*</w:t>
      </w:r>
      <w:r w:rsidRPr="00C268C6">
        <w:rPr>
          <w:rFonts w:ascii="Arial" w:hAnsi="Arial" w:cs="Arial"/>
          <w:sz w:val="22"/>
          <w:szCs w:val="22"/>
        </w:rPr>
        <w:tab/>
      </w:r>
      <w:r w:rsidRPr="00C268C6">
        <w:rPr>
          <w:rFonts w:ascii="Arial" w:hAnsi="Arial" w:cs="Arial"/>
          <w:sz w:val="22"/>
          <w:szCs w:val="22"/>
        </w:rPr>
        <w:tab/>
      </w:r>
      <w:r w:rsidR="009E214A" w:rsidRPr="00C268C6">
        <w:rPr>
          <w:rFonts w:ascii="Arial" w:hAnsi="Arial" w:cs="Arial"/>
          <w:sz w:val="22"/>
          <w:szCs w:val="22"/>
        </w:rPr>
        <w:t>1,020 / 977</w:t>
      </w:r>
      <w:r w:rsidR="009E214A" w:rsidRPr="00C268C6">
        <w:rPr>
          <w:rFonts w:ascii="Arial" w:hAnsi="Arial" w:cs="Arial"/>
          <w:sz w:val="22"/>
          <w:szCs w:val="22"/>
        </w:rPr>
        <w:tab/>
        <w:t xml:space="preserve">962 / </w:t>
      </w:r>
      <w:r w:rsidR="006E23B3" w:rsidRPr="00C268C6">
        <w:rPr>
          <w:rFonts w:ascii="Arial" w:hAnsi="Arial" w:cs="Arial"/>
          <w:sz w:val="22"/>
          <w:szCs w:val="22"/>
        </w:rPr>
        <w:t>955</w:t>
      </w:r>
    </w:p>
    <w:p w:rsidR="00A41802" w:rsidRPr="00C268C6" w:rsidRDefault="00A41802" w:rsidP="00A41802">
      <w:pPr>
        <w:rPr>
          <w:rFonts w:ascii="Arial" w:hAnsi="Arial" w:cs="Arial"/>
          <w:sz w:val="22"/>
          <w:szCs w:val="22"/>
        </w:rPr>
      </w:pPr>
      <w:r w:rsidRPr="00C268C6">
        <w:rPr>
          <w:rFonts w:ascii="Arial" w:hAnsi="Arial" w:cs="Arial"/>
          <w:sz w:val="22"/>
          <w:szCs w:val="22"/>
        </w:rPr>
        <w:t>Leg room</w:t>
      </w:r>
      <w:r w:rsidRPr="00C268C6">
        <w:rPr>
          <w:rFonts w:ascii="Arial" w:hAnsi="Arial" w:cs="Arial"/>
          <w:sz w:val="22"/>
          <w:szCs w:val="22"/>
        </w:rPr>
        <w:tab/>
      </w:r>
      <w:r w:rsidRPr="00C268C6">
        <w:rPr>
          <w:rFonts w:ascii="Arial" w:hAnsi="Arial" w:cs="Arial"/>
          <w:sz w:val="22"/>
          <w:szCs w:val="22"/>
        </w:rPr>
        <w:tab/>
      </w:r>
      <w:r w:rsidR="006E23B3" w:rsidRPr="00C268C6">
        <w:rPr>
          <w:rFonts w:ascii="Arial" w:hAnsi="Arial" w:cs="Arial"/>
          <w:sz w:val="22"/>
          <w:szCs w:val="22"/>
        </w:rPr>
        <w:t>1,155</w:t>
      </w:r>
      <w:r w:rsidR="006E23B3" w:rsidRPr="00C268C6">
        <w:rPr>
          <w:rFonts w:ascii="Arial" w:hAnsi="Arial" w:cs="Arial"/>
          <w:sz w:val="22"/>
          <w:szCs w:val="22"/>
        </w:rPr>
        <w:tab/>
      </w:r>
      <w:r w:rsidR="006E23B3" w:rsidRPr="00C268C6">
        <w:rPr>
          <w:rFonts w:ascii="Arial" w:hAnsi="Arial" w:cs="Arial"/>
          <w:sz w:val="22"/>
          <w:szCs w:val="22"/>
        </w:rPr>
        <w:tab/>
        <w:t>945</w:t>
      </w:r>
    </w:p>
    <w:p w:rsidR="00A41802" w:rsidRPr="00C268C6" w:rsidRDefault="00A41802" w:rsidP="00A41802">
      <w:pPr>
        <w:rPr>
          <w:rFonts w:ascii="Arial" w:hAnsi="Arial" w:cs="Arial"/>
          <w:sz w:val="22"/>
          <w:szCs w:val="22"/>
        </w:rPr>
      </w:pPr>
      <w:r w:rsidRPr="00C268C6">
        <w:rPr>
          <w:rFonts w:ascii="Arial" w:hAnsi="Arial" w:cs="Arial"/>
          <w:sz w:val="22"/>
          <w:szCs w:val="22"/>
        </w:rPr>
        <w:t>Shoulder room</w:t>
      </w:r>
      <w:r w:rsidRPr="00C268C6">
        <w:rPr>
          <w:rFonts w:ascii="Arial" w:hAnsi="Arial" w:cs="Arial"/>
          <w:sz w:val="22"/>
          <w:szCs w:val="22"/>
        </w:rPr>
        <w:tab/>
      </w:r>
      <w:r w:rsidRPr="00C268C6">
        <w:rPr>
          <w:rFonts w:ascii="Arial" w:hAnsi="Arial" w:cs="Arial"/>
          <w:sz w:val="22"/>
          <w:szCs w:val="22"/>
        </w:rPr>
        <w:tab/>
      </w:r>
      <w:r w:rsidR="006E23B3" w:rsidRPr="00C268C6">
        <w:rPr>
          <w:rFonts w:ascii="Arial" w:hAnsi="Arial" w:cs="Arial"/>
          <w:sz w:val="22"/>
          <w:szCs w:val="22"/>
        </w:rPr>
        <w:t>1,482</w:t>
      </w:r>
      <w:r w:rsidR="006E23B3" w:rsidRPr="00C268C6">
        <w:rPr>
          <w:rFonts w:ascii="Arial" w:hAnsi="Arial" w:cs="Arial"/>
          <w:sz w:val="22"/>
          <w:szCs w:val="22"/>
        </w:rPr>
        <w:tab/>
      </w:r>
      <w:r w:rsidR="006E23B3" w:rsidRPr="00C268C6">
        <w:rPr>
          <w:rFonts w:ascii="Arial" w:hAnsi="Arial" w:cs="Arial"/>
          <w:sz w:val="22"/>
          <w:szCs w:val="22"/>
        </w:rPr>
        <w:tab/>
        <w:t>1,435</w:t>
      </w:r>
    </w:p>
    <w:p w:rsidR="00A41802" w:rsidRPr="00C268C6" w:rsidRDefault="00C95CB7" w:rsidP="00A41802">
      <w:pPr>
        <w:rPr>
          <w:rFonts w:ascii="Arial" w:hAnsi="Arial" w:cs="Arial"/>
          <w:sz w:val="22"/>
          <w:szCs w:val="22"/>
        </w:rPr>
      </w:pPr>
      <w:r w:rsidRPr="00C268C6">
        <w:rPr>
          <w:rFonts w:ascii="Arial" w:hAnsi="Arial" w:cs="Arial"/>
          <w:sz w:val="22"/>
          <w:szCs w:val="22"/>
        </w:rPr>
        <w:t>Hip room</w:t>
      </w:r>
      <w:r w:rsidRPr="00C268C6">
        <w:rPr>
          <w:rFonts w:ascii="Arial" w:hAnsi="Arial" w:cs="Arial"/>
          <w:sz w:val="22"/>
          <w:szCs w:val="22"/>
        </w:rPr>
        <w:tab/>
      </w:r>
      <w:r w:rsidRPr="00C268C6">
        <w:rPr>
          <w:rFonts w:ascii="Arial" w:hAnsi="Arial" w:cs="Arial"/>
          <w:sz w:val="22"/>
          <w:szCs w:val="22"/>
        </w:rPr>
        <w:tab/>
      </w:r>
      <w:r w:rsidR="006E23B3" w:rsidRPr="00C268C6">
        <w:rPr>
          <w:rFonts w:ascii="Arial" w:hAnsi="Arial" w:cs="Arial"/>
          <w:sz w:val="22"/>
          <w:szCs w:val="22"/>
        </w:rPr>
        <w:t>1,436</w:t>
      </w:r>
      <w:r w:rsidR="006E23B3" w:rsidRPr="00C268C6">
        <w:rPr>
          <w:rFonts w:ascii="Arial" w:hAnsi="Arial" w:cs="Arial"/>
          <w:sz w:val="22"/>
          <w:szCs w:val="22"/>
        </w:rPr>
        <w:tab/>
      </w:r>
      <w:r w:rsidR="006E23B3" w:rsidRPr="00C268C6">
        <w:rPr>
          <w:rFonts w:ascii="Arial" w:hAnsi="Arial" w:cs="Arial"/>
          <w:sz w:val="22"/>
          <w:szCs w:val="22"/>
        </w:rPr>
        <w:tab/>
        <w:t>1,431</w:t>
      </w:r>
    </w:p>
    <w:p w:rsidR="00A41802" w:rsidRPr="00C268C6" w:rsidRDefault="009E214A" w:rsidP="00A41802">
      <w:pPr>
        <w:rPr>
          <w:rFonts w:ascii="Arial" w:hAnsi="Arial" w:cs="Arial"/>
          <w:i/>
          <w:sz w:val="22"/>
          <w:szCs w:val="22"/>
        </w:rPr>
      </w:pPr>
      <w:r w:rsidRPr="00C268C6">
        <w:rPr>
          <w:rFonts w:ascii="Arial" w:hAnsi="Arial" w:cs="Arial"/>
          <w:i/>
          <w:sz w:val="22"/>
          <w:szCs w:val="22"/>
        </w:rPr>
        <w:t>*with/without panoramic sunroof</w:t>
      </w:r>
    </w:p>
    <w:p w:rsidR="009E214A" w:rsidRPr="00C268C6" w:rsidRDefault="009E214A" w:rsidP="00A41802">
      <w:pPr>
        <w:rPr>
          <w:rFonts w:ascii="Arial" w:hAnsi="Arial" w:cs="Arial"/>
          <w:sz w:val="22"/>
          <w:szCs w:val="22"/>
        </w:rPr>
      </w:pPr>
    </w:p>
    <w:p w:rsidR="00A41802" w:rsidRPr="00C268C6" w:rsidRDefault="00A41802" w:rsidP="00A41802">
      <w:pPr>
        <w:rPr>
          <w:rFonts w:ascii="Arial" w:hAnsi="Arial" w:cs="Arial"/>
          <w:sz w:val="22"/>
          <w:szCs w:val="22"/>
        </w:rPr>
      </w:pPr>
      <w:r w:rsidRPr="00C268C6">
        <w:rPr>
          <w:rFonts w:ascii="Arial" w:hAnsi="Arial" w:cs="Arial"/>
          <w:b/>
          <w:sz w:val="22"/>
          <w:szCs w:val="22"/>
        </w:rPr>
        <w:t>Capacities</w:t>
      </w:r>
      <w:r w:rsidR="00C95CB7" w:rsidRPr="00C268C6">
        <w:rPr>
          <w:rFonts w:ascii="Arial" w:hAnsi="Arial" w:cs="Arial"/>
          <w:b/>
          <w:sz w:val="22"/>
          <w:szCs w:val="22"/>
        </w:rPr>
        <w:t xml:space="preserve"> (liters)</w:t>
      </w:r>
    </w:p>
    <w:p w:rsidR="00C95CB7" w:rsidRPr="00C268C6" w:rsidRDefault="006E23B3" w:rsidP="00C95CB7">
      <w:pPr>
        <w:rPr>
          <w:rFonts w:ascii="Arial" w:hAnsi="Arial" w:cs="Arial"/>
          <w:sz w:val="22"/>
          <w:szCs w:val="22"/>
        </w:rPr>
      </w:pPr>
      <w:r w:rsidRPr="00C268C6">
        <w:rPr>
          <w:rFonts w:ascii="Arial" w:hAnsi="Arial" w:cs="Arial"/>
          <w:sz w:val="22"/>
          <w:szCs w:val="22"/>
        </w:rPr>
        <w:t>Fuel tank</w:t>
      </w:r>
      <w:r w:rsidRPr="00C268C6">
        <w:rPr>
          <w:rFonts w:ascii="Arial" w:hAnsi="Arial" w:cs="Arial"/>
          <w:sz w:val="22"/>
          <w:szCs w:val="22"/>
        </w:rPr>
        <w:tab/>
      </w:r>
      <w:r w:rsidRPr="00C268C6">
        <w:rPr>
          <w:rFonts w:ascii="Arial" w:hAnsi="Arial" w:cs="Arial"/>
          <w:sz w:val="22"/>
          <w:szCs w:val="22"/>
        </w:rPr>
        <w:tab/>
        <w:t>70</w:t>
      </w:r>
    </w:p>
    <w:p w:rsidR="00C95CB7" w:rsidRPr="00C268C6" w:rsidRDefault="006E23B3" w:rsidP="00C95CB7">
      <w:pPr>
        <w:rPr>
          <w:rFonts w:ascii="Arial" w:hAnsi="Arial" w:cs="Arial"/>
          <w:sz w:val="22"/>
          <w:szCs w:val="22"/>
        </w:rPr>
      </w:pPr>
      <w:r w:rsidRPr="00C268C6">
        <w:rPr>
          <w:rFonts w:ascii="Arial" w:hAnsi="Arial" w:cs="Arial"/>
          <w:sz w:val="22"/>
          <w:szCs w:val="22"/>
        </w:rPr>
        <w:t xml:space="preserve">Luggage, </w:t>
      </w:r>
      <w:r w:rsidR="00C95CB7" w:rsidRPr="00C268C6">
        <w:rPr>
          <w:rFonts w:ascii="Arial" w:hAnsi="Arial" w:cs="Arial"/>
          <w:sz w:val="22"/>
          <w:szCs w:val="22"/>
        </w:rPr>
        <w:t>VDA</w:t>
      </w:r>
      <w:r w:rsidRPr="00C268C6">
        <w:rPr>
          <w:rFonts w:ascii="Arial" w:hAnsi="Arial" w:cs="Arial"/>
          <w:sz w:val="22"/>
          <w:szCs w:val="22"/>
        </w:rPr>
        <w:tab/>
      </w:r>
      <w:r w:rsidR="00C95CB7" w:rsidRPr="00C268C6">
        <w:rPr>
          <w:rFonts w:ascii="Arial" w:hAnsi="Arial" w:cs="Arial"/>
          <w:sz w:val="22"/>
          <w:szCs w:val="22"/>
        </w:rPr>
        <w:tab/>
      </w:r>
      <w:r w:rsidRPr="00C268C6">
        <w:rPr>
          <w:rFonts w:ascii="Arial" w:hAnsi="Arial" w:cs="Arial"/>
          <w:sz w:val="22"/>
          <w:szCs w:val="22"/>
        </w:rPr>
        <w:t>515</w:t>
      </w:r>
    </w:p>
    <w:p w:rsidR="00A41802" w:rsidRPr="00C268C6" w:rsidRDefault="006E23B3" w:rsidP="00A41802">
      <w:pPr>
        <w:rPr>
          <w:rFonts w:ascii="Arial" w:hAnsi="Arial" w:cs="Arial"/>
          <w:sz w:val="22"/>
          <w:szCs w:val="22"/>
        </w:rPr>
      </w:pPr>
      <w:r w:rsidRPr="00C268C6">
        <w:rPr>
          <w:rFonts w:ascii="Arial" w:hAnsi="Arial" w:cs="Arial"/>
          <w:sz w:val="22"/>
          <w:szCs w:val="22"/>
        </w:rPr>
        <w:t>Luggage, S</w:t>
      </w:r>
      <w:r w:rsidR="00C95CB7" w:rsidRPr="00C268C6">
        <w:rPr>
          <w:rFonts w:ascii="Arial" w:hAnsi="Arial" w:cs="Arial"/>
          <w:sz w:val="22"/>
          <w:szCs w:val="22"/>
        </w:rPr>
        <w:t>AE</w:t>
      </w:r>
      <w:r w:rsidR="00C95CB7" w:rsidRPr="00C268C6">
        <w:rPr>
          <w:rFonts w:ascii="Arial" w:hAnsi="Arial" w:cs="Arial"/>
          <w:sz w:val="22"/>
          <w:szCs w:val="22"/>
        </w:rPr>
        <w:tab/>
      </w:r>
      <w:r w:rsidR="00C95CB7" w:rsidRPr="00C268C6">
        <w:rPr>
          <w:rFonts w:ascii="Arial" w:hAnsi="Arial" w:cs="Arial"/>
          <w:sz w:val="22"/>
          <w:szCs w:val="22"/>
        </w:rPr>
        <w:tab/>
      </w:r>
      <w:r w:rsidRPr="00C268C6">
        <w:rPr>
          <w:rFonts w:ascii="Arial" w:hAnsi="Arial" w:cs="Arial"/>
          <w:sz w:val="22"/>
          <w:szCs w:val="22"/>
        </w:rPr>
        <w:t>452</w:t>
      </w:r>
    </w:p>
    <w:p w:rsidR="007A2224" w:rsidRPr="00C268C6" w:rsidRDefault="007A2224" w:rsidP="00A41802">
      <w:pPr>
        <w:rPr>
          <w:rFonts w:ascii="Arial" w:hAnsi="Arial" w:cs="Arial"/>
          <w:sz w:val="22"/>
          <w:szCs w:val="22"/>
        </w:rPr>
      </w:pPr>
    </w:p>
    <w:p w:rsidR="00A41802" w:rsidRPr="00C268C6" w:rsidRDefault="00A41802" w:rsidP="00A41802">
      <w:pPr>
        <w:rPr>
          <w:rFonts w:ascii="Arial" w:hAnsi="Arial" w:cs="Arial"/>
          <w:b/>
          <w:sz w:val="22"/>
          <w:szCs w:val="22"/>
        </w:rPr>
      </w:pPr>
      <w:r w:rsidRPr="00C268C6">
        <w:rPr>
          <w:rFonts w:ascii="Arial" w:hAnsi="Arial" w:cs="Arial"/>
          <w:b/>
          <w:sz w:val="22"/>
          <w:szCs w:val="22"/>
        </w:rPr>
        <w:t>Weights (kg)</w:t>
      </w:r>
    </w:p>
    <w:p w:rsidR="00035C66" w:rsidRPr="00C268C6" w:rsidRDefault="006E23B3" w:rsidP="00035C66">
      <w:pPr>
        <w:rPr>
          <w:rFonts w:ascii="Arial" w:hAnsi="Arial" w:cs="Arial"/>
          <w:sz w:val="22"/>
          <w:szCs w:val="22"/>
        </w:rPr>
      </w:pPr>
      <w:r w:rsidRPr="00C268C6">
        <w:rPr>
          <w:rFonts w:ascii="Arial" w:hAnsi="Arial" w:cs="Arial"/>
          <w:sz w:val="22"/>
          <w:szCs w:val="22"/>
        </w:rPr>
        <w:tab/>
      </w:r>
      <w:r w:rsidRPr="00C268C6">
        <w:rPr>
          <w:rFonts w:ascii="Arial" w:hAnsi="Arial" w:cs="Arial"/>
          <w:sz w:val="22"/>
          <w:szCs w:val="22"/>
        </w:rPr>
        <w:tab/>
      </w:r>
      <w:r w:rsidRPr="00C268C6">
        <w:rPr>
          <w:rFonts w:ascii="Arial" w:hAnsi="Arial" w:cs="Arial"/>
          <w:sz w:val="22"/>
          <w:szCs w:val="22"/>
        </w:rPr>
        <w:tab/>
        <w:t>3.3 MPI</w:t>
      </w:r>
      <w:r w:rsidRPr="00C268C6">
        <w:rPr>
          <w:rFonts w:ascii="Arial" w:hAnsi="Arial" w:cs="Arial"/>
          <w:sz w:val="22"/>
          <w:szCs w:val="22"/>
        </w:rPr>
        <w:tab/>
      </w:r>
      <w:r w:rsidRPr="00C268C6">
        <w:rPr>
          <w:rFonts w:ascii="Arial" w:hAnsi="Arial" w:cs="Arial"/>
          <w:sz w:val="22"/>
          <w:szCs w:val="22"/>
        </w:rPr>
        <w:tab/>
        <w:t>3.3GDI</w:t>
      </w:r>
    </w:p>
    <w:p w:rsidR="00035C66" w:rsidRPr="00C268C6" w:rsidRDefault="00A41802" w:rsidP="00A41802">
      <w:pPr>
        <w:rPr>
          <w:rFonts w:ascii="Arial" w:hAnsi="Arial" w:cs="Arial"/>
          <w:sz w:val="22"/>
          <w:szCs w:val="22"/>
        </w:rPr>
      </w:pPr>
      <w:r w:rsidRPr="00C268C6">
        <w:rPr>
          <w:rFonts w:ascii="Arial" w:hAnsi="Arial" w:cs="Arial"/>
          <w:sz w:val="22"/>
          <w:szCs w:val="22"/>
        </w:rPr>
        <w:t>Curb weight</w:t>
      </w:r>
      <w:r w:rsidR="006E23B3" w:rsidRPr="00C268C6">
        <w:rPr>
          <w:rFonts w:ascii="Arial" w:hAnsi="Arial" w:cs="Arial"/>
          <w:sz w:val="22"/>
          <w:szCs w:val="22"/>
        </w:rPr>
        <w:tab/>
      </w:r>
      <w:r w:rsidR="006E23B3" w:rsidRPr="00C268C6">
        <w:rPr>
          <w:rFonts w:ascii="Arial" w:hAnsi="Arial" w:cs="Arial"/>
          <w:sz w:val="22"/>
          <w:szCs w:val="22"/>
        </w:rPr>
        <w:tab/>
        <w:t>1,606</w:t>
      </w:r>
      <w:r w:rsidR="006E23B3" w:rsidRPr="00C268C6">
        <w:rPr>
          <w:rFonts w:ascii="Arial" w:hAnsi="Arial" w:cs="Arial"/>
          <w:sz w:val="22"/>
          <w:szCs w:val="22"/>
        </w:rPr>
        <w:tab/>
      </w:r>
      <w:r w:rsidR="006E23B3" w:rsidRPr="00C268C6">
        <w:rPr>
          <w:rFonts w:ascii="Arial" w:hAnsi="Arial" w:cs="Arial"/>
          <w:sz w:val="22"/>
          <w:szCs w:val="22"/>
        </w:rPr>
        <w:tab/>
        <w:t>1,606</w:t>
      </w:r>
    </w:p>
    <w:p w:rsidR="00A41802" w:rsidRPr="00C268C6" w:rsidRDefault="00C15476" w:rsidP="00A41802">
      <w:pPr>
        <w:rPr>
          <w:rFonts w:ascii="Arial" w:hAnsi="Arial" w:cs="Arial"/>
          <w:sz w:val="22"/>
          <w:szCs w:val="22"/>
        </w:rPr>
      </w:pPr>
      <w:r w:rsidRPr="00C268C6">
        <w:rPr>
          <w:rFonts w:ascii="Arial" w:hAnsi="Arial" w:cs="Arial"/>
          <w:sz w:val="22"/>
          <w:szCs w:val="22"/>
        </w:rPr>
        <w:t>Gross weight</w:t>
      </w:r>
      <w:r w:rsidR="006E23B3" w:rsidRPr="00C268C6">
        <w:rPr>
          <w:rFonts w:ascii="Arial" w:hAnsi="Arial" w:cs="Arial"/>
          <w:sz w:val="22"/>
          <w:szCs w:val="22"/>
        </w:rPr>
        <w:tab/>
      </w:r>
      <w:r w:rsidR="006E23B3" w:rsidRPr="00C268C6">
        <w:rPr>
          <w:rFonts w:ascii="Arial" w:hAnsi="Arial" w:cs="Arial"/>
          <w:sz w:val="22"/>
          <w:szCs w:val="22"/>
        </w:rPr>
        <w:tab/>
        <w:t>2,140</w:t>
      </w:r>
      <w:r w:rsidR="006E23B3" w:rsidRPr="00C268C6">
        <w:rPr>
          <w:rFonts w:ascii="Arial" w:hAnsi="Arial" w:cs="Arial"/>
          <w:sz w:val="22"/>
          <w:szCs w:val="22"/>
        </w:rPr>
        <w:tab/>
      </w:r>
      <w:r w:rsidR="006E23B3" w:rsidRPr="00C268C6">
        <w:rPr>
          <w:rFonts w:ascii="Arial" w:hAnsi="Arial" w:cs="Arial"/>
          <w:sz w:val="22"/>
          <w:szCs w:val="22"/>
        </w:rPr>
        <w:tab/>
        <w:t>2,140</w:t>
      </w:r>
    </w:p>
    <w:p w:rsidR="00A41802" w:rsidRPr="00C268C6" w:rsidRDefault="00C15476" w:rsidP="00A41802">
      <w:pPr>
        <w:rPr>
          <w:rFonts w:ascii="Arial" w:hAnsi="Arial" w:cs="Arial"/>
          <w:sz w:val="22"/>
          <w:szCs w:val="22"/>
        </w:rPr>
      </w:pPr>
      <w:r w:rsidRPr="00C268C6">
        <w:rPr>
          <w:rFonts w:ascii="Arial" w:hAnsi="Arial" w:cs="Arial"/>
          <w:sz w:val="22"/>
          <w:szCs w:val="22"/>
        </w:rPr>
        <w:t>Tow capacity, braked</w:t>
      </w:r>
      <w:r w:rsidR="006E23B3" w:rsidRPr="00C268C6">
        <w:rPr>
          <w:rFonts w:ascii="Arial" w:hAnsi="Arial" w:cs="Arial"/>
          <w:sz w:val="22"/>
          <w:szCs w:val="22"/>
        </w:rPr>
        <w:tab/>
        <w:t>---</w:t>
      </w:r>
      <w:r w:rsidR="006E23B3" w:rsidRPr="00C268C6">
        <w:rPr>
          <w:rFonts w:ascii="Arial" w:hAnsi="Arial" w:cs="Arial"/>
          <w:sz w:val="22"/>
          <w:szCs w:val="22"/>
        </w:rPr>
        <w:tab/>
      </w:r>
      <w:r w:rsidR="006E23B3" w:rsidRPr="00C268C6">
        <w:rPr>
          <w:rFonts w:ascii="Arial" w:hAnsi="Arial" w:cs="Arial"/>
          <w:sz w:val="22"/>
          <w:szCs w:val="22"/>
        </w:rPr>
        <w:tab/>
        <w:t>---</w:t>
      </w:r>
    </w:p>
    <w:p w:rsidR="00A41802" w:rsidRPr="00C268C6" w:rsidRDefault="00C15476" w:rsidP="00A41802">
      <w:pPr>
        <w:rPr>
          <w:rFonts w:ascii="Arial" w:hAnsi="Arial" w:cs="Arial"/>
          <w:sz w:val="22"/>
          <w:szCs w:val="22"/>
        </w:rPr>
      </w:pPr>
      <w:r w:rsidRPr="00C268C6">
        <w:rPr>
          <w:rFonts w:ascii="Arial" w:hAnsi="Arial" w:cs="Arial"/>
          <w:sz w:val="22"/>
          <w:szCs w:val="22"/>
        </w:rPr>
        <w:t xml:space="preserve">Tow capacity, </w:t>
      </w:r>
      <w:proofErr w:type="spellStart"/>
      <w:r w:rsidRPr="00C268C6">
        <w:rPr>
          <w:rFonts w:ascii="Arial" w:hAnsi="Arial" w:cs="Arial"/>
          <w:sz w:val="22"/>
          <w:szCs w:val="22"/>
        </w:rPr>
        <w:t>unbraked</w:t>
      </w:r>
      <w:proofErr w:type="spellEnd"/>
      <w:r w:rsidR="006E23B3" w:rsidRPr="00C268C6">
        <w:rPr>
          <w:rFonts w:ascii="Arial" w:hAnsi="Arial" w:cs="Arial"/>
          <w:sz w:val="22"/>
          <w:szCs w:val="22"/>
        </w:rPr>
        <w:tab/>
        <w:t>---</w:t>
      </w:r>
      <w:r w:rsidR="006E23B3" w:rsidRPr="00C268C6">
        <w:rPr>
          <w:rFonts w:ascii="Arial" w:hAnsi="Arial" w:cs="Arial"/>
          <w:sz w:val="22"/>
          <w:szCs w:val="22"/>
        </w:rPr>
        <w:tab/>
      </w:r>
      <w:r w:rsidR="006E23B3" w:rsidRPr="00C268C6">
        <w:rPr>
          <w:rFonts w:ascii="Arial" w:hAnsi="Arial" w:cs="Arial"/>
          <w:sz w:val="22"/>
          <w:szCs w:val="22"/>
        </w:rPr>
        <w:tab/>
        <w:t>---</w:t>
      </w:r>
    </w:p>
    <w:p w:rsidR="006E23B3" w:rsidRPr="00C268C6" w:rsidRDefault="006E23B3" w:rsidP="00A41802">
      <w:pPr>
        <w:rPr>
          <w:rFonts w:ascii="Arial" w:hAnsi="Arial" w:cs="Arial"/>
          <w:b/>
          <w:sz w:val="22"/>
          <w:szCs w:val="22"/>
        </w:rPr>
      </w:pPr>
    </w:p>
    <w:p w:rsidR="00A41802" w:rsidRPr="00C268C6" w:rsidRDefault="00A41802" w:rsidP="00A41802">
      <w:pPr>
        <w:rPr>
          <w:rFonts w:ascii="Arial" w:hAnsi="Arial" w:cs="Arial"/>
          <w:sz w:val="22"/>
          <w:szCs w:val="22"/>
        </w:rPr>
      </w:pPr>
      <w:r w:rsidRPr="00C268C6">
        <w:rPr>
          <w:rFonts w:ascii="Arial" w:hAnsi="Arial" w:cs="Arial"/>
          <w:b/>
          <w:sz w:val="22"/>
          <w:szCs w:val="22"/>
        </w:rPr>
        <w:t>Performance</w:t>
      </w:r>
    </w:p>
    <w:p w:rsidR="00035C66" w:rsidRPr="00C268C6" w:rsidRDefault="00035C66" w:rsidP="00035C66">
      <w:pPr>
        <w:rPr>
          <w:rFonts w:ascii="Arial" w:hAnsi="Arial" w:cs="Arial"/>
          <w:sz w:val="22"/>
          <w:szCs w:val="22"/>
        </w:rPr>
      </w:pPr>
      <w:r w:rsidRPr="00C268C6">
        <w:rPr>
          <w:rFonts w:ascii="Arial" w:hAnsi="Arial" w:cs="Arial"/>
          <w:sz w:val="22"/>
          <w:szCs w:val="22"/>
        </w:rPr>
        <w:tab/>
      </w:r>
      <w:r w:rsidRPr="00C268C6">
        <w:rPr>
          <w:rFonts w:ascii="Arial" w:hAnsi="Arial" w:cs="Arial"/>
          <w:sz w:val="22"/>
          <w:szCs w:val="22"/>
        </w:rPr>
        <w:tab/>
      </w:r>
      <w:r w:rsidRPr="00C268C6">
        <w:rPr>
          <w:rFonts w:ascii="Arial" w:hAnsi="Arial" w:cs="Arial"/>
          <w:sz w:val="22"/>
          <w:szCs w:val="22"/>
        </w:rPr>
        <w:tab/>
      </w:r>
      <w:r w:rsidR="006E23B3" w:rsidRPr="00C268C6">
        <w:rPr>
          <w:rFonts w:ascii="Arial" w:hAnsi="Arial" w:cs="Arial"/>
          <w:sz w:val="22"/>
          <w:szCs w:val="22"/>
        </w:rPr>
        <w:t>3.3 MPI</w:t>
      </w:r>
      <w:r w:rsidR="006E23B3" w:rsidRPr="00C268C6">
        <w:rPr>
          <w:rFonts w:ascii="Arial" w:hAnsi="Arial" w:cs="Arial"/>
          <w:sz w:val="22"/>
          <w:szCs w:val="22"/>
        </w:rPr>
        <w:tab/>
      </w:r>
      <w:r w:rsidR="006E23B3" w:rsidRPr="00C268C6">
        <w:rPr>
          <w:rFonts w:ascii="Arial" w:hAnsi="Arial" w:cs="Arial"/>
          <w:sz w:val="22"/>
          <w:szCs w:val="22"/>
        </w:rPr>
        <w:tab/>
        <w:t>3.3 GDI</w:t>
      </w:r>
    </w:p>
    <w:p w:rsidR="00A41802" w:rsidRPr="00C268C6" w:rsidRDefault="00A41802" w:rsidP="00A41802">
      <w:pPr>
        <w:rPr>
          <w:rFonts w:ascii="Arial" w:hAnsi="Arial" w:cs="Arial"/>
          <w:sz w:val="22"/>
          <w:szCs w:val="22"/>
        </w:rPr>
      </w:pPr>
      <w:r w:rsidRPr="00C268C6">
        <w:rPr>
          <w:rFonts w:ascii="Arial" w:hAnsi="Arial" w:cs="Arial"/>
          <w:sz w:val="22"/>
          <w:szCs w:val="22"/>
        </w:rPr>
        <w:t>Top speed (</w:t>
      </w:r>
      <w:proofErr w:type="spellStart"/>
      <w:r w:rsidRPr="00C268C6">
        <w:rPr>
          <w:rFonts w:ascii="Arial" w:hAnsi="Arial" w:cs="Arial"/>
          <w:sz w:val="22"/>
          <w:szCs w:val="22"/>
        </w:rPr>
        <w:t>kph</w:t>
      </w:r>
      <w:proofErr w:type="spellEnd"/>
      <w:r w:rsidRPr="00C268C6">
        <w:rPr>
          <w:rFonts w:ascii="Arial" w:hAnsi="Arial" w:cs="Arial"/>
          <w:sz w:val="22"/>
          <w:szCs w:val="22"/>
        </w:rPr>
        <w:t>)</w:t>
      </w:r>
      <w:r w:rsidR="006E23B3" w:rsidRPr="00C268C6">
        <w:rPr>
          <w:rFonts w:ascii="Arial" w:hAnsi="Arial" w:cs="Arial"/>
          <w:sz w:val="22"/>
          <w:szCs w:val="22"/>
        </w:rPr>
        <w:tab/>
        <w:t>230</w:t>
      </w:r>
      <w:r w:rsidR="006E23B3" w:rsidRPr="00C268C6">
        <w:rPr>
          <w:rFonts w:ascii="Arial" w:hAnsi="Arial" w:cs="Arial"/>
          <w:sz w:val="22"/>
          <w:szCs w:val="22"/>
        </w:rPr>
        <w:tab/>
      </w:r>
      <w:r w:rsidR="006E23B3" w:rsidRPr="00C268C6">
        <w:rPr>
          <w:rFonts w:ascii="Arial" w:hAnsi="Arial" w:cs="Arial"/>
          <w:sz w:val="22"/>
          <w:szCs w:val="22"/>
        </w:rPr>
        <w:tab/>
        <w:t>230</w:t>
      </w:r>
    </w:p>
    <w:p w:rsidR="00A41802" w:rsidRPr="00C268C6" w:rsidRDefault="009215BA" w:rsidP="00A41802">
      <w:pPr>
        <w:rPr>
          <w:rFonts w:ascii="Arial" w:hAnsi="Arial" w:cs="Arial"/>
          <w:sz w:val="22"/>
          <w:szCs w:val="22"/>
        </w:rPr>
      </w:pPr>
      <w:r w:rsidRPr="00C268C6">
        <w:rPr>
          <w:rFonts w:ascii="Arial" w:hAnsi="Arial" w:cs="Arial"/>
          <w:sz w:val="22"/>
          <w:szCs w:val="22"/>
        </w:rPr>
        <w:t xml:space="preserve">0-100 </w:t>
      </w:r>
      <w:proofErr w:type="spellStart"/>
      <w:r w:rsidRPr="00C268C6">
        <w:rPr>
          <w:rFonts w:ascii="Arial" w:hAnsi="Arial" w:cs="Arial"/>
          <w:sz w:val="22"/>
          <w:szCs w:val="22"/>
        </w:rPr>
        <w:t>kph</w:t>
      </w:r>
      <w:proofErr w:type="spellEnd"/>
      <w:r w:rsidRPr="00C268C6">
        <w:rPr>
          <w:rFonts w:ascii="Arial" w:hAnsi="Arial" w:cs="Arial"/>
          <w:sz w:val="22"/>
          <w:szCs w:val="22"/>
        </w:rPr>
        <w:t xml:space="preserve"> (</w:t>
      </w:r>
      <w:proofErr w:type="spellStart"/>
      <w:r w:rsidRPr="00C268C6">
        <w:rPr>
          <w:rFonts w:ascii="Arial" w:hAnsi="Arial" w:cs="Arial"/>
          <w:sz w:val="22"/>
          <w:szCs w:val="22"/>
        </w:rPr>
        <w:t>secs</w:t>
      </w:r>
      <w:proofErr w:type="spellEnd"/>
      <w:r w:rsidRPr="00C268C6">
        <w:rPr>
          <w:rFonts w:ascii="Arial" w:hAnsi="Arial" w:cs="Arial"/>
          <w:sz w:val="22"/>
          <w:szCs w:val="22"/>
        </w:rPr>
        <w:t>)</w:t>
      </w:r>
      <w:r w:rsidR="006E23B3" w:rsidRPr="00C268C6">
        <w:rPr>
          <w:rFonts w:ascii="Arial" w:hAnsi="Arial" w:cs="Arial"/>
          <w:sz w:val="22"/>
          <w:szCs w:val="22"/>
        </w:rPr>
        <w:tab/>
        <w:t>7.5</w:t>
      </w:r>
      <w:r w:rsidR="006E23B3" w:rsidRPr="00C268C6">
        <w:rPr>
          <w:rFonts w:ascii="Arial" w:hAnsi="Arial" w:cs="Arial"/>
          <w:sz w:val="22"/>
          <w:szCs w:val="22"/>
        </w:rPr>
        <w:tab/>
      </w:r>
      <w:r w:rsidR="006E23B3" w:rsidRPr="00C268C6">
        <w:rPr>
          <w:rFonts w:ascii="Arial" w:hAnsi="Arial" w:cs="Arial"/>
          <w:sz w:val="22"/>
          <w:szCs w:val="22"/>
        </w:rPr>
        <w:tab/>
        <w:t>7.2</w:t>
      </w:r>
    </w:p>
    <w:p w:rsidR="006E23B3" w:rsidRPr="00C268C6" w:rsidRDefault="006E23B3" w:rsidP="00A41802">
      <w:pPr>
        <w:rPr>
          <w:rFonts w:ascii="Arial" w:hAnsi="Arial" w:cs="Arial"/>
          <w:b/>
          <w:sz w:val="22"/>
          <w:szCs w:val="22"/>
        </w:rPr>
      </w:pPr>
    </w:p>
    <w:p w:rsidR="00A41802" w:rsidRPr="00C268C6" w:rsidRDefault="00A41802" w:rsidP="00A41802">
      <w:pPr>
        <w:rPr>
          <w:rFonts w:ascii="Arial" w:hAnsi="Arial" w:cs="Arial"/>
          <w:sz w:val="22"/>
          <w:szCs w:val="22"/>
        </w:rPr>
      </w:pPr>
      <w:r w:rsidRPr="00C268C6">
        <w:rPr>
          <w:rFonts w:ascii="Arial" w:hAnsi="Arial" w:cs="Arial"/>
          <w:b/>
          <w:sz w:val="22"/>
          <w:szCs w:val="22"/>
        </w:rPr>
        <w:t>Economy (lit</w:t>
      </w:r>
      <w:r w:rsidR="004906F1" w:rsidRPr="00C268C6">
        <w:rPr>
          <w:rFonts w:ascii="Arial" w:hAnsi="Arial" w:cs="Arial"/>
          <w:b/>
          <w:sz w:val="22"/>
          <w:szCs w:val="22"/>
        </w:rPr>
        <w:t>e</w:t>
      </w:r>
      <w:r w:rsidRPr="00C268C6">
        <w:rPr>
          <w:rFonts w:ascii="Arial" w:hAnsi="Arial" w:cs="Arial"/>
          <w:b/>
          <w:sz w:val="22"/>
          <w:szCs w:val="22"/>
        </w:rPr>
        <w:t>rs / 100 km)*</w:t>
      </w:r>
    </w:p>
    <w:p w:rsidR="00035C66" w:rsidRPr="00C268C6" w:rsidRDefault="00035C66" w:rsidP="00035C66">
      <w:pPr>
        <w:rPr>
          <w:rFonts w:ascii="Arial" w:hAnsi="Arial" w:cs="Arial"/>
          <w:sz w:val="22"/>
          <w:szCs w:val="22"/>
        </w:rPr>
      </w:pPr>
      <w:r w:rsidRPr="00C268C6">
        <w:rPr>
          <w:rFonts w:ascii="Arial" w:hAnsi="Arial" w:cs="Arial"/>
          <w:sz w:val="22"/>
          <w:szCs w:val="22"/>
        </w:rPr>
        <w:tab/>
      </w:r>
      <w:r w:rsidRPr="00C268C6">
        <w:rPr>
          <w:rFonts w:ascii="Arial" w:hAnsi="Arial" w:cs="Arial"/>
          <w:sz w:val="22"/>
          <w:szCs w:val="22"/>
        </w:rPr>
        <w:tab/>
      </w:r>
      <w:r w:rsidRPr="00C268C6">
        <w:rPr>
          <w:rFonts w:ascii="Arial" w:hAnsi="Arial" w:cs="Arial"/>
          <w:sz w:val="22"/>
          <w:szCs w:val="22"/>
        </w:rPr>
        <w:tab/>
      </w:r>
      <w:r w:rsidR="006E23B3" w:rsidRPr="00C268C6">
        <w:rPr>
          <w:rFonts w:ascii="Arial" w:hAnsi="Arial" w:cs="Arial"/>
          <w:sz w:val="22"/>
          <w:szCs w:val="22"/>
        </w:rPr>
        <w:t>3.3 MPI</w:t>
      </w:r>
      <w:r w:rsidR="006E23B3" w:rsidRPr="00C268C6">
        <w:rPr>
          <w:rFonts w:ascii="Arial" w:hAnsi="Arial" w:cs="Arial"/>
          <w:sz w:val="22"/>
          <w:szCs w:val="22"/>
        </w:rPr>
        <w:tab/>
      </w:r>
      <w:r w:rsidR="006E23B3" w:rsidRPr="00C268C6">
        <w:rPr>
          <w:rFonts w:ascii="Arial" w:hAnsi="Arial" w:cs="Arial"/>
          <w:sz w:val="22"/>
          <w:szCs w:val="22"/>
        </w:rPr>
        <w:tab/>
        <w:t>3.3 GDI</w:t>
      </w:r>
    </w:p>
    <w:p w:rsidR="00A41802" w:rsidRPr="00C268C6" w:rsidRDefault="00A41802" w:rsidP="00A41802">
      <w:pPr>
        <w:rPr>
          <w:rFonts w:ascii="Arial" w:hAnsi="Arial" w:cs="Arial"/>
          <w:sz w:val="22"/>
          <w:szCs w:val="22"/>
        </w:rPr>
      </w:pPr>
      <w:r w:rsidRPr="00C268C6">
        <w:rPr>
          <w:rFonts w:ascii="Arial" w:hAnsi="Arial" w:cs="Arial"/>
          <w:sz w:val="22"/>
          <w:szCs w:val="22"/>
        </w:rPr>
        <w:t>Combined</w:t>
      </w:r>
      <w:r w:rsidRPr="00C268C6">
        <w:rPr>
          <w:rFonts w:ascii="Arial" w:hAnsi="Arial" w:cs="Arial"/>
          <w:sz w:val="22"/>
          <w:szCs w:val="22"/>
        </w:rPr>
        <w:tab/>
      </w:r>
      <w:r w:rsidRPr="00C268C6">
        <w:rPr>
          <w:rFonts w:ascii="Arial" w:hAnsi="Arial" w:cs="Arial"/>
          <w:sz w:val="22"/>
          <w:szCs w:val="22"/>
        </w:rPr>
        <w:tab/>
      </w:r>
      <w:r w:rsidR="001E64E6" w:rsidRPr="00C268C6">
        <w:rPr>
          <w:rFonts w:ascii="Arial" w:hAnsi="Arial" w:cs="Arial"/>
          <w:sz w:val="22"/>
          <w:szCs w:val="22"/>
        </w:rPr>
        <w:t>9.8</w:t>
      </w:r>
      <w:r w:rsidR="001E64E6" w:rsidRPr="00C268C6">
        <w:rPr>
          <w:rFonts w:ascii="Arial" w:hAnsi="Arial" w:cs="Arial"/>
          <w:sz w:val="22"/>
          <w:szCs w:val="22"/>
        </w:rPr>
        <w:tab/>
      </w:r>
      <w:r w:rsidR="001E64E6" w:rsidRPr="00C268C6">
        <w:rPr>
          <w:rFonts w:ascii="Arial" w:hAnsi="Arial" w:cs="Arial"/>
          <w:sz w:val="22"/>
          <w:szCs w:val="22"/>
        </w:rPr>
        <w:tab/>
        <w:t>9.3</w:t>
      </w:r>
    </w:p>
    <w:p w:rsidR="00A41802" w:rsidRPr="00C268C6" w:rsidRDefault="00A41802" w:rsidP="00A41802">
      <w:pPr>
        <w:rPr>
          <w:rFonts w:ascii="Arial" w:hAnsi="Arial" w:cs="Arial"/>
          <w:sz w:val="22"/>
          <w:szCs w:val="22"/>
        </w:rPr>
      </w:pPr>
      <w:r w:rsidRPr="00C268C6">
        <w:rPr>
          <w:rFonts w:ascii="Arial" w:hAnsi="Arial" w:cs="Arial"/>
          <w:sz w:val="22"/>
          <w:szCs w:val="22"/>
        </w:rPr>
        <w:t>Extra-urban</w:t>
      </w:r>
      <w:r w:rsidRPr="00C268C6">
        <w:rPr>
          <w:rFonts w:ascii="Arial" w:hAnsi="Arial" w:cs="Arial"/>
          <w:sz w:val="22"/>
          <w:szCs w:val="22"/>
        </w:rPr>
        <w:tab/>
      </w:r>
      <w:r w:rsidRPr="00C268C6">
        <w:rPr>
          <w:rFonts w:ascii="Arial" w:hAnsi="Arial" w:cs="Arial"/>
          <w:sz w:val="22"/>
          <w:szCs w:val="22"/>
        </w:rPr>
        <w:tab/>
      </w:r>
      <w:r w:rsidR="001E64E6" w:rsidRPr="00C268C6">
        <w:rPr>
          <w:rFonts w:ascii="Arial" w:hAnsi="Arial" w:cs="Arial"/>
          <w:sz w:val="22"/>
          <w:szCs w:val="22"/>
        </w:rPr>
        <w:t>7.3</w:t>
      </w:r>
      <w:r w:rsidR="001E64E6" w:rsidRPr="00C268C6">
        <w:rPr>
          <w:rFonts w:ascii="Arial" w:hAnsi="Arial" w:cs="Arial"/>
          <w:sz w:val="22"/>
          <w:szCs w:val="22"/>
        </w:rPr>
        <w:tab/>
      </w:r>
      <w:r w:rsidR="001E64E6" w:rsidRPr="00C268C6">
        <w:rPr>
          <w:rFonts w:ascii="Arial" w:hAnsi="Arial" w:cs="Arial"/>
          <w:sz w:val="22"/>
          <w:szCs w:val="22"/>
        </w:rPr>
        <w:tab/>
        <w:t>6.8</w:t>
      </w:r>
    </w:p>
    <w:p w:rsidR="00A41802" w:rsidRPr="00C268C6" w:rsidRDefault="00A41802" w:rsidP="00A41802">
      <w:pPr>
        <w:rPr>
          <w:rFonts w:ascii="Arial" w:hAnsi="Arial" w:cs="Arial"/>
          <w:sz w:val="22"/>
          <w:szCs w:val="22"/>
        </w:rPr>
      </w:pPr>
      <w:r w:rsidRPr="00C268C6">
        <w:rPr>
          <w:rFonts w:ascii="Arial" w:hAnsi="Arial" w:cs="Arial"/>
          <w:sz w:val="22"/>
          <w:szCs w:val="22"/>
        </w:rPr>
        <w:t>Urban</w:t>
      </w:r>
      <w:r w:rsidRPr="00C268C6">
        <w:rPr>
          <w:rFonts w:ascii="Arial" w:hAnsi="Arial" w:cs="Arial"/>
          <w:sz w:val="22"/>
          <w:szCs w:val="22"/>
        </w:rPr>
        <w:tab/>
      </w:r>
      <w:r w:rsidR="006E23B3" w:rsidRPr="00C268C6">
        <w:rPr>
          <w:rFonts w:ascii="Arial" w:hAnsi="Arial" w:cs="Arial"/>
          <w:sz w:val="22"/>
          <w:szCs w:val="22"/>
        </w:rPr>
        <w:tab/>
      </w:r>
      <w:r w:rsidR="006E23B3" w:rsidRPr="00C268C6">
        <w:rPr>
          <w:rFonts w:ascii="Arial" w:hAnsi="Arial" w:cs="Arial"/>
          <w:sz w:val="22"/>
          <w:szCs w:val="22"/>
        </w:rPr>
        <w:tab/>
      </w:r>
      <w:r w:rsidR="001E64E6" w:rsidRPr="00C268C6">
        <w:rPr>
          <w:rFonts w:ascii="Arial" w:hAnsi="Arial" w:cs="Arial"/>
          <w:sz w:val="22"/>
          <w:szCs w:val="22"/>
        </w:rPr>
        <w:t>14.2</w:t>
      </w:r>
      <w:r w:rsidR="001E64E6" w:rsidRPr="00C268C6">
        <w:rPr>
          <w:rFonts w:ascii="Arial" w:hAnsi="Arial" w:cs="Arial"/>
          <w:sz w:val="22"/>
          <w:szCs w:val="22"/>
        </w:rPr>
        <w:tab/>
      </w:r>
      <w:r w:rsidR="001E64E6" w:rsidRPr="00C268C6">
        <w:rPr>
          <w:rFonts w:ascii="Arial" w:hAnsi="Arial" w:cs="Arial"/>
          <w:sz w:val="22"/>
          <w:szCs w:val="22"/>
        </w:rPr>
        <w:tab/>
        <w:t>13.7</w:t>
      </w:r>
    </w:p>
    <w:p w:rsidR="00A41802" w:rsidRPr="00C268C6" w:rsidRDefault="00A41802" w:rsidP="00A41802">
      <w:pPr>
        <w:rPr>
          <w:rFonts w:ascii="Arial" w:hAnsi="Arial" w:cs="Arial"/>
          <w:sz w:val="22"/>
          <w:szCs w:val="22"/>
        </w:rPr>
      </w:pPr>
      <w:r w:rsidRPr="00C268C6">
        <w:rPr>
          <w:rFonts w:ascii="Arial" w:hAnsi="Arial" w:cs="Arial"/>
          <w:sz w:val="22"/>
          <w:szCs w:val="22"/>
        </w:rPr>
        <w:t>CO</w:t>
      </w:r>
      <w:r w:rsidRPr="00C268C6">
        <w:rPr>
          <w:rFonts w:ascii="Arial" w:hAnsi="Arial" w:cs="Arial"/>
          <w:sz w:val="22"/>
          <w:szCs w:val="22"/>
          <w:vertAlign w:val="subscript"/>
        </w:rPr>
        <w:t>2</w:t>
      </w:r>
      <w:r w:rsidRPr="00C268C6">
        <w:rPr>
          <w:rFonts w:ascii="Arial" w:hAnsi="Arial" w:cs="Arial"/>
          <w:sz w:val="22"/>
          <w:szCs w:val="22"/>
        </w:rPr>
        <w:t xml:space="preserve"> (g/km)</w:t>
      </w:r>
      <w:r w:rsidR="006E23B3" w:rsidRPr="00C268C6">
        <w:rPr>
          <w:rFonts w:ascii="Arial" w:hAnsi="Arial" w:cs="Arial"/>
          <w:sz w:val="22"/>
          <w:szCs w:val="22"/>
        </w:rPr>
        <w:tab/>
      </w:r>
      <w:r w:rsidR="006E23B3" w:rsidRPr="00C268C6">
        <w:rPr>
          <w:rFonts w:ascii="Arial" w:hAnsi="Arial" w:cs="Arial"/>
          <w:sz w:val="22"/>
          <w:szCs w:val="22"/>
        </w:rPr>
        <w:tab/>
      </w:r>
      <w:r w:rsidR="001E64E6" w:rsidRPr="00C268C6">
        <w:rPr>
          <w:rFonts w:ascii="Arial" w:hAnsi="Arial" w:cs="Arial"/>
          <w:sz w:val="22"/>
          <w:szCs w:val="22"/>
        </w:rPr>
        <w:t>227</w:t>
      </w:r>
      <w:r w:rsidR="001E64E6" w:rsidRPr="00C268C6">
        <w:rPr>
          <w:rFonts w:ascii="Arial" w:hAnsi="Arial" w:cs="Arial"/>
          <w:sz w:val="22"/>
          <w:szCs w:val="22"/>
        </w:rPr>
        <w:tab/>
      </w:r>
      <w:r w:rsidR="001E64E6" w:rsidRPr="00C268C6">
        <w:rPr>
          <w:rFonts w:ascii="Arial" w:hAnsi="Arial" w:cs="Arial"/>
          <w:sz w:val="22"/>
          <w:szCs w:val="22"/>
        </w:rPr>
        <w:tab/>
        <w:t>216</w:t>
      </w:r>
    </w:p>
    <w:p w:rsidR="00A41802" w:rsidRPr="00C268C6" w:rsidRDefault="00A41802" w:rsidP="00A41802">
      <w:pPr>
        <w:rPr>
          <w:rFonts w:ascii="Arial" w:hAnsi="Arial" w:cs="Arial"/>
          <w:i/>
          <w:sz w:val="22"/>
          <w:szCs w:val="22"/>
        </w:rPr>
      </w:pPr>
      <w:r w:rsidRPr="00C268C6">
        <w:rPr>
          <w:rFonts w:ascii="Arial" w:hAnsi="Arial" w:cs="Arial"/>
          <w:i/>
          <w:sz w:val="22"/>
          <w:szCs w:val="22"/>
        </w:rPr>
        <w:t>*</w:t>
      </w:r>
      <w:r w:rsidR="00287D36" w:rsidRPr="00C268C6">
        <w:rPr>
          <w:rFonts w:ascii="Arial" w:hAnsi="Arial" w:cs="Arial"/>
          <w:i/>
          <w:sz w:val="22"/>
          <w:szCs w:val="22"/>
        </w:rPr>
        <w:t xml:space="preserve">quoted figures are homologated on </w:t>
      </w:r>
      <w:r w:rsidR="006F630C" w:rsidRPr="00C268C6">
        <w:rPr>
          <w:rFonts w:ascii="Arial" w:hAnsi="Arial" w:cs="Arial"/>
          <w:i/>
          <w:sz w:val="22"/>
          <w:szCs w:val="22"/>
        </w:rPr>
        <w:t>17</w:t>
      </w:r>
      <w:r w:rsidRPr="00C268C6">
        <w:rPr>
          <w:rFonts w:ascii="Arial" w:hAnsi="Arial" w:cs="Arial"/>
          <w:i/>
          <w:sz w:val="22"/>
          <w:szCs w:val="22"/>
        </w:rPr>
        <w:t>-inch wheels</w:t>
      </w:r>
      <w:r w:rsidR="006F630C" w:rsidRPr="00C268C6">
        <w:rPr>
          <w:rFonts w:ascii="Arial" w:hAnsi="Arial" w:cs="Arial"/>
          <w:i/>
          <w:sz w:val="22"/>
          <w:szCs w:val="22"/>
        </w:rPr>
        <w:t xml:space="preserve"> under Euro </w:t>
      </w:r>
      <w:r w:rsidR="007A2224" w:rsidRPr="00C268C6">
        <w:rPr>
          <w:rFonts w:ascii="Arial" w:hAnsi="Arial" w:cs="Arial" w:hint="eastAsia"/>
          <w:i/>
          <w:sz w:val="22"/>
          <w:szCs w:val="22"/>
        </w:rPr>
        <w:t xml:space="preserve">5 &amp; </w:t>
      </w:r>
      <w:r w:rsidR="006F630C" w:rsidRPr="00C268C6">
        <w:rPr>
          <w:rFonts w:ascii="Arial" w:hAnsi="Arial" w:cs="Arial"/>
          <w:i/>
          <w:sz w:val="22"/>
          <w:szCs w:val="22"/>
        </w:rPr>
        <w:t>6 emissions standard</w:t>
      </w:r>
      <w:r w:rsidR="007A2224" w:rsidRPr="00C268C6">
        <w:rPr>
          <w:rFonts w:ascii="Arial" w:hAnsi="Arial" w:cs="Arial" w:hint="eastAsia"/>
          <w:i/>
          <w:sz w:val="22"/>
          <w:szCs w:val="22"/>
        </w:rPr>
        <w:t>s</w:t>
      </w:r>
    </w:p>
    <w:p w:rsidR="006F630C" w:rsidRPr="00C268C6" w:rsidRDefault="006F630C" w:rsidP="00A41802">
      <w:pPr>
        <w:rPr>
          <w:rFonts w:ascii="Arial" w:hAnsi="Arial" w:cs="Arial"/>
          <w:sz w:val="22"/>
          <w:szCs w:val="22"/>
        </w:rPr>
      </w:pPr>
    </w:p>
    <w:p w:rsidR="009215BA" w:rsidRPr="00402EC4" w:rsidRDefault="00851B76" w:rsidP="00A41802">
      <w:pPr>
        <w:rPr>
          <w:rFonts w:ascii="Arial" w:hAnsi="Arial" w:cs="Arial"/>
          <w:sz w:val="22"/>
          <w:szCs w:val="22"/>
        </w:rPr>
      </w:pPr>
      <w:r w:rsidRPr="00C268C6">
        <w:rPr>
          <w:rFonts w:ascii="Arial" w:hAnsi="Arial" w:cs="Arial"/>
          <w:sz w:val="22"/>
          <w:szCs w:val="22"/>
        </w:rPr>
        <w:t xml:space="preserve">MAY </w:t>
      </w:r>
      <w:r w:rsidR="00C44A82" w:rsidRPr="00C268C6">
        <w:rPr>
          <w:rFonts w:ascii="Arial" w:hAnsi="Arial" w:cs="Arial" w:hint="eastAsia"/>
          <w:sz w:val="22"/>
          <w:szCs w:val="22"/>
        </w:rPr>
        <w:t>2016</w:t>
      </w:r>
    </w:p>
    <w:sectPr w:rsidR="009215BA" w:rsidRPr="00402EC4" w:rsidSect="002B5037">
      <w:footerReference w:type="default" r:id="rId14"/>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78D" w:rsidRDefault="00AB078D">
      <w:r>
        <w:separator/>
      </w:r>
    </w:p>
  </w:endnote>
  <w:endnote w:type="continuationSeparator" w:id="0">
    <w:p w:rsidR="00AB078D" w:rsidRDefault="00AB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16" w:rsidRPr="00D410FF" w:rsidRDefault="00851B76">
    <w:pPr>
      <w:pStyle w:val="a3"/>
    </w:pPr>
    <w:r>
      <w:rPr>
        <w:noProof/>
      </w:rPr>
      <w:drawing>
        <wp:inline distT="0" distB="0" distL="0" distR="0">
          <wp:extent cx="7562850" cy="790575"/>
          <wp:effectExtent l="0" t="0" r="0" b="9525"/>
          <wp:docPr id="1"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905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78D" w:rsidRDefault="00AB078D">
      <w:r>
        <w:separator/>
      </w:r>
    </w:p>
  </w:footnote>
  <w:footnote w:type="continuationSeparator" w:id="0">
    <w:p w:rsidR="00AB078D" w:rsidRDefault="00AB0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
    <w:nsid w:val="0E07669A"/>
    <w:multiLevelType w:val="hybridMultilevel"/>
    <w:tmpl w:val="E402AB86"/>
    <w:lvl w:ilvl="0" w:tplc="D91827B4">
      <w:start w:val="1"/>
      <w:numFmt w:val="bullet"/>
      <w:lvlText w:val="•"/>
      <w:lvlJc w:val="left"/>
      <w:pPr>
        <w:tabs>
          <w:tab w:val="num" w:pos="720"/>
        </w:tabs>
        <w:ind w:left="720" w:hanging="360"/>
      </w:pPr>
      <w:rPr>
        <w:rFonts w:ascii="Arial" w:hAnsi="Arial" w:cs="Times New Roman" w:hint="default"/>
      </w:rPr>
    </w:lvl>
    <w:lvl w:ilvl="1" w:tplc="8D7E7C28">
      <w:start w:val="1"/>
      <w:numFmt w:val="bullet"/>
      <w:lvlText w:val="•"/>
      <w:lvlJc w:val="left"/>
      <w:pPr>
        <w:tabs>
          <w:tab w:val="num" w:pos="1440"/>
        </w:tabs>
        <w:ind w:left="1440" w:hanging="360"/>
      </w:pPr>
      <w:rPr>
        <w:rFonts w:ascii="Arial" w:hAnsi="Arial" w:cs="Times New Roman" w:hint="default"/>
      </w:rPr>
    </w:lvl>
    <w:lvl w:ilvl="2" w:tplc="81343F84">
      <w:start w:val="1"/>
      <w:numFmt w:val="bullet"/>
      <w:lvlText w:val="•"/>
      <w:lvlJc w:val="left"/>
      <w:pPr>
        <w:tabs>
          <w:tab w:val="num" w:pos="2160"/>
        </w:tabs>
        <w:ind w:left="2160" w:hanging="360"/>
      </w:pPr>
      <w:rPr>
        <w:rFonts w:ascii="Arial" w:hAnsi="Arial" w:cs="Times New Roman" w:hint="default"/>
      </w:rPr>
    </w:lvl>
    <w:lvl w:ilvl="3" w:tplc="F96C4124">
      <w:start w:val="1"/>
      <w:numFmt w:val="bullet"/>
      <w:lvlText w:val="•"/>
      <w:lvlJc w:val="left"/>
      <w:pPr>
        <w:tabs>
          <w:tab w:val="num" w:pos="2880"/>
        </w:tabs>
        <w:ind w:left="2880" w:hanging="360"/>
      </w:pPr>
      <w:rPr>
        <w:rFonts w:ascii="Arial" w:hAnsi="Arial" w:cs="Times New Roman" w:hint="default"/>
      </w:rPr>
    </w:lvl>
    <w:lvl w:ilvl="4" w:tplc="7ED089A2">
      <w:start w:val="1"/>
      <w:numFmt w:val="bullet"/>
      <w:lvlText w:val="•"/>
      <w:lvlJc w:val="left"/>
      <w:pPr>
        <w:tabs>
          <w:tab w:val="num" w:pos="3600"/>
        </w:tabs>
        <w:ind w:left="3600" w:hanging="360"/>
      </w:pPr>
      <w:rPr>
        <w:rFonts w:ascii="Arial" w:hAnsi="Arial" w:cs="Times New Roman" w:hint="default"/>
      </w:rPr>
    </w:lvl>
    <w:lvl w:ilvl="5" w:tplc="9CE2F6BE">
      <w:start w:val="1"/>
      <w:numFmt w:val="bullet"/>
      <w:lvlText w:val="•"/>
      <w:lvlJc w:val="left"/>
      <w:pPr>
        <w:tabs>
          <w:tab w:val="num" w:pos="4320"/>
        </w:tabs>
        <w:ind w:left="4320" w:hanging="360"/>
      </w:pPr>
      <w:rPr>
        <w:rFonts w:ascii="Arial" w:hAnsi="Arial" w:cs="Times New Roman" w:hint="default"/>
      </w:rPr>
    </w:lvl>
    <w:lvl w:ilvl="6" w:tplc="9566FFF6">
      <w:start w:val="1"/>
      <w:numFmt w:val="bullet"/>
      <w:lvlText w:val="•"/>
      <w:lvlJc w:val="left"/>
      <w:pPr>
        <w:tabs>
          <w:tab w:val="num" w:pos="5040"/>
        </w:tabs>
        <w:ind w:left="5040" w:hanging="360"/>
      </w:pPr>
      <w:rPr>
        <w:rFonts w:ascii="Arial" w:hAnsi="Arial" w:cs="Times New Roman" w:hint="default"/>
      </w:rPr>
    </w:lvl>
    <w:lvl w:ilvl="7" w:tplc="49E2DF7A">
      <w:start w:val="1"/>
      <w:numFmt w:val="bullet"/>
      <w:lvlText w:val="•"/>
      <w:lvlJc w:val="left"/>
      <w:pPr>
        <w:tabs>
          <w:tab w:val="num" w:pos="5760"/>
        </w:tabs>
        <w:ind w:left="5760" w:hanging="360"/>
      </w:pPr>
      <w:rPr>
        <w:rFonts w:ascii="Arial" w:hAnsi="Arial" w:cs="Times New Roman" w:hint="default"/>
      </w:rPr>
    </w:lvl>
    <w:lvl w:ilvl="8" w:tplc="E9223C7A">
      <w:start w:val="1"/>
      <w:numFmt w:val="bullet"/>
      <w:lvlText w:val="•"/>
      <w:lvlJc w:val="left"/>
      <w:pPr>
        <w:tabs>
          <w:tab w:val="num" w:pos="6480"/>
        </w:tabs>
        <w:ind w:left="6480" w:hanging="360"/>
      </w:pPr>
      <w:rPr>
        <w:rFonts w:ascii="Arial" w:hAnsi="Arial" w:cs="Times New Roman" w:hint="default"/>
      </w:rPr>
    </w:lvl>
  </w:abstractNum>
  <w:abstractNum w:abstractNumId="2">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3">
    <w:nsid w:val="4A6B1E4B"/>
    <w:multiLevelType w:val="hybridMultilevel"/>
    <w:tmpl w:val="C4D4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754CB"/>
    <w:multiLevelType w:val="hybridMultilevel"/>
    <w:tmpl w:val="5E64818E"/>
    <w:lvl w:ilvl="0" w:tplc="A680270E">
      <w:start w:val="1"/>
      <w:numFmt w:val="bullet"/>
      <w:lvlText w:val="•"/>
      <w:lvlJc w:val="left"/>
      <w:pPr>
        <w:tabs>
          <w:tab w:val="num" w:pos="720"/>
        </w:tabs>
        <w:ind w:left="720" w:hanging="360"/>
      </w:pPr>
      <w:rPr>
        <w:rFonts w:ascii="Arial" w:hAnsi="Arial" w:cs="Times New Roman" w:hint="default"/>
      </w:rPr>
    </w:lvl>
    <w:lvl w:ilvl="1" w:tplc="B84A9A54">
      <w:start w:val="1"/>
      <w:numFmt w:val="bullet"/>
      <w:lvlText w:val="•"/>
      <w:lvlJc w:val="left"/>
      <w:pPr>
        <w:tabs>
          <w:tab w:val="num" w:pos="1440"/>
        </w:tabs>
        <w:ind w:left="1440" w:hanging="360"/>
      </w:pPr>
      <w:rPr>
        <w:rFonts w:ascii="Arial" w:hAnsi="Arial" w:cs="Times New Roman" w:hint="default"/>
      </w:rPr>
    </w:lvl>
    <w:lvl w:ilvl="2" w:tplc="F1587B02">
      <w:start w:val="1"/>
      <w:numFmt w:val="bullet"/>
      <w:lvlText w:val="•"/>
      <w:lvlJc w:val="left"/>
      <w:pPr>
        <w:tabs>
          <w:tab w:val="num" w:pos="2160"/>
        </w:tabs>
        <w:ind w:left="2160" w:hanging="360"/>
      </w:pPr>
      <w:rPr>
        <w:rFonts w:ascii="Arial" w:hAnsi="Arial" w:cs="Times New Roman" w:hint="default"/>
      </w:rPr>
    </w:lvl>
    <w:lvl w:ilvl="3" w:tplc="81C8582A">
      <w:start w:val="1"/>
      <w:numFmt w:val="bullet"/>
      <w:lvlText w:val="•"/>
      <w:lvlJc w:val="left"/>
      <w:pPr>
        <w:tabs>
          <w:tab w:val="num" w:pos="2880"/>
        </w:tabs>
        <w:ind w:left="2880" w:hanging="360"/>
      </w:pPr>
      <w:rPr>
        <w:rFonts w:ascii="Arial" w:hAnsi="Arial" w:cs="Times New Roman" w:hint="default"/>
      </w:rPr>
    </w:lvl>
    <w:lvl w:ilvl="4" w:tplc="CA84BA6A">
      <w:start w:val="1"/>
      <w:numFmt w:val="bullet"/>
      <w:lvlText w:val="•"/>
      <w:lvlJc w:val="left"/>
      <w:pPr>
        <w:tabs>
          <w:tab w:val="num" w:pos="3600"/>
        </w:tabs>
        <w:ind w:left="3600" w:hanging="360"/>
      </w:pPr>
      <w:rPr>
        <w:rFonts w:ascii="Arial" w:hAnsi="Arial" w:cs="Times New Roman" w:hint="default"/>
      </w:rPr>
    </w:lvl>
    <w:lvl w:ilvl="5" w:tplc="2C528BDA">
      <w:start w:val="1"/>
      <w:numFmt w:val="bullet"/>
      <w:lvlText w:val="•"/>
      <w:lvlJc w:val="left"/>
      <w:pPr>
        <w:tabs>
          <w:tab w:val="num" w:pos="4320"/>
        </w:tabs>
        <w:ind w:left="4320" w:hanging="360"/>
      </w:pPr>
      <w:rPr>
        <w:rFonts w:ascii="Arial" w:hAnsi="Arial" w:cs="Times New Roman" w:hint="default"/>
      </w:rPr>
    </w:lvl>
    <w:lvl w:ilvl="6" w:tplc="B11E3890">
      <w:start w:val="1"/>
      <w:numFmt w:val="bullet"/>
      <w:lvlText w:val="•"/>
      <w:lvlJc w:val="left"/>
      <w:pPr>
        <w:tabs>
          <w:tab w:val="num" w:pos="5040"/>
        </w:tabs>
        <w:ind w:left="5040" w:hanging="360"/>
      </w:pPr>
      <w:rPr>
        <w:rFonts w:ascii="Arial" w:hAnsi="Arial" w:cs="Times New Roman" w:hint="default"/>
      </w:rPr>
    </w:lvl>
    <w:lvl w:ilvl="7" w:tplc="7F880A6E">
      <w:start w:val="1"/>
      <w:numFmt w:val="bullet"/>
      <w:lvlText w:val="•"/>
      <w:lvlJc w:val="left"/>
      <w:pPr>
        <w:tabs>
          <w:tab w:val="num" w:pos="5760"/>
        </w:tabs>
        <w:ind w:left="5760" w:hanging="360"/>
      </w:pPr>
      <w:rPr>
        <w:rFonts w:ascii="Arial" w:hAnsi="Arial" w:cs="Times New Roman" w:hint="default"/>
      </w:rPr>
    </w:lvl>
    <w:lvl w:ilvl="8" w:tplc="87FA0F38">
      <w:start w:val="1"/>
      <w:numFmt w:val="bullet"/>
      <w:lvlText w:val="•"/>
      <w:lvlJc w:val="left"/>
      <w:pPr>
        <w:tabs>
          <w:tab w:val="num" w:pos="6480"/>
        </w:tabs>
        <w:ind w:left="6480" w:hanging="360"/>
      </w:pPr>
      <w:rPr>
        <w:rFonts w:ascii="Arial" w:hAnsi="Arial" w:cs="Times New Roman" w:hint="default"/>
      </w:rPr>
    </w:lvl>
  </w:abstractNum>
  <w:abstractNum w:abstractNumId="5">
    <w:nsid w:val="63D82103"/>
    <w:multiLevelType w:val="hybridMultilevel"/>
    <w:tmpl w:val="7076D482"/>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6">
    <w:nsid w:val="649201B4"/>
    <w:multiLevelType w:val="hybridMultilevel"/>
    <w:tmpl w:val="B308A7FA"/>
    <w:lvl w:ilvl="0" w:tplc="7E6C7B18">
      <w:numFmt w:val="bullet"/>
      <w:lvlText w:val="-"/>
      <w:lvlJc w:val="left"/>
      <w:pPr>
        <w:ind w:left="720" w:hanging="360"/>
      </w:pPr>
      <w:rPr>
        <w:rFonts w:ascii="Arial" w:eastAsia="맑은 고딕"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0852AB"/>
    <w:multiLevelType w:val="hybridMultilevel"/>
    <w:tmpl w:val="3CB0872C"/>
    <w:lvl w:ilvl="0" w:tplc="495E2248">
      <w:start w:val="1"/>
      <w:numFmt w:val="bullet"/>
      <w:lvlText w:val="•"/>
      <w:lvlJc w:val="left"/>
      <w:pPr>
        <w:tabs>
          <w:tab w:val="num" w:pos="720"/>
        </w:tabs>
        <w:ind w:left="720" w:hanging="360"/>
      </w:pPr>
      <w:rPr>
        <w:rFonts w:ascii="Arial" w:hAnsi="Arial" w:cs="Times New Roman" w:hint="default"/>
      </w:rPr>
    </w:lvl>
    <w:lvl w:ilvl="1" w:tplc="835266BA">
      <w:start w:val="1"/>
      <w:numFmt w:val="bullet"/>
      <w:lvlText w:val="•"/>
      <w:lvlJc w:val="left"/>
      <w:pPr>
        <w:tabs>
          <w:tab w:val="num" w:pos="1440"/>
        </w:tabs>
        <w:ind w:left="1440" w:hanging="360"/>
      </w:pPr>
      <w:rPr>
        <w:rFonts w:ascii="Arial" w:hAnsi="Arial" w:cs="Times New Roman" w:hint="default"/>
      </w:rPr>
    </w:lvl>
    <w:lvl w:ilvl="2" w:tplc="48EAB848">
      <w:start w:val="1"/>
      <w:numFmt w:val="bullet"/>
      <w:lvlText w:val="•"/>
      <w:lvlJc w:val="left"/>
      <w:pPr>
        <w:tabs>
          <w:tab w:val="num" w:pos="2160"/>
        </w:tabs>
        <w:ind w:left="2160" w:hanging="360"/>
      </w:pPr>
      <w:rPr>
        <w:rFonts w:ascii="Arial" w:hAnsi="Arial" w:cs="Times New Roman" w:hint="default"/>
      </w:rPr>
    </w:lvl>
    <w:lvl w:ilvl="3" w:tplc="437074D4">
      <w:start w:val="1"/>
      <w:numFmt w:val="bullet"/>
      <w:lvlText w:val="•"/>
      <w:lvlJc w:val="left"/>
      <w:pPr>
        <w:tabs>
          <w:tab w:val="num" w:pos="2880"/>
        </w:tabs>
        <w:ind w:left="2880" w:hanging="360"/>
      </w:pPr>
      <w:rPr>
        <w:rFonts w:ascii="Arial" w:hAnsi="Arial" w:cs="Times New Roman" w:hint="default"/>
      </w:rPr>
    </w:lvl>
    <w:lvl w:ilvl="4" w:tplc="6AAA8AC4">
      <w:start w:val="1"/>
      <w:numFmt w:val="bullet"/>
      <w:lvlText w:val="•"/>
      <w:lvlJc w:val="left"/>
      <w:pPr>
        <w:tabs>
          <w:tab w:val="num" w:pos="3600"/>
        </w:tabs>
        <w:ind w:left="3600" w:hanging="360"/>
      </w:pPr>
      <w:rPr>
        <w:rFonts w:ascii="Arial" w:hAnsi="Arial" w:cs="Times New Roman" w:hint="default"/>
      </w:rPr>
    </w:lvl>
    <w:lvl w:ilvl="5" w:tplc="031CA23E">
      <w:start w:val="1"/>
      <w:numFmt w:val="bullet"/>
      <w:lvlText w:val="•"/>
      <w:lvlJc w:val="left"/>
      <w:pPr>
        <w:tabs>
          <w:tab w:val="num" w:pos="4320"/>
        </w:tabs>
        <w:ind w:left="4320" w:hanging="360"/>
      </w:pPr>
      <w:rPr>
        <w:rFonts w:ascii="Arial" w:hAnsi="Arial" w:cs="Times New Roman" w:hint="default"/>
      </w:rPr>
    </w:lvl>
    <w:lvl w:ilvl="6" w:tplc="A6D85334">
      <w:start w:val="1"/>
      <w:numFmt w:val="bullet"/>
      <w:lvlText w:val="•"/>
      <w:lvlJc w:val="left"/>
      <w:pPr>
        <w:tabs>
          <w:tab w:val="num" w:pos="5040"/>
        </w:tabs>
        <w:ind w:left="5040" w:hanging="360"/>
      </w:pPr>
      <w:rPr>
        <w:rFonts w:ascii="Arial" w:hAnsi="Arial" w:cs="Times New Roman" w:hint="default"/>
      </w:rPr>
    </w:lvl>
    <w:lvl w:ilvl="7" w:tplc="533A4514">
      <w:start w:val="1"/>
      <w:numFmt w:val="bullet"/>
      <w:lvlText w:val="•"/>
      <w:lvlJc w:val="left"/>
      <w:pPr>
        <w:tabs>
          <w:tab w:val="num" w:pos="5760"/>
        </w:tabs>
        <w:ind w:left="5760" w:hanging="360"/>
      </w:pPr>
      <w:rPr>
        <w:rFonts w:ascii="Arial" w:hAnsi="Arial" w:cs="Times New Roman" w:hint="default"/>
      </w:rPr>
    </w:lvl>
    <w:lvl w:ilvl="8" w:tplc="9A565298">
      <w:start w:val="1"/>
      <w:numFmt w:val="bullet"/>
      <w:lvlText w:val="•"/>
      <w:lvlJc w:val="left"/>
      <w:pPr>
        <w:tabs>
          <w:tab w:val="num" w:pos="6480"/>
        </w:tabs>
        <w:ind w:left="6480" w:hanging="360"/>
      </w:pPr>
      <w:rPr>
        <w:rFonts w:ascii="Arial" w:hAnsi="Arial" w:cs="Times New Roman" w:hint="default"/>
      </w:rPr>
    </w:lvl>
  </w:abstractNum>
  <w:abstractNum w:abstractNumId="9">
    <w:nsid w:val="7F28043D"/>
    <w:multiLevelType w:val="hybridMultilevel"/>
    <w:tmpl w:val="FE0EFC18"/>
    <w:lvl w:ilvl="0" w:tplc="D6A89582">
      <w:start w:val="2005"/>
      <w:numFmt w:val="bullet"/>
      <w:lvlText w:val="-"/>
      <w:lvlJc w:val="left"/>
      <w:pPr>
        <w:tabs>
          <w:tab w:val="num" w:pos="360"/>
        </w:tabs>
        <w:ind w:left="360" w:hanging="360"/>
      </w:pPr>
      <w:rPr>
        <w:rFonts w:ascii="Arial" w:eastAsia="바탕"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9"/>
  </w:num>
  <w:num w:numId="2">
    <w:abstractNumId w:val="7"/>
  </w:num>
  <w:num w:numId="3">
    <w:abstractNumId w:val="0"/>
  </w:num>
  <w:num w:numId="4">
    <w:abstractNumId w:val="2"/>
  </w:num>
  <w:num w:numId="5">
    <w:abstractNumId w:val="3"/>
  </w:num>
  <w:num w:numId="6">
    <w:abstractNumId w:val="5"/>
  </w:num>
  <w:num w:numId="7">
    <w:abstractNumId w:val="6"/>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bordersDoNotSurroundHeader/>
  <w:bordersDoNotSurroundFooter/>
  <w:proofState w:spelling="clean" w:grammar="clean"/>
  <w:revisionView w:markup="0"/>
  <w:doNotTrackMoves/>
  <w:doNotTrackFormatting/>
  <w:defaultTabStop w:val="800"/>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02746"/>
    <w:rsid w:val="00002ACA"/>
    <w:rsid w:val="000058D3"/>
    <w:rsid w:val="00005944"/>
    <w:rsid w:val="00013C76"/>
    <w:rsid w:val="00017E13"/>
    <w:rsid w:val="000204D1"/>
    <w:rsid w:val="00023BD3"/>
    <w:rsid w:val="00024AB4"/>
    <w:rsid w:val="0003161A"/>
    <w:rsid w:val="00035C66"/>
    <w:rsid w:val="00040A5B"/>
    <w:rsid w:val="00044296"/>
    <w:rsid w:val="000479C1"/>
    <w:rsid w:val="0005290C"/>
    <w:rsid w:val="00055F18"/>
    <w:rsid w:val="000607B1"/>
    <w:rsid w:val="00061777"/>
    <w:rsid w:val="000752B6"/>
    <w:rsid w:val="00080DC2"/>
    <w:rsid w:val="00080F6A"/>
    <w:rsid w:val="000813D5"/>
    <w:rsid w:val="0008210C"/>
    <w:rsid w:val="0008293E"/>
    <w:rsid w:val="000902D7"/>
    <w:rsid w:val="000A1C62"/>
    <w:rsid w:val="000A60BB"/>
    <w:rsid w:val="000A6C39"/>
    <w:rsid w:val="000B6EEC"/>
    <w:rsid w:val="000C2BA2"/>
    <w:rsid w:val="000C6F07"/>
    <w:rsid w:val="000D2D1C"/>
    <w:rsid w:val="000D6D88"/>
    <w:rsid w:val="000E6A8F"/>
    <w:rsid w:val="000F2641"/>
    <w:rsid w:val="000F49D1"/>
    <w:rsid w:val="00102B91"/>
    <w:rsid w:val="00106984"/>
    <w:rsid w:val="001103C4"/>
    <w:rsid w:val="001117AE"/>
    <w:rsid w:val="00112B19"/>
    <w:rsid w:val="001140EB"/>
    <w:rsid w:val="00117452"/>
    <w:rsid w:val="00125857"/>
    <w:rsid w:val="00127F8A"/>
    <w:rsid w:val="0013198E"/>
    <w:rsid w:val="00134B52"/>
    <w:rsid w:val="00140383"/>
    <w:rsid w:val="00140A11"/>
    <w:rsid w:val="00150783"/>
    <w:rsid w:val="001538AB"/>
    <w:rsid w:val="00165D21"/>
    <w:rsid w:val="0018291A"/>
    <w:rsid w:val="001844A4"/>
    <w:rsid w:val="001845CF"/>
    <w:rsid w:val="00190739"/>
    <w:rsid w:val="001921C2"/>
    <w:rsid w:val="001A2123"/>
    <w:rsid w:val="001A2F0C"/>
    <w:rsid w:val="001A3D73"/>
    <w:rsid w:val="001A5503"/>
    <w:rsid w:val="001A70F4"/>
    <w:rsid w:val="001B5A79"/>
    <w:rsid w:val="001B7ED9"/>
    <w:rsid w:val="001C79F1"/>
    <w:rsid w:val="001D6EB1"/>
    <w:rsid w:val="001D7955"/>
    <w:rsid w:val="001E21D0"/>
    <w:rsid w:val="001E64E6"/>
    <w:rsid w:val="001F16F6"/>
    <w:rsid w:val="001F3985"/>
    <w:rsid w:val="001F3A29"/>
    <w:rsid w:val="001F50E5"/>
    <w:rsid w:val="001F55E7"/>
    <w:rsid w:val="001F563B"/>
    <w:rsid w:val="00202B67"/>
    <w:rsid w:val="00204FC8"/>
    <w:rsid w:val="00206EF3"/>
    <w:rsid w:val="00210188"/>
    <w:rsid w:val="00211F66"/>
    <w:rsid w:val="00214EC3"/>
    <w:rsid w:val="00215BED"/>
    <w:rsid w:val="00222522"/>
    <w:rsid w:val="00224E6A"/>
    <w:rsid w:val="002266CF"/>
    <w:rsid w:val="00233501"/>
    <w:rsid w:val="00241BD5"/>
    <w:rsid w:val="00245011"/>
    <w:rsid w:val="00250FC4"/>
    <w:rsid w:val="00255091"/>
    <w:rsid w:val="00266312"/>
    <w:rsid w:val="00267915"/>
    <w:rsid w:val="002739ED"/>
    <w:rsid w:val="002763E8"/>
    <w:rsid w:val="00276537"/>
    <w:rsid w:val="0027695B"/>
    <w:rsid w:val="00287D36"/>
    <w:rsid w:val="00291047"/>
    <w:rsid w:val="002A0251"/>
    <w:rsid w:val="002B0BA1"/>
    <w:rsid w:val="002B2EDE"/>
    <w:rsid w:val="002B33C2"/>
    <w:rsid w:val="002B5037"/>
    <w:rsid w:val="002B6590"/>
    <w:rsid w:val="002B6962"/>
    <w:rsid w:val="002B75F0"/>
    <w:rsid w:val="002B7E64"/>
    <w:rsid w:val="002C0D81"/>
    <w:rsid w:val="002C3677"/>
    <w:rsid w:val="002C3E5E"/>
    <w:rsid w:val="002C6C7D"/>
    <w:rsid w:val="002D14AD"/>
    <w:rsid w:val="002D60EC"/>
    <w:rsid w:val="002E244B"/>
    <w:rsid w:val="002E59A4"/>
    <w:rsid w:val="002E5C90"/>
    <w:rsid w:val="002F1E06"/>
    <w:rsid w:val="002F33AF"/>
    <w:rsid w:val="002F4AA6"/>
    <w:rsid w:val="002F6747"/>
    <w:rsid w:val="00301DC6"/>
    <w:rsid w:val="00301EE0"/>
    <w:rsid w:val="0030234C"/>
    <w:rsid w:val="00327B0E"/>
    <w:rsid w:val="00331A95"/>
    <w:rsid w:val="0033405F"/>
    <w:rsid w:val="00341B95"/>
    <w:rsid w:val="0034292F"/>
    <w:rsid w:val="003521EA"/>
    <w:rsid w:val="003568E8"/>
    <w:rsid w:val="00362AC1"/>
    <w:rsid w:val="00373D5D"/>
    <w:rsid w:val="00374D46"/>
    <w:rsid w:val="0038158A"/>
    <w:rsid w:val="00383005"/>
    <w:rsid w:val="0038398E"/>
    <w:rsid w:val="00385E77"/>
    <w:rsid w:val="00391F8A"/>
    <w:rsid w:val="00395A88"/>
    <w:rsid w:val="00395C5E"/>
    <w:rsid w:val="003A1E87"/>
    <w:rsid w:val="003A4BFA"/>
    <w:rsid w:val="003A587F"/>
    <w:rsid w:val="003B0BBC"/>
    <w:rsid w:val="003B38F0"/>
    <w:rsid w:val="003C3E1D"/>
    <w:rsid w:val="003C63FF"/>
    <w:rsid w:val="003D2A88"/>
    <w:rsid w:val="003D6DEA"/>
    <w:rsid w:val="003D75C8"/>
    <w:rsid w:val="003E2539"/>
    <w:rsid w:val="003E4514"/>
    <w:rsid w:val="003E6A3B"/>
    <w:rsid w:val="003F3634"/>
    <w:rsid w:val="003F78A0"/>
    <w:rsid w:val="0040079C"/>
    <w:rsid w:val="00402EC4"/>
    <w:rsid w:val="00410769"/>
    <w:rsid w:val="0041583C"/>
    <w:rsid w:val="00417D6F"/>
    <w:rsid w:val="00421AEB"/>
    <w:rsid w:val="004221B7"/>
    <w:rsid w:val="00423245"/>
    <w:rsid w:val="00423E20"/>
    <w:rsid w:val="004334DB"/>
    <w:rsid w:val="0044023C"/>
    <w:rsid w:val="004418FE"/>
    <w:rsid w:val="00441D3D"/>
    <w:rsid w:val="0044501D"/>
    <w:rsid w:val="00457E1A"/>
    <w:rsid w:val="00460F41"/>
    <w:rsid w:val="00461A62"/>
    <w:rsid w:val="00466DDB"/>
    <w:rsid w:val="00480F18"/>
    <w:rsid w:val="0048190B"/>
    <w:rsid w:val="0048221A"/>
    <w:rsid w:val="00487950"/>
    <w:rsid w:val="004906F1"/>
    <w:rsid w:val="00490CE0"/>
    <w:rsid w:val="00491D54"/>
    <w:rsid w:val="00496B4F"/>
    <w:rsid w:val="00497D5B"/>
    <w:rsid w:val="004A549F"/>
    <w:rsid w:val="004B408E"/>
    <w:rsid w:val="004B511A"/>
    <w:rsid w:val="004D1259"/>
    <w:rsid w:val="004D131B"/>
    <w:rsid w:val="004D2E7A"/>
    <w:rsid w:val="004D5F20"/>
    <w:rsid w:val="004D7EB0"/>
    <w:rsid w:val="004E396D"/>
    <w:rsid w:val="004E43F7"/>
    <w:rsid w:val="004E68B6"/>
    <w:rsid w:val="004F469E"/>
    <w:rsid w:val="004F5987"/>
    <w:rsid w:val="00504A74"/>
    <w:rsid w:val="00505D6B"/>
    <w:rsid w:val="00506BB2"/>
    <w:rsid w:val="00511F93"/>
    <w:rsid w:val="00512B97"/>
    <w:rsid w:val="00521ABD"/>
    <w:rsid w:val="00526CF0"/>
    <w:rsid w:val="00526E76"/>
    <w:rsid w:val="005311BB"/>
    <w:rsid w:val="005329D6"/>
    <w:rsid w:val="005332B6"/>
    <w:rsid w:val="00536685"/>
    <w:rsid w:val="00541B2A"/>
    <w:rsid w:val="005422BD"/>
    <w:rsid w:val="005428D5"/>
    <w:rsid w:val="005436EA"/>
    <w:rsid w:val="00551746"/>
    <w:rsid w:val="005565E1"/>
    <w:rsid w:val="00556B83"/>
    <w:rsid w:val="00563710"/>
    <w:rsid w:val="005653E3"/>
    <w:rsid w:val="00566BC5"/>
    <w:rsid w:val="0056746F"/>
    <w:rsid w:val="005759BD"/>
    <w:rsid w:val="00577F80"/>
    <w:rsid w:val="00580E54"/>
    <w:rsid w:val="00587FF5"/>
    <w:rsid w:val="005910F9"/>
    <w:rsid w:val="00591760"/>
    <w:rsid w:val="00593B90"/>
    <w:rsid w:val="005976EE"/>
    <w:rsid w:val="005A0E58"/>
    <w:rsid w:val="005A127D"/>
    <w:rsid w:val="005A3A5B"/>
    <w:rsid w:val="005B3250"/>
    <w:rsid w:val="005B4532"/>
    <w:rsid w:val="005C102D"/>
    <w:rsid w:val="005C4B06"/>
    <w:rsid w:val="005E55DE"/>
    <w:rsid w:val="005E58C4"/>
    <w:rsid w:val="005E6DC3"/>
    <w:rsid w:val="005E7878"/>
    <w:rsid w:val="005F2297"/>
    <w:rsid w:val="005F2326"/>
    <w:rsid w:val="005F3430"/>
    <w:rsid w:val="005F389F"/>
    <w:rsid w:val="005F45BF"/>
    <w:rsid w:val="005F6BC2"/>
    <w:rsid w:val="005F6C09"/>
    <w:rsid w:val="00600230"/>
    <w:rsid w:val="006041F4"/>
    <w:rsid w:val="006074A6"/>
    <w:rsid w:val="006076AA"/>
    <w:rsid w:val="0061183E"/>
    <w:rsid w:val="0061302F"/>
    <w:rsid w:val="00614D91"/>
    <w:rsid w:val="00617C19"/>
    <w:rsid w:val="00620C49"/>
    <w:rsid w:val="006231B7"/>
    <w:rsid w:val="006270B6"/>
    <w:rsid w:val="00632888"/>
    <w:rsid w:val="00644180"/>
    <w:rsid w:val="006508F4"/>
    <w:rsid w:val="00655DA2"/>
    <w:rsid w:val="006573ED"/>
    <w:rsid w:val="00657935"/>
    <w:rsid w:val="00661532"/>
    <w:rsid w:val="006626D6"/>
    <w:rsid w:val="00664294"/>
    <w:rsid w:val="006670D7"/>
    <w:rsid w:val="006678A3"/>
    <w:rsid w:val="00672F3E"/>
    <w:rsid w:val="00674320"/>
    <w:rsid w:val="00674E79"/>
    <w:rsid w:val="00675441"/>
    <w:rsid w:val="0067554A"/>
    <w:rsid w:val="006766BF"/>
    <w:rsid w:val="00677617"/>
    <w:rsid w:val="0068025D"/>
    <w:rsid w:val="006848C7"/>
    <w:rsid w:val="0069122D"/>
    <w:rsid w:val="00697048"/>
    <w:rsid w:val="006A03FD"/>
    <w:rsid w:val="006A0EBF"/>
    <w:rsid w:val="006A14E7"/>
    <w:rsid w:val="006A1FAD"/>
    <w:rsid w:val="006A5620"/>
    <w:rsid w:val="006A6F8A"/>
    <w:rsid w:val="006B1F7D"/>
    <w:rsid w:val="006B5D28"/>
    <w:rsid w:val="006B5EEE"/>
    <w:rsid w:val="006B66BB"/>
    <w:rsid w:val="006C4C99"/>
    <w:rsid w:val="006E042B"/>
    <w:rsid w:val="006E12B9"/>
    <w:rsid w:val="006E23B3"/>
    <w:rsid w:val="006E320F"/>
    <w:rsid w:val="006E5DB7"/>
    <w:rsid w:val="006E6412"/>
    <w:rsid w:val="006F0742"/>
    <w:rsid w:val="006F2BF0"/>
    <w:rsid w:val="006F39D6"/>
    <w:rsid w:val="006F3D49"/>
    <w:rsid w:val="006F630C"/>
    <w:rsid w:val="006F7A0C"/>
    <w:rsid w:val="0070263F"/>
    <w:rsid w:val="00703538"/>
    <w:rsid w:val="00704CD0"/>
    <w:rsid w:val="00710876"/>
    <w:rsid w:val="00710E25"/>
    <w:rsid w:val="007222DE"/>
    <w:rsid w:val="00723605"/>
    <w:rsid w:val="00731BD9"/>
    <w:rsid w:val="007422BA"/>
    <w:rsid w:val="00752FAE"/>
    <w:rsid w:val="00756DC3"/>
    <w:rsid w:val="00757456"/>
    <w:rsid w:val="007647B1"/>
    <w:rsid w:val="00764A81"/>
    <w:rsid w:val="00770636"/>
    <w:rsid w:val="00772FF4"/>
    <w:rsid w:val="00782737"/>
    <w:rsid w:val="0078347A"/>
    <w:rsid w:val="0078438F"/>
    <w:rsid w:val="0078562E"/>
    <w:rsid w:val="0078759D"/>
    <w:rsid w:val="0079157F"/>
    <w:rsid w:val="00793826"/>
    <w:rsid w:val="00794328"/>
    <w:rsid w:val="007A2224"/>
    <w:rsid w:val="007A2F80"/>
    <w:rsid w:val="007A3152"/>
    <w:rsid w:val="007A6747"/>
    <w:rsid w:val="007A7481"/>
    <w:rsid w:val="007A74F0"/>
    <w:rsid w:val="007B2EF8"/>
    <w:rsid w:val="007B756E"/>
    <w:rsid w:val="007D1EDA"/>
    <w:rsid w:val="007E343B"/>
    <w:rsid w:val="007F60BA"/>
    <w:rsid w:val="00801A1E"/>
    <w:rsid w:val="00804DF4"/>
    <w:rsid w:val="0080774C"/>
    <w:rsid w:val="00813328"/>
    <w:rsid w:val="00817547"/>
    <w:rsid w:val="00820F8F"/>
    <w:rsid w:val="00821775"/>
    <w:rsid w:val="00822EC2"/>
    <w:rsid w:val="00824E8F"/>
    <w:rsid w:val="00830570"/>
    <w:rsid w:val="00831897"/>
    <w:rsid w:val="00834302"/>
    <w:rsid w:val="0083571E"/>
    <w:rsid w:val="00840D90"/>
    <w:rsid w:val="00840DA2"/>
    <w:rsid w:val="00842D82"/>
    <w:rsid w:val="00851B76"/>
    <w:rsid w:val="00855CF2"/>
    <w:rsid w:val="008638A8"/>
    <w:rsid w:val="00864CB5"/>
    <w:rsid w:val="00867D8D"/>
    <w:rsid w:val="0087516D"/>
    <w:rsid w:val="008842BC"/>
    <w:rsid w:val="00885AD3"/>
    <w:rsid w:val="00890097"/>
    <w:rsid w:val="008928F2"/>
    <w:rsid w:val="008A0AFE"/>
    <w:rsid w:val="008A1CF3"/>
    <w:rsid w:val="008A2D99"/>
    <w:rsid w:val="008A5A83"/>
    <w:rsid w:val="008B1617"/>
    <w:rsid w:val="008B624A"/>
    <w:rsid w:val="008C0038"/>
    <w:rsid w:val="008C05BC"/>
    <w:rsid w:val="008C6993"/>
    <w:rsid w:val="008C71B0"/>
    <w:rsid w:val="008C7B2B"/>
    <w:rsid w:val="008D1E8E"/>
    <w:rsid w:val="008D2D8F"/>
    <w:rsid w:val="008D7ACA"/>
    <w:rsid w:val="008F526D"/>
    <w:rsid w:val="0090054F"/>
    <w:rsid w:val="009069CE"/>
    <w:rsid w:val="0091676F"/>
    <w:rsid w:val="0091737B"/>
    <w:rsid w:val="009215BA"/>
    <w:rsid w:val="009220CB"/>
    <w:rsid w:val="009236BB"/>
    <w:rsid w:val="009271BF"/>
    <w:rsid w:val="00933F52"/>
    <w:rsid w:val="00936A97"/>
    <w:rsid w:val="0094160D"/>
    <w:rsid w:val="009435C3"/>
    <w:rsid w:val="0094448C"/>
    <w:rsid w:val="009528F4"/>
    <w:rsid w:val="009551B4"/>
    <w:rsid w:val="009557EC"/>
    <w:rsid w:val="009602F0"/>
    <w:rsid w:val="00962448"/>
    <w:rsid w:val="00962DC8"/>
    <w:rsid w:val="00964B65"/>
    <w:rsid w:val="009677AF"/>
    <w:rsid w:val="00973897"/>
    <w:rsid w:val="00975490"/>
    <w:rsid w:val="00976E4F"/>
    <w:rsid w:val="0097718E"/>
    <w:rsid w:val="009819EB"/>
    <w:rsid w:val="0098344E"/>
    <w:rsid w:val="009859B3"/>
    <w:rsid w:val="009915FE"/>
    <w:rsid w:val="009918E9"/>
    <w:rsid w:val="00995713"/>
    <w:rsid w:val="00995B68"/>
    <w:rsid w:val="00996365"/>
    <w:rsid w:val="009969F4"/>
    <w:rsid w:val="0099723E"/>
    <w:rsid w:val="009A4D6A"/>
    <w:rsid w:val="009A6A27"/>
    <w:rsid w:val="009B31FB"/>
    <w:rsid w:val="009B7689"/>
    <w:rsid w:val="009D28C3"/>
    <w:rsid w:val="009D7A80"/>
    <w:rsid w:val="009E0BA3"/>
    <w:rsid w:val="009E214A"/>
    <w:rsid w:val="009E43C9"/>
    <w:rsid w:val="009E57AD"/>
    <w:rsid w:val="009F18A9"/>
    <w:rsid w:val="009F3C36"/>
    <w:rsid w:val="00A04613"/>
    <w:rsid w:val="00A077F7"/>
    <w:rsid w:val="00A11E69"/>
    <w:rsid w:val="00A132E4"/>
    <w:rsid w:val="00A14155"/>
    <w:rsid w:val="00A15A00"/>
    <w:rsid w:val="00A16414"/>
    <w:rsid w:val="00A16E56"/>
    <w:rsid w:val="00A17DB2"/>
    <w:rsid w:val="00A22998"/>
    <w:rsid w:val="00A24D8F"/>
    <w:rsid w:val="00A27EF4"/>
    <w:rsid w:val="00A353FD"/>
    <w:rsid w:val="00A41802"/>
    <w:rsid w:val="00A459F4"/>
    <w:rsid w:val="00A5123F"/>
    <w:rsid w:val="00A51DA8"/>
    <w:rsid w:val="00A54C48"/>
    <w:rsid w:val="00A567FB"/>
    <w:rsid w:val="00A71041"/>
    <w:rsid w:val="00A711EB"/>
    <w:rsid w:val="00A7226F"/>
    <w:rsid w:val="00A77E92"/>
    <w:rsid w:val="00A838CB"/>
    <w:rsid w:val="00A84527"/>
    <w:rsid w:val="00A91DD8"/>
    <w:rsid w:val="00AA33A8"/>
    <w:rsid w:val="00AA6538"/>
    <w:rsid w:val="00AA713A"/>
    <w:rsid w:val="00AB00A3"/>
    <w:rsid w:val="00AB078D"/>
    <w:rsid w:val="00AB1D71"/>
    <w:rsid w:val="00AB2D27"/>
    <w:rsid w:val="00AB3DD7"/>
    <w:rsid w:val="00AB3FF8"/>
    <w:rsid w:val="00AB7C85"/>
    <w:rsid w:val="00AC00BA"/>
    <w:rsid w:val="00AC27BF"/>
    <w:rsid w:val="00AC4D1F"/>
    <w:rsid w:val="00AC578A"/>
    <w:rsid w:val="00AC5A44"/>
    <w:rsid w:val="00AC6B56"/>
    <w:rsid w:val="00AD13F7"/>
    <w:rsid w:val="00AE077B"/>
    <w:rsid w:val="00AE25EC"/>
    <w:rsid w:val="00AE6A02"/>
    <w:rsid w:val="00AF5DFC"/>
    <w:rsid w:val="00AF66BD"/>
    <w:rsid w:val="00B029C3"/>
    <w:rsid w:val="00B05AEA"/>
    <w:rsid w:val="00B10531"/>
    <w:rsid w:val="00B1053D"/>
    <w:rsid w:val="00B17303"/>
    <w:rsid w:val="00B211F1"/>
    <w:rsid w:val="00B25382"/>
    <w:rsid w:val="00B25CA2"/>
    <w:rsid w:val="00B32248"/>
    <w:rsid w:val="00B407E3"/>
    <w:rsid w:val="00B41CCC"/>
    <w:rsid w:val="00B473EE"/>
    <w:rsid w:val="00B51092"/>
    <w:rsid w:val="00B54002"/>
    <w:rsid w:val="00B541CD"/>
    <w:rsid w:val="00B571C2"/>
    <w:rsid w:val="00B61FB7"/>
    <w:rsid w:val="00B622A3"/>
    <w:rsid w:val="00B625D5"/>
    <w:rsid w:val="00B63729"/>
    <w:rsid w:val="00B718EF"/>
    <w:rsid w:val="00B77507"/>
    <w:rsid w:val="00B840F9"/>
    <w:rsid w:val="00B847D2"/>
    <w:rsid w:val="00B86316"/>
    <w:rsid w:val="00B94309"/>
    <w:rsid w:val="00B97E2B"/>
    <w:rsid w:val="00BA09A8"/>
    <w:rsid w:val="00BA0FD3"/>
    <w:rsid w:val="00BA6A0B"/>
    <w:rsid w:val="00BA6C18"/>
    <w:rsid w:val="00BA6E1B"/>
    <w:rsid w:val="00BB31BD"/>
    <w:rsid w:val="00BB4831"/>
    <w:rsid w:val="00BB7F6D"/>
    <w:rsid w:val="00BC00AA"/>
    <w:rsid w:val="00BC0BED"/>
    <w:rsid w:val="00BC4C94"/>
    <w:rsid w:val="00BC5863"/>
    <w:rsid w:val="00BD08CE"/>
    <w:rsid w:val="00BD439E"/>
    <w:rsid w:val="00BD5B42"/>
    <w:rsid w:val="00BD6985"/>
    <w:rsid w:val="00BE5901"/>
    <w:rsid w:val="00BE6D1C"/>
    <w:rsid w:val="00BE75BE"/>
    <w:rsid w:val="00BF6478"/>
    <w:rsid w:val="00C10AD9"/>
    <w:rsid w:val="00C15476"/>
    <w:rsid w:val="00C15D58"/>
    <w:rsid w:val="00C16E01"/>
    <w:rsid w:val="00C17EF9"/>
    <w:rsid w:val="00C268C6"/>
    <w:rsid w:val="00C44A82"/>
    <w:rsid w:val="00C463F7"/>
    <w:rsid w:val="00C47BDD"/>
    <w:rsid w:val="00C5022A"/>
    <w:rsid w:val="00C50C72"/>
    <w:rsid w:val="00C62B64"/>
    <w:rsid w:val="00C62D79"/>
    <w:rsid w:val="00C665E4"/>
    <w:rsid w:val="00C74240"/>
    <w:rsid w:val="00C75E5F"/>
    <w:rsid w:val="00C77810"/>
    <w:rsid w:val="00C82263"/>
    <w:rsid w:val="00C8392D"/>
    <w:rsid w:val="00C84777"/>
    <w:rsid w:val="00C8490B"/>
    <w:rsid w:val="00C90574"/>
    <w:rsid w:val="00C95CB7"/>
    <w:rsid w:val="00CA239C"/>
    <w:rsid w:val="00CA5993"/>
    <w:rsid w:val="00CB0085"/>
    <w:rsid w:val="00CB782C"/>
    <w:rsid w:val="00CC382B"/>
    <w:rsid w:val="00CC5D1F"/>
    <w:rsid w:val="00CC637C"/>
    <w:rsid w:val="00CC6E5D"/>
    <w:rsid w:val="00CD73D1"/>
    <w:rsid w:val="00CE0B2A"/>
    <w:rsid w:val="00CE2E29"/>
    <w:rsid w:val="00CE478D"/>
    <w:rsid w:val="00CE6745"/>
    <w:rsid w:val="00CE689F"/>
    <w:rsid w:val="00CE6EE0"/>
    <w:rsid w:val="00CE7DB8"/>
    <w:rsid w:val="00CF3F69"/>
    <w:rsid w:val="00CF4DB3"/>
    <w:rsid w:val="00CF674B"/>
    <w:rsid w:val="00CF7B0C"/>
    <w:rsid w:val="00D04385"/>
    <w:rsid w:val="00D11AF0"/>
    <w:rsid w:val="00D12216"/>
    <w:rsid w:val="00D14E9C"/>
    <w:rsid w:val="00D21259"/>
    <w:rsid w:val="00D23B0A"/>
    <w:rsid w:val="00D25C2B"/>
    <w:rsid w:val="00D34A68"/>
    <w:rsid w:val="00D43099"/>
    <w:rsid w:val="00D430AD"/>
    <w:rsid w:val="00D515B4"/>
    <w:rsid w:val="00D64DE1"/>
    <w:rsid w:val="00D66510"/>
    <w:rsid w:val="00D73C59"/>
    <w:rsid w:val="00D743BD"/>
    <w:rsid w:val="00D809FB"/>
    <w:rsid w:val="00D81EE8"/>
    <w:rsid w:val="00D81F7A"/>
    <w:rsid w:val="00D851E4"/>
    <w:rsid w:val="00D872FD"/>
    <w:rsid w:val="00D968E5"/>
    <w:rsid w:val="00D96BB3"/>
    <w:rsid w:val="00DA1D02"/>
    <w:rsid w:val="00DC3410"/>
    <w:rsid w:val="00DC5550"/>
    <w:rsid w:val="00DC74CF"/>
    <w:rsid w:val="00DD56CE"/>
    <w:rsid w:val="00DE097F"/>
    <w:rsid w:val="00DE2D31"/>
    <w:rsid w:val="00DE2F43"/>
    <w:rsid w:val="00DE470E"/>
    <w:rsid w:val="00DE7F3B"/>
    <w:rsid w:val="00DF0876"/>
    <w:rsid w:val="00DF1C3B"/>
    <w:rsid w:val="00DF3A3F"/>
    <w:rsid w:val="00DF62F6"/>
    <w:rsid w:val="00E05074"/>
    <w:rsid w:val="00E05419"/>
    <w:rsid w:val="00E0542B"/>
    <w:rsid w:val="00E12DCD"/>
    <w:rsid w:val="00E13F99"/>
    <w:rsid w:val="00E216A0"/>
    <w:rsid w:val="00E24A6F"/>
    <w:rsid w:val="00E263C1"/>
    <w:rsid w:val="00E26E3E"/>
    <w:rsid w:val="00E32A31"/>
    <w:rsid w:val="00E42408"/>
    <w:rsid w:val="00E4295B"/>
    <w:rsid w:val="00E44DE6"/>
    <w:rsid w:val="00E44F50"/>
    <w:rsid w:val="00E50BEC"/>
    <w:rsid w:val="00E51E27"/>
    <w:rsid w:val="00E52117"/>
    <w:rsid w:val="00E52C12"/>
    <w:rsid w:val="00E5404C"/>
    <w:rsid w:val="00E57334"/>
    <w:rsid w:val="00E641E2"/>
    <w:rsid w:val="00E666F4"/>
    <w:rsid w:val="00E7230B"/>
    <w:rsid w:val="00E72AEC"/>
    <w:rsid w:val="00E761EA"/>
    <w:rsid w:val="00E77BB0"/>
    <w:rsid w:val="00E80A14"/>
    <w:rsid w:val="00E8317C"/>
    <w:rsid w:val="00E853F1"/>
    <w:rsid w:val="00E87477"/>
    <w:rsid w:val="00E956E3"/>
    <w:rsid w:val="00E95B5D"/>
    <w:rsid w:val="00EA01A0"/>
    <w:rsid w:val="00EA523D"/>
    <w:rsid w:val="00EA6B1E"/>
    <w:rsid w:val="00EB2D41"/>
    <w:rsid w:val="00EB51FA"/>
    <w:rsid w:val="00EB630C"/>
    <w:rsid w:val="00EB7392"/>
    <w:rsid w:val="00EB7522"/>
    <w:rsid w:val="00EC0351"/>
    <w:rsid w:val="00EC2FC9"/>
    <w:rsid w:val="00EC448C"/>
    <w:rsid w:val="00ED4A65"/>
    <w:rsid w:val="00EE0450"/>
    <w:rsid w:val="00EE0A93"/>
    <w:rsid w:val="00EE7EDD"/>
    <w:rsid w:val="00F01551"/>
    <w:rsid w:val="00F04058"/>
    <w:rsid w:val="00F05DAF"/>
    <w:rsid w:val="00F05DCA"/>
    <w:rsid w:val="00F06CF9"/>
    <w:rsid w:val="00F21B29"/>
    <w:rsid w:val="00F27F8A"/>
    <w:rsid w:val="00F3139E"/>
    <w:rsid w:val="00F322BE"/>
    <w:rsid w:val="00F365D4"/>
    <w:rsid w:val="00F42FD7"/>
    <w:rsid w:val="00F450A0"/>
    <w:rsid w:val="00F45879"/>
    <w:rsid w:val="00F61F2D"/>
    <w:rsid w:val="00F62DC5"/>
    <w:rsid w:val="00F64658"/>
    <w:rsid w:val="00F650B1"/>
    <w:rsid w:val="00F7077C"/>
    <w:rsid w:val="00F72298"/>
    <w:rsid w:val="00F75A17"/>
    <w:rsid w:val="00F77966"/>
    <w:rsid w:val="00F8353F"/>
    <w:rsid w:val="00F861DA"/>
    <w:rsid w:val="00F863C5"/>
    <w:rsid w:val="00F87C58"/>
    <w:rsid w:val="00F902CA"/>
    <w:rsid w:val="00F90CFE"/>
    <w:rsid w:val="00F937F5"/>
    <w:rsid w:val="00FA2098"/>
    <w:rsid w:val="00FA55B0"/>
    <w:rsid w:val="00FB00C7"/>
    <w:rsid w:val="00FB099E"/>
    <w:rsid w:val="00FB1152"/>
    <w:rsid w:val="00FB4483"/>
    <w:rsid w:val="00FC03AD"/>
    <w:rsid w:val="00FC155E"/>
    <w:rsid w:val="00FC6178"/>
    <w:rsid w:val="00FD3BE7"/>
    <w:rsid w:val="00FE1339"/>
    <w:rsid w:val="00FE138F"/>
    <w:rsid w:val="00FE14EB"/>
    <w:rsid w:val="00FE1859"/>
    <w:rsid w:val="00FE4FBF"/>
    <w:rsid w:val="00FF0F30"/>
    <w:rsid w:val="00FF10A5"/>
    <w:rsid w:val="00FF37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nhideWhenUsed/>
    <w:rsid w:val="00BD6985"/>
    <w:pPr>
      <w:snapToGrid w:val="0"/>
    </w:pPr>
  </w:style>
  <w:style w:type="character" w:customStyle="1" w:styleId="Char2">
    <w:name w:val="미주 텍스트 Char"/>
    <w:link w:val="ac"/>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paragraph" w:styleId="af">
    <w:name w:val="annotation text"/>
    <w:basedOn w:val="a"/>
    <w:link w:val="Char4"/>
    <w:uiPriority w:val="99"/>
    <w:semiHidden/>
    <w:unhideWhenUsed/>
    <w:rsid w:val="00E26E3E"/>
    <w:rPr>
      <w:sz w:val="20"/>
      <w:szCs w:val="20"/>
    </w:rPr>
  </w:style>
  <w:style w:type="character" w:customStyle="1" w:styleId="Char4">
    <w:name w:val="메모 텍스트 Char"/>
    <w:link w:val="af"/>
    <w:uiPriority w:val="99"/>
    <w:semiHidden/>
    <w:rsid w:val="00E26E3E"/>
    <w:rPr>
      <w:rFonts w:ascii="Times New Roman" w:eastAsia="맑은 고딕" w:hAnsi="Times New Roman" w:cs="Times New Roman"/>
      <w:kern w:val="0"/>
      <w:szCs w:val="20"/>
    </w:rPr>
  </w:style>
  <w:style w:type="paragraph" w:styleId="af0">
    <w:name w:val="annotation subject"/>
    <w:basedOn w:val="af"/>
    <w:next w:val="af"/>
    <w:link w:val="Char5"/>
    <w:uiPriority w:val="99"/>
    <w:semiHidden/>
    <w:rsid w:val="00E26E3E"/>
    <w:pPr>
      <w:tabs>
        <w:tab w:val="left" w:pos="426"/>
      </w:tabs>
    </w:pPr>
    <w:rPr>
      <w:rFonts w:eastAsia="바탕"/>
      <w:b/>
      <w:bCs/>
      <w:lang w:val="de-DE" w:eastAsia="x-none"/>
    </w:rPr>
  </w:style>
  <w:style w:type="character" w:customStyle="1" w:styleId="Char5">
    <w:name w:val="메모 주제 Char"/>
    <w:link w:val="af0"/>
    <w:uiPriority w:val="99"/>
    <w:semiHidden/>
    <w:rsid w:val="00E26E3E"/>
    <w:rPr>
      <w:rFonts w:ascii="Times New Roman" w:eastAsia="바탕" w:hAnsi="Times New Roman" w:cs="Times New Roman"/>
      <w:b/>
      <w:bCs/>
      <w:kern w:val="0"/>
      <w:szCs w:val="20"/>
      <w:lang w:val="de-DE" w:eastAsia="x-none"/>
    </w:rPr>
  </w:style>
  <w:style w:type="paragraph" w:styleId="af1">
    <w:name w:val="Body Text"/>
    <w:basedOn w:val="a"/>
    <w:link w:val="Char6"/>
    <w:uiPriority w:val="99"/>
    <w:semiHidden/>
    <w:unhideWhenUsed/>
    <w:rsid w:val="00591760"/>
    <w:pPr>
      <w:spacing w:after="120"/>
    </w:pPr>
  </w:style>
  <w:style w:type="character" w:customStyle="1" w:styleId="Char6">
    <w:name w:val="본문 Char"/>
    <w:link w:val="af1"/>
    <w:rsid w:val="00591760"/>
    <w:rPr>
      <w:rFonts w:ascii="Times New Roman" w:eastAsia="맑은 고딕" w:hAnsi="Times New Roman" w:cs="Times New Roman"/>
      <w:kern w:val="0"/>
      <w:sz w:val="24"/>
      <w:szCs w:val="24"/>
    </w:rPr>
  </w:style>
  <w:style w:type="character" w:styleId="af2">
    <w:name w:val="annotation reference"/>
    <w:uiPriority w:val="99"/>
    <w:semiHidden/>
    <w:unhideWhenUsed/>
    <w:rsid w:val="005F2297"/>
    <w:rPr>
      <w:sz w:val="16"/>
      <w:szCs w:val="16"/>
    </w:rPr>
  </w:style>
  <w:style w:type="paragraph" w:styleId="af3">
    <w:name w:val="Plain Text"/>
    <w:basedOn w:val="a"/>
    <w:link w:val="Char7"/>
    <w:uiPriority w:val="99"/>
    <w:semiHidden/>
    <w:unhideWhenUsed/>
    <w:rsid w:val="009B31FB"/>
    <w:pPr>
      <w:snapToGrid w:val="0"/>
    </w:pPr>
    <w:rPr>
      <w:rFonts w:ascii="Verdana" w:eastAsia="Times New Roman" w:hAnsi="Verdana"/>
      <w:sz w:val="21"/>
      <w:szCs w:val="21"/>
      <w:lang w:val="de-DE" w:eastAsia="de-DE"/>
    </w:rPr>
  </w:style>
  <w:style w:type="character" w:customStyle="1" w:styleId="Char7">
    <w:name w:val="글자만 Char"/>
    <w:link w:val="af3"/>
    <w:uiPriority w:val="99"/>
    <w:semiHidden/>
    <w:rsid w:val="009B31FB"/>
    <w:rPr>
      <w:rFonts w:ascii="Verdana" w:eastAsia="Times New Roman" w:hAnsi="Verdana"/>
      <w:sz w:val="21"/>
      <w:szCs w:val="21"/>
      <w:lang w:val="de-DE" w:eastAsia="de-DE"/>
    </w:rPr>
  </w:style>
  <w:style w:type="paragraph" w:styleId="af4">
    <w:name w:val="Revision"/>
    <w:hidden/>
    <w:uiPriority w:val="99"/>
    <w:semiHidden/>
    <w:rsid w:val="0005290C"/>
    <w:rPr>
      <w:rFonts w:ascii="Times New Roman" w:hAnsi="Times New Roman"/>
      <w:sz w:val="24"/>
      <w:szCs w:val="24"/>
    </w:rPr>
  </w:style>
  <w:style w:type="character" w:customStyle="1" w:styleId="apple-converted-space">
    <w:name w:val="apple-converted-space"/>
    <w:rsid w:val="00661532"/>
  </w:style>
  <w:style w:type="character" w:styleId="af5">
    <w:name w:val="Emphasis"/>
    <w:uiPriority w:val="20"/>
    <w:qFormat/>
    <w:rsid w:val="006615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nhideWhenUsed/>
    <w:rsid w:val="00BD6985"/>
    <w:pPr>
      <w:snapToGrid w:val="0"/>
    </w:pPr>
  </w:style>
  <w:style w:type="character" w:customStyle="1" w:styleId="Char2">
    <w:name w:val="미주 텍스트 Char"/>
    <w:link w:val="ac"/>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paragraph" w:styleId="af">
    <w:name w:val="annotation text"/>
    <w:basedOn w:val="a"/>
    <w:link w:val="Char4"/>
    <w:uiPriority w:val="99"/>
    <w:semiHidden/>
    <w:unhideWhenUsed/>
    <w:rsid w:val="00E26E3E"/>
    <w:rPr>
      <w:sz w:val="20"/>
      <w:szCs w:val="20"/>
    </w:rPr>
  </w:style>
  <w:style w:type="character" w:customStyle="1" w:styleId="Char4">
    <w:name w:val="메모 텍스트 Char"/>
    <w:link w:val="af"/>
    <w:uiPriority w:val="99"/>
    <w:semiHidden/>
    <w:rsid w:val="00E26E3E"/>
    <w:rPr>
      <w:rFonts w:ascii="Times New Roman" w:eastAsia="맑은 고딕" w:hAnsi="Times New Roman" w:cs="Times New Roman"/>
      <w:kern w:val="0"/>
      <w:szCs w:val="20"/>
    </w:rPr>
  </w:style>
  <w:style w:type="paragraph" w:styleId="af0">
    <w:name w:val="annotation subject"/>
    <w:basedOn w:val="af"/>
    <w:next w:val="af"/>
    <w:link w:val="Char5"/>
    <w:uiPriority w:val="99"/>
    <w:semiHidden/>
    <w:rsid w:val="00E26E3E"/>
    <w:pPr>
      <w:tabs>
        <w:tab w:val="left" w:pos="426"/>
      </w:tabs>
    </w:pPr>
    <w:rPr>
      <w:rFonts w:eastAsia="바탕"/>
      <w:b/>
      <w:bCs/>
      <w:lang w:val="de-DE" w:eastAsia="x-none"/>
    </w:rPr>
  </w:style>
  <w:style w:type="character" w:customStyle="1" w:styleId="Char5">
    <w:name w:val="메모 주제 Char"/>
    <w:link w:val="af0"/>
    <w:uiPriority w:val="99"/>
    <w:semiHidden/>
    <w:rsid w:val="00E26E3E"/>
    <w:rPr>
      <w:rFonts w:ascii="Times New Roman" w:eastAsia="바탕" w:hAnsi="Times New Roman" w:cs="Times New Roman"/>
      <w:b/>
      <w:bCs/>
      <w:kern w:val="0"/>
      <w:szCs w:val="20"/>
      <w:lang w:val="de-DE" w:eastAsia="x-none"/>
    </w:rPr>
  </w:style>
  <w:style w:type="paragraph" w:styleId="af1">
    <w:name w:val="Body Text"/>
    <w:basedOn w:val="a"/>
    <w:link w:val="Char6"/>
    <w:uiPriority w:val="99"/>
    <w:semiHidden/>
    <w:unhideWhenUsed/>
    <w:rsid w:val="00591760"/>
    <w:pPr>
      <w:spacing w:after="120"/>
    </w:pPr>
  </w:style>
  <w:style w:type="character" w:customStyle="1" w:styleId="Char6">
    <w:name w:val="본문 Char"/>
    <w:link w:val="af1"/>
    <w:rsid w:val="00591760"/>
    <w:rPr>
      <w:rFonts w:ascii="Times New Roman" w:eastAsia="맑은 고딕" w:hAnsi="Times New Roman" w:cs="Times New Roman"/>
      <w:kern w:val="0"/>
      <w:sz w:val="24"/>
      <w:szCs w:val="24"/>
    </w:rPr>
  </w:style>
  <w:style w:type="character" w:styleId="af2">
    <w:name w:val="annotation reference"/>
    <w:uiPriority w:val="99"/>
    <w:semiHidden/>
    <w:unhideWhenUsed/>
    <w:rsid w:val="005F2297"/>
    <w:rPr>
      <w:sz w:val="16"/>
      <w:szCs w:val="16"/>
    </w:rPr>
  </w:style>
  <w:style w:type="paragraph" w:styleId="af3">
    <w:name w:val="Plain Text"/>
    <w:basedOn w:val="a"/>
    <w:link w:val="Char7"/>
    <w:uiPriority w:val="99"/>
    <w:semiHidden/>
    <w:unhideWhenUsed/>
    <w:rsid w:val="009B31FB"/>
    <w:pPr>
      <w:snapToGrid w:val="0"/>
    </w:pPr>
    <w:rPr>
      <w:rFonts w:ascii="Verdana" w:eastAsia="Times New Roman" w:hAnsi="Verdana"/>
      <w:sz w:val="21"/>
      <w:szCs w:val="21"/>
      <w:lang w:val="de-DE" w:eastAsia="de-DE"/>
    </w:rPr>
  </w:style>
  <w:style w:type="character" w:customStyle="1" w:styleId="Char7">
    <w:name w:val="글자만 Char"/>
    <w:link w:val="af3"/>
    <w:uiPriority w:val="99"/>
    <w:semiHidden/>
    <w:rsid w:val="009B31FB"/>
    <w:rPr>
      <w:rFonts w:ascii="Verdana" w:eastAsia="Times New Roman" w:hAnsi="Verdana"/>
      <w:sz w:val="21"/>
      <w:szCs w:val="21"/>
      <w:lang w:val="de-DE" w:eastAsia="de-DE"/>
    </w:rPr>
  </w:style>
  <w:style w:type="paragraph" w:styleId="af4">
    <w:name w:val="Revision"/>
    <w:hidden/>
    <w:uiPriority w:val="99"/>
    <w:semiHidden/>
    <w:rsid w:val="0005290C"/>
    <w:rPr>
      <w:rFonts w:ascii="Times New Roman" w:hAnsi="Times New Roman"/>
      <w:sz w:val="24"/>
      <w:szCs w:val="24"/>
    </w:rPr>
  </w:style>
  <w:style w:type="character" w:customStyle="1" w:styleId="apple-converted-space">
    <w:name w:val="apple-converted-space"/>
    <w:rsid w:val="00661532"/>
  </w:style>
  <w:style w:type="character" w:styleId="af5">
    <w:name w:val="Emphasis"/>
    <w:uiPriority w:val="20"/>
    <w:qFormat/>
    <w:rsid w:val="006615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2633">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650062448">
      <w:bodyDiv w:val="1"/>
      <w:marLeft w:val="0"/>
      <w:marRight w:val="0"/>
      <w:marTop w:val="0"/>
      <w:marBottom w:val="0"/>
      <w:divBdr>
        <w:top w:val="none" w:sz="0" w:space="0" w:color="auto"/>
        <w:left w:val="none" w:sz="0" w:space="0" w:color="auto"/>
        <w:bottom w:val="none" w:sz="0" w:space="0" w:color="auto"/>
        <w:right w:val="none" w:sz="0" w:space="0" w:color="auto"/>
      </w:divBdr>
    </w:div>
    <w:div w:id="671565821">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94362956">
      <w:bodyDiv w:val="1"/>
      <w:marLeft w:val="0"/>
      <w:marRight w:val="0"/>
      <w:marTop w:val="0"/>
      <w:marBottom w:val="0"/>
      <w:divBdr>
        <w:top w:val="none" w:sz="0" w:space="0" w:color="auto"/>
        <w:left w:val="none" w:sz="0" w:space="0" w:color="auto"/>
        <w:bottom w:val="none" w:sz="0" w:space="0" w:color="auto"/>
        <w:right w:val="none" w:sz="0" w:space="0" w:color="auto"/>
      </w:divBdr>
    </w:div>
    <w:div w:id="1308588145">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26596805">
      <w:bodyDiv w:val="1"/>
      <w:marLeft w:val="0"/>
      <w:marRight w:val="0"/>
      <w:marTop w:val="0"/>
      <w:marBottom w:val="0"/>
      <w:divBdr>
        <w:top w:val="none" w:sz="0" w:space="0" w:color="auto"/>
        <w:left w:val="none" w:sz="0" w:space="0" w:color="auto"/>
        <w:bottom w:val="none" w:sz="0" w:space="0" w:color="auto"/>
        <w:right w:val="none" w:sz="0" w:space="0" w:color="auto"/>
      </w:divBdr>
    </w:div>
    <w:div w:id="1591543530">
      <w:bodyDiv w:val="1"/>
      <w:marLeft w:val="0"/>
      <w:marRight w:val="0"/>
      <w:marTop w:val="0"/>
      <w:marBottom w:val="0"/>
      <w:divBdr>
        <w:top w:val="none" w:sz="0" w:space="0" w:color="auto"/>
        <w:left w:val="none" w:sz="0" w:space="0" w:color="auto"/>
        <w:bottom w:val="none" w:sz="0" w:space="0" w:color="auto"/>
        <w:right w:val="none" w:sz="0" w:space="0" w:color="auto"/>
      </w:divBdr>
    </w:div>
    <w:div w:id="1654722980">
      <w:bodyDiv w:val="1"/>
      <w:marLeft w:val="0"/>
      <w:marRight w:val="0"/>
      <w:marTop w:val="0"/>
      <w:marBottom w:val="0"/>
      <w:divBdr>
        <w:top w:val="none" w:sz="0" w:space="0" w:color="auto"/>
        <w:left w:val="none" w:sz="0" w:space="0" w:color="auto"/>
        <w:bottom w:val="none" w:sz="0" w:space="0" w:color="auto"/>
        <w:right w:val="none" w:sz="0" w:space="0" w:color="auto"/>
      </w:divBdr>
    </w:div>
    <w:div w:id="1657227328">
      <w:bodyDiv w:val="1"/>
      <w:marLeft w:val="0"/>
      <w:marRight w:val="0"/>
      <w:marTop w:val="0"/>
      <w:marBottom w:val="0"/>
      <w:divBdr>
        <w:top w:val="none" w:sz="0" w:space="0" w:color="auto"/>
        <w:left w:val="none" w:sz="0" w:space="0" w:color="auto"/>
        <w:bottom w:val="none" w:sz="0" w:space="0" w:color="auto"/>
        <w:right w:val="none" w:sz="0" w:space="0" w:color="auto"/>
      </w:divBdr>
    </w:div>
    <w:div w:id="1700812858">
      <w:bodyDiv w:val="1"/>
      <w:marLeft w:val="0"/>
      <w:marRight w:val="0"/>
      <w:marTop w:val="0"/>
      <w:marBottom w:val="0"/>
      <w:divBdr>
        <w:top w:val="none" w:sz="0" w:space="0" w:color="auto"/>
        <w:left w:val="none" w:sz="0" w:space="0" w:color="auto"/>
        <w:bottom w:val="none" w:sz="0" w:space="0" w:color="auto"/>
        <w:right w:val="none" w:sz="0" w:space="0" w:color="auto"/>
      </w:divBdr>
    </w:div>
    <w:div w:id="1917982419">
      <w:bodyDiv w:val="1"/>
      <w:marLeft w:val="0"/>
      <w:marRight w:val="0"/>
      <w:marTop w:val="0"/>
      <w:marBottom w:val="0"/>
      <w:divBdr>
        <w:top w:val="none" w:sz="0" w:space="0" w:color="auto"/>
        <w:left w:val="none" w:sz="0" w:space="0" w:color="auto"/>
        <w:bottom w:val="none" w:sz="0" w:space="0" w:color="auto"/>
        <w:right w:val="none" w:sz="0" w:space="0" w:color="auto"/>
      </w:divBdr>
    </w:div>
    <w:div w:id="21130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anewscenter.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F49E8E1F92564DB37494E0C10D0281" ma:contentTypeVersion="0" ma:contentTypeDescription="Create a new document." ma:contentTypeScope="" ma:versionID="895c7b1786e4d7a43423bdd9e69210c3">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0941F-B78C-4588-A25D-445DA83D915D}">
  <ds:schemaRefs>
    <ds:schemaRef ds:uri="http://purl.org/dc/elements/1.1/"/>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60005E9-EBE9-414A-9585-3B522FB59F7F}">
  <ds:schemaRefs>
    <ds:schemaRef ds:uri="http://schemas.microsoft.com/sharepoint/v3/contenttype/forms"/>
  </ds:schemaRefs>
</ds:datastoreItem>
</file>

<file path=customXml/itemProps3.xml><?xml version="1.0" encoding="utf-8"?>
<ds:datastoreItem xmlns:ds="http://schemas.openxmlformats.org/officeDocument/2006/customXml" ds:itemID="{1E1C5107-FE88-4152-BB65-11900D155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86E87D-9ACA-4BB1-BBA8-2188E42B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3506</Words>
  <Characters>19987</Characters>
  <Application>Microsoft Office Word</Application>
  <DocSecurity>0</DocSecurity>
  <Lines>166</Lines>
  <Paragraphs>46</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23447</CharactersWithSpaces>
  <SharedDoc>false</SharedDoc>
  <HLinks>
    <vt:vector size="6" baseType="variant">
      <vt:variant>
        <vt:i4>5898249</vt:i4>
      </vt:variant>
      <vt:variant>
        <vt:i4>0</vt:i4>
      </vt:variant>
      <vt:variant>
        <vt:i4>0</vt:i4>
      </vt:variant>
      <vt:variant>
        <vt:i4>5</vt:i4>
      </vt:variant>
      <vt:variant>
        <vt:lpwstr>http://www.kianewscenter.com/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2016-05-17T10:59:00Z</dcterms:created>
  <dcterms:modified xsi:type="dcterms:W3CDTF">2016-05-17T11:01:00Z</dcterms:modified>
</cp:coreProperties>
</file>