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D" w:rsidRPr="00C61CB3" w:rsidRDefault="005E042D" w:rsidP="000B45E5">
      <w:pPr>
        <w:pStyle w:val="Heading1"/>
        <w:rPr>
          <w:lang w:val="en-GB"/>
        </w:rPr>
      </w:pPr>
      <w:r>
        <w:t>Gran éxito de Charlie, el hámster al volante de un camión</w:t>
      </w:r>
    </w:p>
    <w:p w:rsidR="005E042D" w:rsidRPr="00C61CB3" w:rsidRDefault="005E042D" w:rsidP="000B45E5">
      <w:pPr>
        <w:pStyle w:val="Heading2"/>
        <w:spacing w:after="300"/>
        <w:rPr>
          <w:szCs w:val="22"/>
          <w:lang w:val="en-GB"/>
        </w:rPr>
      </w:pPr>
      <w:r>
        <w:rPr>
          <w:szCs w:val="22"/>
        </w:rPr>
        <w:t xml:space="preserve">El vídeo “The Hamster Stunt” (el hámster especialista) ha sido todo un éxito en Youtube y se ha visto </w:t>
      </w:r>
      <w:r w:rsidRPr="00910EAF">
        <w:rPr>
          <w:rFonts w:cs="Arial"/>
          <w:szCs w:val="22"/>
          <w:shd w:val="clear" w:color="auto" w:fill="FFFFFF"/>
        </w:rPr>
        <w:t>más de 3.4 millones</w:t>
      </w:r>
      <w:r>
        <w:rPr>
          <w:szCs w:val="22"/>
        </w:rPr>
        <w:t xml:space="preserve"> veces en solo una semana. En el vídeo se puede ver cómo se conduce un camión por las carreteras estrechas y con calzada en malas condiciones de una cantera en España. ¿Quién va al volante? Charlie, un hámster que pesa 175 gramos. </w:t>
      </w:r>
    </w:p>
    <w:p w:rsidR="005E042D" w:rsidRPr="00C61CB3" w:rsidRDefault="005E042D" w:rsidP="00C809B3">
      <w:pPr>
        <w:pStyle w:val="BodyText"/>
        <w:rPr>
          <w:lang w:val="en-GB"/>
        </w:rPr>
      </w:pPr>
      <w:r>
        <w:t xml:space="preserve">En febrero, Volvo Trucks presentó una nueva tecnología que permite conducir de forma sencilla y sin esfuerzo incluso camiones muy cargados. El conductor puede dirigir el vehículo sin esfuerzo alguno; de hecho, todo lo que se necesita es un dedo sobre el volante. En el vídeo“The Hamster Stunt” se pone a prueba esta tecnología con Charlie, el hámster, </w:t>
      </w:r>
      <w:smartTag w:uri="urn:schemas-microsoft-com:office:smarttags" w:element="City">
        <w:r>
          <w:t>como</w:t>
        </w:r>
      </w:smartTag>
      <w:r>
        <w:t xml:space="preserve"> conductor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camión. Se acopla al volante una rueda para hámster diseñada especialmente y Charlie corre por ella, cambiando de dirección para conseguir su premio: una zanahoria. El mero peso de este diminuto animal es suficiente para dirigir el camión. El acelerador y los frenos están a cargo de Seon </w:t>
      </w:r>
      <w:smartTag w:uri="urn:schemas-microsoft-com:office:smarttags" w:element="City">
        <w:smartTag w:uri="urn:schemas-microsoft-com:office:smarttags" w:element="place">
          <w:r>
            <w:t>Rogers</w:t>
          </w:r>
        </w:smartTag>
      </w:smartTag>
      <w:r>
        <w:t xml:space="preserve">, un experimentado especialista. </w:t>
      </w:r>
    </w:p>
    <w:p w:rsidR="005E042D" w:rsidRPr="00C61CB3" w:rsidRDefault="005E042D" w:rsidP="00B36E1E">
      <w:pPr>
        <w:pStyle w:val="BodyText"/>
        <w:rPr>
          <w:lang w:val="en-GB"/>
        </w:rPr>
      </w:pPr>
      <w:r>
        <w:t xml:space="preserve">“Tuvimos que avanzar de forma lenta y constante, y asegurarnos de que Charlie corría en la dirección correcta”, dice Seon Rogers. </w:t>
      </w:r>
    </w:p>
    <w:p w:rsidR="005E042D" w:rsidRPr="00C61CB3" w:rsidRDefault="005E042D" w:rsidP="00B36E1E">
      <w:pPr>
        <w:pStyle w:val="BodyText"/>
        <w:rPr>
          <w:lang w:val="en-GB"/>
        </w:rPr>
      </w:pPr>
      <w:r>
        <w:t>Charlie resultó elegido en un proceso de selección muy cuidadoso.</w:t>
      </w:r>
      <w:bookmarkStart w:id="0" w:name="_GoBack"/>
      <w:bookmarkEnd w:id="0"/>
    </w:p>
    <w:p w:rsidR="005E042D" w:rsidRPr="00C61CB3" w:rsidRDefault="005E042D" w:rsidP="000101EF">
      <w:pPr>
        <w:pStyle w:val="BodyText"/>
        <w:rPr>
          <w:lang w:val="en-GB"/>
        </w:rPr>
      </w:pPr>
      <w:r>
        <w:t xml:space="preserve">“Al igual que las personas, los animales tienen distintas personalidades. Así que sabíamos que tendríamos que "entrevistar" a muchos hámsteres. Tras someterlos a distintas pruebas, manejarlos y conocerlos, pronto descubrimos qué hámster sería el idóneo para el papel”, explica Grace Dickinson, la entrenadora de animales que se encargó de cuidar a Charlie en el lugar de rodaje, en España.  </w:t>
      </w:r>
    </w:p>
    <w:p w:rsidR="005E042D" w:rsidRPr="00C61CB3" w:rsidRDefault="005E042D" w:rsidP="007F5DFA">
      <w:pPr>
        <w:pStyle w:val="BodyText"/>
        <w:rPr>
          <w:lang w:val="en-GB"/>
        </w:rPr>
      </w:pPr>
      <w:r>
        <w:t xml:space="preserve">El entrenamiento de Charlie, que tenía seis meses cuando se grabó el vídeo, solo duró cuatro semanas. El hámster dedicó tiempo a correr en esta rueda de diseño especial y también aprendió a concentrarse en un entorno ruidoso y desconocido. </w:t>
      </w:r>
    </w:p>
    <w:p w:rsidR="005E042D" w:rsidRPr="00C61CB3" w:rsidRDefault="005E042D" w:rsidP="00B36E1E">
      <w:pPr>
        <w:pStyle w:val="BodyText"/>
        <w:rPr>
          <w:lang w:val="en-GB"/>
        </w:rPr>
      </w:pPr>
      <w:r>
        <w:t xml:space="preserve">“¡Charlie es toda una estrella! Ha demostrado tener la fuerza, la confianza y la actitud óptimas para aprender cosas nuevas. Además, le encanta la comida así que está más que dispuesto a alcanzar el objetivo, que es una zanahoria", comenta Grace Dickinson. </w:t>
      </w:r>
    </w:p>
    <w:p w:rsidR="005E042D" w:rsidRPr="00C61CB3" w:rsidRDefault="005E042D" w:rsidP="00FE04A8">
      <w:pPr>
        <w:pStyle w:val="BodyText"/>
        <w:rPr>
          <w:lang w:val="en-GB"/>
        </w:rPr>
      </w:pPr>
      <w:r>
        <w:t xml:space="preserve">No obstante, aunque se contaba con todas las condiciones necesarias para tener éxito, no había forma de saber con certeza que todo saldría de la forma prevista. Los hámsteres suelen ser imprevisibles y nerviosos. </w:t>
      </w:r>
    </w:p>
    <w:p w:rsidR="005E042D" w:rsidRPr="00C61CB3" w:rsidRDefault="005E042D" w:rsidP="00B36E1E">
      <w:pPr>
        <w:pStyle w:val="BodyText"/>
        <w:rPr>
          <w:lang w:val="en-GB"/>
        </w:rPr>
      </w:pPr>
      <w:r>
        <w:t xml:space="preserve">“Era un gran reto. El conductor tenía que sujetar la zanahoria de la manera exacta para poder dirigir al hámster. Si estaba demasiado alta o demasiado baja, Charlie perdería todo interés", explica Grace Dickinson. </w:t>
      </w:r>
    </w:p>
    <w:p w:rsidR="005E042D" w:rsidRPr="00C61CB3" w:rsidRDefault="005E042D" w:rsidP="007F5DFA">
      <w:pPr>
        <w:pStyle w:val="BodyText"/>
        <w:rPr>
          <w:lang w:val="en-GB"/>
        </w:rPr>
      </w:pPr>
      <w:r>
        <w:t xml:space="preserve">Durante la grabación </w:t>
      </w:r>
      <w:smartTag w:uri="urn:schemas-microsoft-com:office:smarttags" w:element="place">
        <w:r>
          <w:t>del</w:t>
        </w:r>
      </w:smartTag>
      <w:r>
        <w:t xml:space="preserve"> vídeo, Charlie recibió el tratamiento que se merece, el de una estrella. Tenía su propio "remolque" en una tienda instalada en el lugar de grabación y que compartía con su entrenadora. Se informó a todas las personas que participaron en el vídeo de que Charlie, al que le encanta dormir hasta tarde por las mañanas, necesitaba su tiempo para despertarse sin sobresaltos y prepararse para su papel. </w:t>
      </w:r>
    </w:p>
    <w:p w:rsidR="005E042D" w:rsidRPr="00C61CB3" w:rsidRDefault="005E042D" w:rsidP="00115056">
      <w:pPr>
        <w:pStyle w:val="BodyText"/>
        <w:rPr>
          <w:lang w:val="en-GB"/>
        </w:rPr>
      </w:pPr>
      <w:r>
        <w:t xml:space="preserve">“Sin duda somos un gran equipo y estoy deseando tener la oportunidad de hacer más viajes con Charlie”, dice Seon Rogers riéndose. </w:t>
      </w:r>
    </w:p>
    <w:p w:rsidR="005E042D" w:rsidRPr="00C61CB3" w:rsidRDefault="005E042D" w:rsidP="00F80C25">
      <w:pPr>
        <w:pStyle w:val="BodyText"/>
        <w:rPr>
          <w:lang w:val="en-GB"/>
        </w:rPr>
      </w:pPr>
      <w:r>
        <w:t xml:space="preserve">Vea el vídeo “The Hamster Stunt”: </w:t>
      </w:r>
      <w:hyperlink r:id="rId7" w:tgtFrame="_blank" w:history="1">
        <w:r>
          <w:rPr>
            <w:rStyle w:val="Hyperlink"/>
            <w:rFonts w:ascii="Calibri" w:hAnsi="Calibri"/>
            <w:sz w:val="23"/>
            <w:szCs w:val="23"/>
          </w:rPr>
          <w:t>http://www.youtube.com/watch?v=7N87uxyDQT0</w:t>
        </w:r>
      </w:hyperlink>
    </w:p>
    <w:p w:rsidR="005E042D" w:rsidRPr="00C61CB3" w:rsidRDefault="005E042D" w:rsidP="00F80C25">
      <w:pPr>
        <w:pStyle w:val="BodyText"/>
        <w:rPr>
          <w:lang w:val="en-GB"/>
        </w:rPr>
      </w:pPr>
      <w:r>
        <w:t xml:space="preserve">Vea el vídeo que muestra cómo se preparó Charlie para este reto: </w:t>
      </w:r>
      <w:hyperlink r:id="rId8" w:tgtFrame="_blank" w:history="1">
        <w:r>
          <w:rPr>
            <w:rStyle w:val="Hyperlink"/>
            <w:rFonts w:ascii="Calibri" w:hAnsi="Calibri"/>
            <w:sz w:val="23"/>
            <w:szCs w:val="23"/>
            <w:shd w:val="clear" w:color="auto" w:fill="FFFFFF"/>
          </w:rPr>
          <w:t>http://www.youtube.com/watch?v=hUF_PpJTwF8</w:t>
        </w:r>
      </w:hyperlink>
    </w:p>
    <w:p w:rsidR="005E042D" w:rsidRPr="00C61CB3" w:rsidRDefault="005E042D" w:rsidP="00F80C25">
      <w:pPr>
        <w:pStyle w:val="BodyText1"/>
        <w:rPr>
          <w:lang w:val="en-GB"/>
        </w:rPr>
      </w:pPr>
      <w:r>
        <w:t xml:space="preserve">19 de septiembre de 2013 </w:t>
      </w:r>
    </w:p>
    <w:p w:rsidR="005E042D" w:rsidRPr="00C61CB3" w:rsidRDefault="005E042D" w:rsidP="005871A6">
      <w:pPr>
        <w:pStyle w:val="Heading2"/>
        <w:rPr>
          <w:lang w:val="en-GB"/>
        </w:rPr>
      </w:pPr>
      <w:r>
        <w:t>Charlie el hámster</w:t>
      </w:r>
    </w:p>
    <w:p w:rsidR="005E042D" w:rsidRPr="00C61CB3" w:rsidRDefault="005E042D" w:rsidP="00EF3981">
      <w:pPr>
        <w:pStyle w:val="BodyText"/>
        <w:spacing w:after="0"/>
        <w:rPr>
          <w:lang w:val="en-GB"/>
        </w:rPr>
      </w:pPr>
      <w:r>
        <w:t xml:space="preserve">Especie: hámster dorado. </w:t>
      </w:r>
    </w:p>
    <w:p w:rsidR="005E042D" w:rsidRPr="00C61CB3" w:rsidRDefault="005E042D" w:rsidP="00EF3981">
      <w:pPr>
        <w:pStyle w:val="BodyText"/>
        <w:spacing w:after="0"/>
        <w:rPr>
          <w:lang w:val="en-GB"/>
        </w:rPr>
      </w:pPr>
      <w:r>
        <w:t>Edad: seis meses (los hámsteres dorados viven una media de dos años)</w:t>
      </w:r>
    </w:p>
    <w:p w:rsidR="005E042D" w:rsidRPr="00C61CB3" w:rsidRDefault="005E042D" w:rsidP="00EF3981">
      <w:pPr>
        <w:pStyle w:val="BodyText"/>
        <w:spacing w:after="0"/>
        <w:rPr>
          <w:lang w:val="en-GB"/>
        </w:rPr>
      </w:pPr>
      <w:r>
        <w:t>Peso: alrededor de 175 gramos</w:t>
      </w:r>
    </w:p>
    <w:p w:rsidR="005E042D" w:rsidRPr="00C61CB3" w:rsidRDefault="005E042D" w:rsidP="00EF3981">
      <w:pPr>
        <w:pStyle w:val="BodyText"/>
        <w:spacing w:after="0"/>
        <w:rPr>
          <w:lang w:val="en-GB"/>
        </w:rPr>
      </w:pPr>
      <w:r>
        <w:t>Residencia: Oxfordshire, Inglaterra.</w:t>
      </w:r>
    </w:p>
    <w:p w:rsidR="005E042D" w:rsidRPr="00C61CB3" w:rsidRDefault="005E042D" w:rsidP="00EF3981">
      <w:pPr>
        <w:pStyle w:val="BodyText"/>
        <w:spacing w:after="0"/>
        <w:rPr>
          <w:lang w:val="en-GB"/>
        </w:rPr>
      </w:pPr>
      <w:r>
        <w:t xml:space="preserve">Información diversa: el hámster dorado procede originalmente de Siria y es un animal activo - en libertad puede recorrer más de 10 kilómetros por la noche. Suele medir unos 15 cm de largo </w:t>
      </w:r>
      <w:smartTag w:uri="urn:schemas-microsoft-com:office:smarttags" w:element="place">
        <w:r>
          <w:t>como</w:t>
        </w:r>
      </w:smartTag>
      <w:r>
        <w:t xml:space="preserve"> media. </w:t>
      </w:r>
    </w:p>
    <w:p w:rsidR="005E042D" w:rsidRDefault="005E042D" w:rsidP="00EF3981">
      <w:pPr>
        <w:pStyle w:val="BodyText"/>
        <w:spacing w:after="0"/>
        <w:rPr>
          <w:lang w:val="en-GB"/>
        </w:rPr>
      </w:pPr>
      <w:r>
        <w:t xml:space="preserve">Datos interesantes: Charlie es dormilón, le encantan las zanahorias y disfruta corriendo en su rueda. </w:t>
      </w:r>
    </w:p>
    <w:p w:rsidR="005E042D" w:rsidRPr="00C61CB3" w:rsidRDefault="005E042D" w:rsidP="00EF3981">
      <w:pPr>
        <w:pStyle w:val="BodyText"/>
        <w:spacing w:after="0"/>
        <w:rPr>
          <w:lang w:val="en-GB"/>
        </w:rPr>
      </w:pPr>
    </w:p>
    <w:p w:rsidR="005E042D" w:rsidRPr="00C61CB3" w:rsidRDefault="005E042D" w:rsidP="005871A6">
      <w:pPr>
        <w:pStyle w:val="Heading2"/>
        <w:rPr>
          <w:lang w:val="en-GB"/>
        </w:rPr>
      </w:pPr>
      <w:r>
        <w:t>Volvo FMX</w:t>
      </w:r>
    </w:p>
    <w:p w:rsidR="005E042D" w:rsidRPr="00C61CB3" w:rsidRDefault="005E042D" w:rsidP="00EF3981">
      <w:pPr>
        <w:pStyle w:val="BodyText"/>
        <w:spacing w:after="0"/>
        <w:rPr>
          <w:lang w:val="en-GB"/>
        </w:rPr>
      </w:pPr>
      <w:r>
        <w:t>Tipo: camión de construcción.</w:t>
      </w:r>
    </w:p>
    <w:p w:rsidR="005E042D" w:rsidRPr="00C61CB3" w:rsidRDefault="005E042D" w:rsidP="00EF3981">
      <w:pPr>
        <w:pStyle w:val="BodyText"/>
        <w:spacing w:after="0"/>
        <w:rPr>
          <w:lang w:val="en-GB"/>
        </w:rPr>
      </w:pPr>
      <w:r>
        <w:t>Peso: 15 toneladas en configuración estándar con 4 ejes y volquete.</w:t>
      </w:r>
    </w:p>
    <w:p w:rsidR="005E042D" w:rsidRPr="00C61CB3" w:rsidRDefault="005E042D" w:rsidP="00EF3981">
      <w:pPr>
        <w:pStyle w:val="BodyText"/>
        <w:spacing w:after="0"/>
        <w:rPr>
          <w:lang w:val="en-GB"/>
        </w:rPr>
      </w:pPr>
      <w:r>
        <w:t>Lanzamiento: 15 de abril de 2013.</w:t>
      </w:r>
    </w:p>
    <w:p w:rsidR="005E042D" w:rsidRPr="00C61CB3" w:rsidRDefault="005E042D" w:rsidP="00A22CCE">
      <w:pPr>
        <w:pStyle w:val="BodyText"/>
        <w:rPr>
          <w:lang w:val="en-GB"/>
        </w:rPr>
      </w:pPr>
      <w:r>
        <w:t>Centro de fabricación: planta de Volvo en Tuve, Gotemburgo.</w:t>
      </w:r>
    </w:p>
    <w:p w:rsidR="005E042D" w:rsidRPr="00EF3981" w:rsidRDefault="005E042D" w:rsidP="00EF3981">
      <w:pPr>
        <w:pStyle w:val="BodyText"/>
        <w:rPr>
          <w:lang w:val="en-GB"/>
        </w:rPr>
      </w:pPr>
      <w:r>
        <w:t>Datos interesantes: la exclusiva tecnología que sirve de base al sistema de Dirección Dinámica de Volvo permite que el camión se maniobre de forma sencilla y ligera. El camión y su remolque pueden pesar hasta 100 toneladas. Este camión desempeña trabajos duro en terrenos en malas condiciones.</w:t>
      </w:r>
    </w:p>
    <w:sectPr w:rsidR="005E042D" w:rsidRPr="00EF3981" w:rsidSect="00A813AF">
      <w:headerReference w:type="default" r:id="rId9"/>
      <w:headerReference w:type="first" r:id="rId10"/>
      <w:type w:val="continuous"/>
      <w:pgSz w:w="11907" w:h="16840" w:code="9"/>
      <w:pgMar w:top="2835" w:right="1304" w:bottom="2268" w:left="2041" w:header="851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2D" w:rsidRDefault="005E042D">
      <w:r>
        <w:separator/>
      </w:r>
    </w:p>
  </w:endnote>
  <w:endnote w:type="continuationSeparator" w:id="0">
    <w:p w:rsidR="005E042D" w:rsidRDefault="005E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2D" w:rsidRDefault="005E042D">
      <w:r>
        <w:separator/>
      </w:r>
    </w:p>
  </w:footnote>
  <w:footnote w:type="continuationSeparator" w:id="0">
    <w:p w:rsidR="005E042D" w:rsidRDefault="005E0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2D" w:rsidRDefault="005E042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Volvo_SCREEN_S_Tommy_Exakt" style="position:absolute;margin-left:476.3pt;margin-top:39.7pt;width:58.5pt;height:58.5pt;z-index:251658240;visibility:visible;mso-position-horizontal-relative:page;mso-position-vertical-relative:page">
          <v:imagedata r:id="rId1" o:title=""/>
          <w10:wrap type="square" anchorx="page" anchory="page"/>
        </v:shape>
      </w:pict>
    </w:r>
  </w:p>
  <w:p w:rsidR="005E042D" w:rsidRDefault="005E042D">
    <w:pPr>
      <w:pStyle w:val="Header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2D" w:rsidRDefault="005E042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descriptors_volt" style="width:76.5pt;height:9.75pt;visibility:visible">
          <v:imagedata r:id="rId1" o:title=""/>
        </v:shape>
      </w:pict>
    </w:r>
    <w:r>
      <w:rPr>
        <w:noProof/>
        <w:lang w:val="en-US"/>
      </w:rPr>
      <w:pict>
        <v:shape id="Picture 1" o:spid="_x0000_s2050" type="#_x0000_t75" alt="Volvo_SCREEN_S_Tommy_Exakt" style="position:absolute;margin-left:476.3pt;margin-top:39.7pt;width:58.5pt;height:58.5pt;z-index:251657216;visibility:visible;mso-position-horizontal-relative:page;mso-position-vertical-relative:page">
          <v:imagedata r:id="rId2" o:title="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2AB"/>
    <w:multiLevelType w:val="hybridMultilevel"/>
    <w:tmpl w:val="F63C24A8"/>
    <w:lvl w:ilvl="0" w:tplc="79A42A5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694A"/>
    <w:multiLevelType w:val="hybridMultilevel"/>
    <w:tmpl w:val="2528DBB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913474"/>
    <w:multiLevelType w:val="multilevel"/>
    <w:tmpl w:val="398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334F0"/>
    <w:multiLevelType w:val="multilevel"/>
    <w:tmpl w:val="415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010FCD"/>
    <w:multiLevelType w:val="hybridMultilevel"/>
    <w:tmpl w:val="815661E4"/>
    <w:lvl w:ilvl="0" w:tplc="EA8A7010">
      <w:start w:val="3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756C"/>
    <w:multiLevelType w:val="hybridMultilevel"/>
    <w:tmpl w:val="03400F2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6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E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6C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A231AE"/>
    <w:multiLevelType w:val="hybridMultilevel"/>
    <w:tmpl w:val="39886640"/>
    <w:lvl w:ilvl="0" w:tplc="4A7AB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D23488"/>
    <w:multiLevelType w:val="hybridMultilevel"/>
    <w:tmpl w:val="0EC881A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773"/>
    <w:rsid w:val="00004FB4"/>
    <w:rsid w:val="000101EF"/>
    <w:rsid w:val="0001569D"/>
    <w:rsid w:val="00021051"/>
    <w:rsid w:val="00032423"/>
    <w:rsid w:val="000324F0"/>
    <w:rsid w:val="000342FA"/>
    <w:rsid w:val="00043892"/>
    <w:rsid w:val="00057188"/>
    <w:rsid w:val="00061D0B"/>
    <w:rsid w:val="0008444A"/>
    <w:rsid w:val="000A5A0A"/>
    <w:rsid w:val="000B2BCA"/>
    <w:rsid w:val="000B45E5"/>
    <w:rsid w:val="000C0DFC"/>
    <w:rsid w:val="000C1522"/>
    <w:rsid w:val="000C1BC0"/>
    <w:rsid w:val="000D4D07"/>
    <w:rsid w:val="000E1D80"/>
    <w:rsid w:val="000F4A88"/>
    <w:rsid w:val="000F56CC"/>
    <w:rsid w:val="00115056"/>
    <w:rsid w:val="001171A0"/>
    <w:rsid w:val="001232A7"/>
    <w:rsid w:val="0013732B"/>
    <w:rsid w:val="00137DC8"/>
    <w:rsid w:val="00141639"/>
    <w:rsid w:val="001527EC"/>
    <w:rsid w:val="00166FBC"/>
    <w:rsid w:val="001674B4"/>
    <w:rsid w:val="00170920"/>
    <w:rsid w:val="001751CC"/>
    <w:rsid w:val="00184F5C"/>
    <w:rsid w:val="001B1907"/>
    <w:rsid w:val="001D0599"/>
    <w:rsid w:val="001D55F3"/>
    <w:rsid w:val="001D65CB"/>
    <w:rsid w:val="001D6DA5"/>
    <w:rsid w:val="001E3C56"/>
    <w:rsid w:val="001E52BC"/>
    <w:rsid w:val="001E59DD"/>
    <w:rsid w:val="001F06CD"/>
    <w:rsid w:val="001F0D8E"/>
    <w:rsid w:val="001F217A"/>
    <w:rsid w:val="00200764"/>
    <w:rsid w:val="00202D88"/>
    <w:rsid w:val="00205B00"/>
    <w:rsid w:val="00207704"/>
    <w:rsid w:val="00211C49"/>
    <w:rsid w:val="002127B3"/>
    <w:rsid w:val="00213BD2"/>
    <w:rsid w:val="0021782B"/>
    <w:rsid w:val="00230234"/>
    <w:rsid w:val="002302B2"/>
    <w:rsid w:val="00231DD5"/>
    <w:rsid w:val="00235C3A"/>
    <w:rsid w:val="00236C72"/>
    <w:rsid w:val="00247B9D"/>
    <w:rsid w:val="00251186"/>
    <w:rsid w:val="00255158"/>
    <w:rsid w:val="00266798"/>
    <w:rsid w:val="00271549"/>
    <w:rsid w:val="00274978"/>
    <w:rsid w:val="002950DC"/>
    <w:rsid w:val="002A61E1"/>
    <w:rsid w:val="002A69AB"/>
    <w:rsid w:val="002B10EC"/>
    <w:rsid w:val="002B220C"/>
    <w:rsid w:val="002C2389"/>
    <w:rsid w:val="002C664E"/>
    <w:rsid w:val="002D3B3E"/>
    <w:rsid w:val="002E18EF"/>
    <w:rsid w:val="002E521B"/>
    <w:rsid w:val="002F25DB"/>
    <w:rsid w:val="00301153"/>
    <w:rsid w:val="003019D2"/>
    <w:rsid w:val="0030517B"/>
    <w:rsid w:val="0031595D"/>
    <w:rsid w:val="00326EF7"/>
    <w:rsid w:val="00334C91"/>
    <w:rsid w:val="00340E1B"/>
    <w:rsid w:val="00345BF3"/>
    <w:rsid w:val="0035216E"/>
    <w:rsid w:val="00354A02"/>
    <w:rsid w:val="00373916"/>
    <w:rsid w:val="0037543E"/>
    <w:rsid w:val="00375D1E"/>
    <w:rsid w:val="00377335"/>
    <w:rsid w:val="00384091"/>
    <w:rsid w:val="00386C24"/>
    <w:rsid w:val="0039347B"/>
    <w:rsid w:val="003979A5"/>
    <w:rsid w:val="003A5972"/>
    <w:rsid w:val="003B64BC"/>
    <w:rsid w:val="003B7C3B"/>
    <w:rsid w:val="003C18C9"/>
    <w:rsid w:val="003D4EAF"/>
    <w:rsid w:val="003D7098"/>
    <w:rsid w:val="003E1CD0"/>
    <w:rsid w:val="003E3396"/>
    <w:rsid w:val="003E75BE"/>
    <w:rsid w:val="003F289E"/>
    <w:rsid w:val="003F44A1"/>
    <w:rsid w:val="004028A4"/>
    <w:rsid w:val="00431248"/>
    <w:rsid w:val="004411AB"/>
    <w:rsid w:val="004435A8"/>
    <w:rsid w:val="00453956"/>
    <w:rsid w:val="00453DA4"/>
    <w:rsid w:val="004600E0"/>
    <w:rsid w:val="004A087B"/>
    <w:rsid w:val="004C0B99"/>
    <w:rsid w:val="004C1180"/>
    <w:rsid w:val="004C18B1"/>
    <w:rsid w:val="004D7DE3"/>
    <w:rsid w:val="004E0326"/>
    <w:rsid w:val="004E0715"/>
    <w:rsid w:val="004E7979"/>
    <w:rsid w:val="004F5C65"/>
    <w:rsid w:val="0051610E"/>
    <w:rsid w:val="00557344"/>
    <w:rsid w:val="00562342"/>
    <w:rsid w:val="00573D3F"/>
    <w:rsid w:val="005871A6"/>
    <w:rsid w:val="00592201"/>
    <w:rsid w:val="00592ACC"/>
    <w:rsid w:val="0059308B"/>
    <w:rsid w:val="005A4912"/>
    <w:rsid w:val="005B6CC7"/>
    <w:rsid w:val="005C133C"/>
    <w:rsid w:val="005C3A59"/>
    <w:rsid w:val="005E042D"/>
    <w:rsid w:val="005E0BC8"/>
    <w:rsid w:val="005E0C80"/>
    <w:rsid w:val="005E5772"/>
    <w:rsid w:val="005E6F1A"/>
    <w:rsid w:val="005F39E5"/>
    <w:rsid w:val="005F6E20"/>
    <w:rsid w:val="0060472F"/>
    <w:rsid w:val="00605022"/>
    <w:rsid w:val="00617AE4"/>
    <w:rsid w:val="0062044A"/>
    <w:rsid w:val="00620FB5"/>
    <w:rsid w:val="00622447"/>
    <w:rsid w:val="00632C6F"/>
    <w:rsid w:val="00660AC4"/>
    <w:rsid w:val="006A5155"/>
    <w:rsid w:val="006B44B7"/>
    <w:rsid w:val="006B5297"/>
    <w:rsid w:val="006C3F51"/>
    <w:rsid w:val="006C7922"/>
    <w:rsid w:val="006D5951"/>
    <w:rsid w:val="006E41BC"/>
    <w:rsid w:val="00705B59"/>
    <w:rsid w:val="0070693F"/>
    <w:rsid w:val="00713984"/>
    <w:rsid w:val="007156D5"/>
    <w:rsid w:val="00715C7F"/>
    <w:rsid w:val="00737B6C"/>
    <w:rsid w:val="00760AC1"/>
    <w:rsid w:val="00771A27"/>
    <w:rsid w:val="00780D97"/>
    <w:rsid w:val="00781DB5"/>
    <w:rsid w:val="00782025"/>
    <w:rsid w:val="00785821"/>
    <w:rsid w:val="007877C0"/>
    <w:rsid w:val="00787BDF"/>
    <w:rsid w:val="007B7B66"/>
    <w:rsid w:val="007C72B8"/>
    <w:rsid w:val="007D4E12"/>
    <w:rsid w:val="007E0896"/>
    <w:rsid w:val="007E5BCD"/>
    <w:rsid w:val="007F01AF"/>
    <w:rsid w:val="007F421C"/>
    <w:rsid w:val="007F5DFA"/>
    <w:rsid w:val="007F6564"/>
    <w:rsid w:val="0080126E"/>
    <w:rsid w:val="00804DB5"/>
    <w:rsid w:val="00815C65"/>
    <w:rsid w:val="008221BD"/>
    <w:rsid w:val="008305F8"/>
    <w:rsid w:val="0083338A"/>
    <w:rsid w:val="0084217D"/>
    <w:rsid w:val="00855C24"/>
    <w:rsid w:val="008624A6"/>
    <w:rsid w:val="008712F9"/>
    <w:rsid w:val="00871D1D"/>
    <w:rsid w:val="008742C0"/>
    <w:rsid w:val="0088046D"/>
    <w:rsid w:val="0089119C"/>
    <w:rsid w:val="008A2BAA"/>
    <w:rsid w:val="008B1C74"/>
    <w:rsid w:val="008B48FA"/>
    <w:rsid w:val="008C0F25"/>
    <w:rsid w:val="008E06F3"/>
    <w:rsid w:val="008F3712"/>
    <w:rsid w:val="00900ECD"/>
    <w:rsid w:val="00906D26"/>
    <w:rsid w:val="00910EAF"/>
    <w:rsid w:val="009134F8"/>
    <w:rsid w:val="00927CA6"/>
    <w:rsid w:val="00930337"/>
    <w:rsid w:val="0093130A"/>
    <w:rsid w:val="00952F5A"/>
    <w:rsid w:val="009728B5"/>
    <w:rsid w:val="0097382A"/>
    <w:rsid w:val="009910A4"/>
    <w:rsid w:val="009A2F75"/>
    <w:rsid w:val="009A6622"/>
    <w:rsid w:val="009B4111"/>
    <w:rsid w:val="009B54F7"/>
    <w:rsid w:val="009B5D6D"/>
    <w:rsid w:val="009C1773"/>
    <w:rsid w:val="009C6341"/>
    <w:rsid w:val="009D4952"/>
    <w:rsid w:val="009E45E9"/>
    <w:rsid w:val="009F20D8"/>
    <w:rsid w:val="00A06458"/>
    <w:rsid w:val="00A07A71"/>
    <w:rsid w:val="00A11DF2"/>
    <w:rsid w:val="00A175B2"/>
    <w:rsid w:val="00A21252"/>
    <w:rsid w:val="00A21378"/>
    <w:rsid w:val="00A22CCE"/>
    <w:rsid w:val="00A31A2D"/>
    <w:rsid w:val="00A365EA"/>
    <w:rsid w:val="00A36BD9"/>
    <w:rsid w:val="00A40004"/>
    <w:rsid w:val="00A467E4"/>
    <w:rsid w:val="00A5298C"/>
    <w:rsid w:val="00A53178"/>
    <w:rsid w:val="00A565A5"/>
    <w:rsid w:val="00A623A4"/>
    <w:rsid w:val="00A64775"/>
    <w:rsid w:val="00A702A2"/>
    <w:rsid w:val="00A72794"/>
    <w:rsid w:val="00A74B01"/>
    <w:rsid w:val="00A813AF"/>
    <w:rsid w:val="00A86F33"/>
    <w:rsid w:val="00A9240E"/>
    <w:rsid w:val="00A960F8"/>
    <w:rsid w:val="00AA0B3B"/>
    <w:rsid w:val="00AA51E5"/>
    <w:rsid w:val="00AA5758"/>
    <w:rsid w:val="00AA6B5D"/>
    <w:rsid w:val="00AB7078"/>
    <w:rsid w:val="00AB79D2"/>
    <w:rsid w:val="00AC5C33"/>
    <w:rsid w:val="00AD0786"/>
    <w:rsid w:val="00AD173B"/>
    <w:rsid w:val="00AD7D18"/>
    <w:rsid w:val="00AE32EF"/>
    <w:rsid w:val="00AE72E4"/>
    <w:rsid w:val="00B00CCC"/>
    <w:rsid w:val="00B0129A"/>
    <w:rsid w:val="00B02380"/>
    <w:rsid w:val="00B120E3"/>
    <w:rsid w:val="00B2486F"/>
    <w:rsid w:val="00B26472"/>
    <w:rsid w:val="00B35E8A"/>
    <w:rsid w:val="00B36E1E"/>
    <w:rsid w:val="00B4647A"/>
    <w:rsid w:val="00B47A72"/>
    <w:rsid w:val="00B50FD8"/>
    <w:rsid w:val="00B5107C"/>
    <w:rsid w:val="00B53AEA"/>
    <w:rsid w:val="00B5663A"/>
    <w:rsid w:val="00B5798C"/>
    <w:rsid w:val="00B60972"/>
    <w:rsid w:val="00B63A85"/>
    <w:rsid w:val="00B67104"/>
    <w:rsid w:val="00B70FED"/>
    <w:rsid w:val="00B73B39"/>
    <w:rsid w:val="00B83BC9"/>
    <w:rsid w:val="00B9107E"/>
    <w:rsid w:val="00B939B0"/>
    <w:rsid w:val="00B96821"/>
    <w:rsid w:val="00B96F2A"/>
    <w:rsid w:val="00BA1410"/>
    <w:rsid w:val="00BA1B62"/>
    <w:rsid w:val="00BA205D"/>
    <w:rsid w:val="00BA5D0D"/>
    <w:rsid w:val="00BC6087"/>
    <w:rsid w:val="00BD54E7"/>
    <w:rsid w:val="00BE2D73"/>
    <w:rsid w:val="00BF7087"/>
    <w:rsid w:val="00C07588"/>
    <w:rsid w:val="00C07A11"/>
    <w:rsid w:val="00C25AE7"/>
    <w:rsid w:val="00C4203B"/>
    <w:rsid w:val="00C52BD3"/>
    <w:rsid w:val="00C53E17"/>
    <w:rsid w:val="00C614B6"/>
    <w:rsid w:val="00C61CB3"/>
    <w:rsid w:val="00C668D0"/>
    <w:rsid w:val="00C809B3"/>
    <w:rsid w:val="00C82EC0"/>
    <w:rsid w:val="00C869CF"/>
    <w:rsid w:val="00C9637E"/>
    <w:rsid w:val="00CB3FA1"/>
    <w:rsid w:val="00CE3BE1"/>
    <w:rsid w:val="00CF1F0A"/>
    <w:rsid w:val="00CF25DF"/>
    <w:rsid w:val="00CF3B26"/>
    <w:rsid w:val="00D05306"/>
    <w:rsid w:val="00D059E5"/>
    <w:rsid w:val="00D15EAC"/>
    <w:rsid w:val="00D16AA3"/>
    <w:rsid w:val="00D23770"/>
    <w:rsid w:val="00D328E0"/>
    <w:rsid w:val="00D44626"/>
    <w:rsid w:val="00D50873"/>
    <w:rsid w:val="00D60A7B"/>
    <w:rsid w:val="00D67B18"/>
    <w:rsid w:val="00D700F7"/>
    <w:rsid w:val="00D74FEB"/>
    <w:rsid w:val="00D81503"/>
    <w:rsid w:val="00D82A97"/>
    <w:rsid w:val="00D83C6B"/>
    <w:rsid w:val="00D92BC9"/>
    <w:rsid w:val="00D92F16"/>
    <w:rsid w:val="00DA34E6"/>
    <w:rsid w:val="00DA4A60"/>
    <w:rsid w:val="00DA6B28"/>
    <w:rsid w:val="00DB5442"/>
    <w:rsid w:val="00DB5EDF"/>
    <w:rsid w:val="00DC28FD"/>
    <w:rsid w:val="00DC5475"/>
    <w:rsid w:val="00DD049C"/>
    <w:rsid w:val="00DF2879"/>
    <w:rsid w:val="00DF3209"/>
    <w:rsid w:val="00DF5D24"/>
    <w:rsid w:val="00DF6476"/>
    <w:rsid w:val="00E062B3"/>
    <w:rsid w:val="00E1002C"/>
    <w:rsid w:val="00E11207"/>
    <w:rsid w:val="00E13190"/>
    <w:rsid w:val="00E16067"/>
    <w:rsid w:val="00E218CF"/>
    <w:rsid w:val="00E25AD2"/>
    <w:rsid w:val="00E27062"/>
    <w:rsid w:val="00E3393B"/>
    <w:rsid w:val="00E41337"/>
    <w:rsid w:val="00E5193A"/>
    <w:rsid w:val="00E5305B"/>
    <w:rsid w:val="00E63B50"/>
    <w:rsid w:val="00E65E18"/>
    <w:rsid w:val="00E776C8"/>
    <w:rsid w:val="00E85D6B"/>
    <w:rsid w:val="00E86FB5"/>
    <w:rsid w:val="00E925BD"/>
    <w:rsid w:val="00EA505A"/>
    <w:rsid w:val="00EA6B06"/>
    <w:rsid w:val="00EB20CC"/>
    <w:rsid w:val="00EB31D4"/>
    <w:rsid w:val="00EC384B"/>
    <w:rsid w:val="00EC4E4A"/>
    <w:rsid w:val="00EF3981"/>
    <w:rsid w:val="00F0680D"/>
    <w:rsid w:val="00F1294B"/>
    <w:rsid w:val="00F1334E"/>
    <w:rsid w:val="00F14B70"/>
    <w:rsid w:val="00F24C4C"/>
    <w:rsid w:val="00F26A6B"/>
    <w:rsid w:val="00F26F89"/>
    <w:rsid w:val="00F276AD"/>
    <w:rsid w:val="00F30410"/>
    <w:rsid w:val="00F31303"/>
    <w:rsid w:val="00F32127"/>
    <w:rsid w:val="00F35377"/>
    <w:rsid w:val="00F5222B"/>
    <w:rsid w:val="00F57A05"/>
    <w:rsid w:val="00F64F7F"/>
    <w:rsid w:val="00F80C25"/>
    <w:rsid w:val="00F83FEB"/>
    <w:rsid w:val="00F86127"/>
    <w:rsid w:val="00F903C8"/>
    <w:rsid w:val="00F94DA2"/>
    <w:rsid w:val="00F94F90"/>
    <w:rsid w:val="00FA048C"/>
    <w:rsid w:val="00FB2099"/>
    <w:rsid w:val="00FB2C70"/>
    <w:rsid w:val="00FC1FB7"/>
    <w:rsid w:val="00FD273E"/>
    <w:rsid w:val="00FD7DAE"/>
    <w:rsid w:val="00FE04A8"/>
    <w:rsid w:val="00FE60BE"/>
    <w:rsid w:val="00FF1516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70"/>
    <w:rPr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3AF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9119C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3A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AF"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5BD"/>
    <w:rPr>
      <w:rFonts w:cs="Times New Roman"/>
      <w:kern w:val="28"/>
      <w:sz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5D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5D6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5D6D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13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81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BC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autoRedefine/>
    <w:uiPriority w:val="99"/>
    <w:rsid w:val="00A813AF"/>
    <w:pPr>
      <w:spacing w:after="30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25BD"/>
    <w:rPr>
      <w:rFonts w:cs="Times New Roman"/>
      <w:sz w:val="24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A11DF2"/>
    <w:rPr>
      <w:color w:val="FF0000"/>
      <w:lang w:val="sv-SE"/>
    </w:rPr>
  </w:style>
  <w:style w:type="character" w:styleId="Hyperlink">
    <w:name w:val="Hyperlink"/>
    <w:basedOn w:val="DefaultParagraphFont"/>
    <w:uiPriority w:val="99"/>
    <w:rsid w:val="009B54F7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A813AF"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021051"/>
    <w:rPr>
      <w:rFonts w:ascii="Arial" w:hAnsi="Arial" w:cs="Arial"/>
      <w:b/>
      <w:sz w:val="22"/>
      <w:szCs w:val="22"/>
      <w:lang w:val="en-GB"/>
    </w:rPr>
  </w:style>
  <w:style w:type="paragraph" w:customStyle="1" w:styleId="Contact">
    <w:name w:val="Contact"/>
    <w:basedOn w:val="BodyText"/>
    <w:autoRedefine/>
    <w:uiPriority w:val="99"/>
    <w:rsid w:val="00A813AF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F3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D6D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5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11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5D6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D83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5D6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E925BD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99"/>
    <w:qFormat/>
    <w:rsid w:val="00F30410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B5297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BodyText1">
    <w:name w:val="Body Text1"/>
    <w:uiPriority w:val="99"/>
    <w:rsid w:val="0070693F"/>
    <w:pPr>
      <w:spacing w:after="300"/>
    </w:pPr>
    <w:rPr>
      <w:rFonts w:eastAsia="?????? Pro W3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UF_PpJTwF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7N87uxyDQT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028694\Local%20Settings\Temporary%20Internet%20Files\OLK137\Volvo_VTC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Volvo_VTC_en.dot</Template>
  <TotalTime>9</TotalTime>
  <Pages>3</Pages>
  <Words>674</Words>
  <Characters>3844</Characters>
  <Application>Microsoft Office Outlook</Application>
  <DocSecurity>0</DocSecurity>
  <Lines>0</Lines>
  <Paragraphs>0</Paragraphs>
  <ScaleCrop>false</ScaleCrop>
  <Company>Lionbridge technologies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subject/>
  <dc:creator>JKL</dc:creator>
  <cp:keywords/>
  <dc:description>This template is based on Arial, Times New Roman</dc:description>
  <cp:lastModifiedBy>Productionmcm</cp:lastModifiedBy>
  <cp:revision>7</cp:revision>
  <cp:lastPrinted>2012-10-24T07:07:00Z</cp:lastPrinted>
  <dcterms:created xsi:type="dcterms:W3CDTF">2013-08-26T16:39:00Z</dcterms:created>
  <dcterms:modified xsi:type="dcterms:W3CDTF">2013-09-18T15:56:00Z</dcterms:modified>
</cp:coreProperties>
</file>