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B5526E" w:rsidRDefault="00AB7763" w:rsidP="00B5526E">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E60DA7">
        <w:rPr>
          <w:rFonts w:cs="Calibri"/>
          <w:bCs w:val="0"/>
          <w:sz w:val="40"/>
          <w:szCs w:val="40"/>
        </w:rPr>
        <w:t xml:space="preserve">Rotary </w:t>
      </w:r>
      <w:r w:rsidR="00F360C9">
        <w:rPr>
          <w:rFonts w:cs="Calibri"/>
          <w:bCs w:val="0"/>
          <w:sz w:val="40"/>
          <w:szCs w:val="40"/>
        </w:rPr>
        <w:t>N</w:t>
      </w:r>
      <w:r w:rsidR="00B5526E" w:rsidRPr="00B5526E">
        <w:rPr>
          <w:rFonts w:cs="Calibri"/>
          <w:bCs w:val="0"/>
          <w:sz w:val="40"/>
          <w:szCs w:val="40"/>
        </w:rPr>
        <w:t xml:space="preserve">EWS </w:t>
      </w:r>
      <w:r w:rsidR="00B5526E" w:rsidRPr="00115319">
        <w:rPr>
          <w:rFonts w:cs="Calibri"/>
          <w:bCs w:val="0"/>
          <w:sz w:val="40"/>
          <w:szCs w:val="40"/>
        </w:rPr>
        <w:t>RELEASE</w:t>
      </w:r>
    </w:p>
    <w:p w:rsidR="007B595E" w:rsidRDefault="00AB7763" w:rsidP="00D12845">
      <w:pPr>
        <w:pStyle w:val="BodyParagraph"/>
      </w:pPr>
      <w:r>
        <w:rPr>
          <w:noProof/>
          <w:lang w:eastAsia="zh-CN"/>
        </w:rPr>
        <mc:AlternateContent>
          <mc:Choice Requires="wps">
            <w:drawing>
              <wp:anchor distT="4294967295" distB="4294967295" distL="114300" distR="114300" simplePos="0" relativeHeight="251661312" behindDoc="0" locked="0" layoutInCell="1" allowOverlap="1" wp14:anchorId="53B3F254" wp14:editId="39646A0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B5526E" w:rsidRPr="009759ED" w:rsidRDefault="00E60DA7" w:rsidP="00B5526E">
      <w:pPr>
        <w:jc w:val="center"/>
        <w:rPr>
          <w:rFonts w:ascii="Arial Narrow" w:hAnsi="Arial Narrow" w:cs="Arial"/>
          <w:b/>
          <w:sz w:val="32"/>
          <w:szCs w:val="32"/>
        </w:rPr>
      </w:pPr>
      <w:r w:rsidRPr="009759ED">
        <w:rPr>
          <w:rFonts w:ascii="Arial Narrow" w:hAnsi="Arial Narrow" w:cs="Arial"/>
          <w:b/>
          <w:sz w:val="32"/>
          <w:szCs w:val="32"/>
        </w:rPr>
        <w:t xml:space="preserve">Rotary </w:t>
      </w:r>
      <w:r w:rsidR="006A1B47" w:rsidRPr="009759ED">
        <w:rPr>
          <w:rFonts w:ascii="Arial Narrow" w:hAnsi="Arial Narrow" w:cs="Arial"/>
          <w:b/>
          <w:sz w:val="32"/>
          <w:szCs w:val="32"/>
        </w:rPr>
        <w:t xml:space="preserve">responds to polio </w:t>
      </w:r>
      <w:r w:rsidR="006B605C" w:rsidRPr="009759ED">
        <w:rPr>
          <w:rFonts w:ascii="Arial Narrow" w:hAnsi="Arial Narrow" w:cs="Arial"/>
          <w:b/>
          <w:sz w:val="32"/>
          <w:szCs w:val="32"/>
        </w:rPr>
        <w:t xml:space="preserve">emergency </w:t>
      </w:r>
      <w:r w:rsidR="006A1B47" w:rsidRPr="009759ED">
        <w:rPr>
          <w:rFonts w:ascii="Arial Narrow" w:hAnsi="Arial Narrow" w:cs="Arial"/>
          <w:b/>
          <w:sz w:val="32"/>
          <w:szCs w:val="32"/>
        </w:rPr>
        <w:t>in Syria</w:t>
      </w:r>
      <w:r w:rsidR="007F7B51" w:rsidRPr="009759ED">
        <w:rPr>
          <w:rFonts w:ascii="Arial Narrow" w:hAnsi="Arial Narrow" w:cs="Arial"/>
          <w:b/>
          <w:sz w:val="32"/>
          <w:szCs w:val="32"/>
        </w:rPr>
        <w:t xml:space="preserve"> </w:t>
      </w:r>
    </w:p>
    <w:p w:rsidR="00D12845" w:rsidRPr="009759ED" w:rsidRDefault="00D12845" w:rsidP="00B5526E">
      <w:pPr>
        <w:jc w:val="center"/>
        <w:rPr>
          <w:rFonts w:ascii="Arial Narrow" w:hAnsi="Arial Narrow" w:cs="Arial"/>
          <w:b/>
          <w:sz w:val="16"/>
          <w:szCs w:val="16"/>
        </w:rPr>
      </w:pPr>
    </w:p>
    <w:p w:rsidR="000D0DC4" w:rsidRPr="009759ED" w:rsidRDefault="006B605C" w:rsidP="00B5526E">
      <w:pPr>
        <w:jc w:val="center"/>
        <w:rPr>
          <w:rFonts w:ascii="Arial Narrow" w:hAnsi="Arial Narrow" w:cs="Arial"/>
          <w:i/>
          <w:szCs w:val="24"/>
          <w:u w:val="single"/>
        </w:rPr>
      </w:pPr>
      <w:r w:rsidRPr="009759ED">
        <w:rPr>
          <w:rFonts w:ascii="Arial Narrow" w:hAnsi="Arial Narrow" w:cs="Arial"/>
          <w:i/>
          <w:szCs w:val="24"/>
          <w:u w:val="single"/>
        </w:rPr>
        <w:t xml:space="preserve">Humanitarian group </w:t>
      </w:r>
      <w:r w:rsidR="00FA6252" w:rsidRPr="009759ED">
        <w:rPr>
          <w:rFonts w:ascii="Arial Narrow" w:hAnsi="Arial Narrow" w:cs="Arial"/>
          <w:i/>
          <w:szCs w:val="24"/>
          <w:u w:val="single"/>
        </w:rPr>
        <w:t xml:space="preserve">passes half million dollars </w:t>
      </w:r>
      <w:r w:rsidRPr="009759ED">
        <w:rPr>
          <w:rFonts w:ascii="Arial Narrow" w:hAnsi="Arial Narrow" w:cs="Arial"/>
          <w:i/>
          <w:szCs w:val="24"/>
          <w:u w:val="single"/>
        </w:rPr>
        <w:t>to WHO to vaccinate children</w:t>
      </w:r>
      <w:r w:rsidR="00B60C3E" w:rsidRPr="009759ED">
        <w:rPr>
          <w:rFonts w:ascii="Arial Narrow" w:hAnsi="Arial Narrow" w:cs="Arial"/>
          <w:i/>
          <w:szCs w:val="24"/>
          <w:u w:val="single"/>
        </w:rPr>
        <w:t xml:space="preserve"> </w:t>
      </w:r>
    </w:p>
    <w:p w:rsidR="00956398" w:rsidRPr="009759ED" w:rsidRDefault="00956398" w:rsidP="00B5526E">
      <w:pPr>
        <w:jc w:val="center"/>
        <w:rPr>
          <w:rFonts w:ascii="Arial Narrow" w:hAnsi="Arial Narrow" w:cs="Arial"/>
          <w:b/>
          <w:sz w:val="28"/>
          <w:szCs w:val="28"/>
        </w:rPr>
      </w:pPr>
    </w:p>
    <w:p w:rsidR="00E60DA7" w:rsidRPr="009759ED" w:rsidRDefault="00B5526E" w:rsidP="00B5526E">
      <w:pPr>
        <w:jc w:val="both"/>
        <w:rPr>
          <w:rFonts w:ascii="Arial Narrow" w:hAnsi="Arial Narrow" w:cs="Arial"/>
          <w:sz w:val="22"/>
          <w:szCs w:val="22"/>
        </w:rPr>
      </w:pPr>
      <w:r w:rsidRPr="009759ED">
        <w:rPr>
          <w:rFonts w:ascii="Arial Narrow" w:hAnsi="Arial Narrow" w:cs="Arial"/>
          <w:b/>
          <w:sz w:val="22"/>
          <w:szCs w:val="22"/>
        </w:rPr>
        <w:t>EVANSTON, Ill.</w:t>
      </w:r>
      <w:r w:rsidR="002F6643" w:rsidRPr="009759ED">
        <w:rPr>
          <w:rFonts w:ascii="Arial Narrow" w:hAnsi="Arial Narrow" w:cs="Arial"/>
          <w:b/>
          <w:sz w:val="22"/>
          <w:szCs w:val="22"/>
        </w:rPr>
        <w:t xml:space="preserve">, USA </w:t>
      </w:r>
      <w:r w:rsidRPr="009759ED">
        <w:rPr>
          <w:rFonts w:ascii="Arial Narrow" w:hAnsi="Arial Narrow" w:cs="Arial"/>
          <w:b/>
          <w:sz w:val="22"/>
          <w:szCs w:val="22"/>
        </w:rPr>
        <w:t>(</w:t>
      </w:r>
      <w:r w:rsidR="00F83688" w:rsidRPr="009759ED">
        <w:rPr>
          <w:rFonts w:ascii="Arial Narrow" w:hAnsi="Arial Narrow" w:cs="Arial"/>
          <w:b/>
          <w:sz w:val="22"/>
          <w:szCs w:val="22"/>
        </w:rPr>
        <w:t>Dec</w:t>
      </w:r>
      <w:r w:rsidR="00E60DA7" w:rsidRPr="009759ED">
        <w:rPr>
          <w:rFonts w:ascii="Arial Narrow" w:hAnsi="Arial Narrow" w:cs="Arial"/>
          <w:b/>
          <w:sz w:val="22"/>
          <w:szCs w:val="22"/>
        </w:rPr>
        <w:t xml:space="preserve">. </w:t>
      </w:r>
      <w:r w:rsidR="004140ED">
        <w:rPr>
          <w:rFonts w:ascii="Arial Narrow" w:hAnsi="Arial Narrow" w:cs="Arial"/>
          <w:b/>
          <w:sz w:val="22"/>
          <w:szCs w:val="22"/>
        </w:rPr>
        <w:t>10</w:t>
      </w:r>
      <w:r w:rsidR="00E60DA7" w:rsidRPr="009759ED">
        <w:rPr>
          <w:rFonts w:ascii="Arial Narrow" w:hAnsi="Arial Narrow" w:cs="Arial"/>
          <w:b/>
          <w:sz w:val="22"/>
          <w:szCs w:val="22"/>
        </w:rPr>
        <w:t>,</w:t>
      </w:r>
      <w:r w:rsidRPr="009759ED">
        <w:rPr>
          <w:rFonts w:ascii="Arial Narrow" w:hAnsi="Arial Narrow" w:cs="Arial"/>
          <w:b/>
          <w:sz w:val="22"/>
          <w:szCs w:val="22"/>
        </w:rPr>
        <w:t xml:space="preserve"> 2013) —</w:t>
      </w:r>
      <w:r w:rsidR="00C61D7A" w:rsidRPr="009759ED">
        <w:rPr>
          <w:rFonts w:ascii="Arial Narrow" w:hAnsi="Arial Narrow" w:cs="Arial"/>
          <w:sz w:val="22"/>
          <w:szCs w:val="22"/>
        </w:rPr>
        <w:t xml:space="preserve"> </w:t>
      </w:r>
      <w:r w:rsidR="00E60DA7" w:rsidRPr="009759ED">
        <w:rPr>
          <w:rFonts w:ascii="Arial Narrow" w:hAnsi="Arial Narrow" w:cs="Arial"/>
          <w:sz w:val="22"/>
          <w:szCs w:val="22"/>
        </w:rPr>
        <w:t xml:space="preserve">Rotary International </w:t>
      </w:r>
      <w:r w:rsidR="00207CF0" w:rsidRPr="009759ED">
        <w:rPr>
          <w:rFonts w:ascii="Arial Narrow" w:hAnsi="Arial Narrow" w:cs="Arial"/>
          <w:sz w:val="22"/>
          <w:szCs w:val="22"/>
        </w:rPr>
        <w:t>will provide</w:t>
      </w:r>
      <w:r w:rsidR="00E60DA7" w:rsidRPr="009759ED">
        <w:rPr>
          <w:rFonts w:ascii="Arial Narrow" w:hAnsi="Arial Narrow" w:cs="Arial"/>
          <w:sz w:val="22"/>
          <w:szCs w:val="22"/>
        </w:rPr>
        <w:t xml:space="preserve"> a US$500,000 </w:t>
      </w:r>
      <w:r w:rsidR="0074168A" w:rsidRPr="009759ED">
        <w:rPr>
          <w:rFonts w:ascii="Arial Narrow" w:hAnsi="Arial Narrow" w:cs="Arial"/>
          <w:sz w:val="22"/>
          <w:szCs w:val="22"/>
        </w:rPr>
        <w:t xml:space="preserve">emergency </w:t>
      </w:r>
      <w:r w:rsidR="00E60DA7" w:rsidRPr="009759ED">
        <w:rPr>
          <w:rFonts w:ascii="Arial Narrow" w:hAnsi="Arial Narrow" w:cs="Arial"/>
          <w:sz w:val="22"/>
          <w:szCs w:val="22"/>
        </w:rPr>
        <w:t xml:space="preserve">response grant to support efforts to quell a recent outbreak of </w:t>
      </w:r>
      <w:r w:rsidR="00025CC1" w:rsidRPr="009759ED">
        <w:rPr>
          <w:rFonts w:ascii="Arial Narrow" w:hAnsi="Arial Narrow" w:cs="Arial"/>
          <w:sz w:val="22"/>
          <w:szCs w:val="22"/>
        </w:rPr>
        <w:t xml:space="preserve">the crippling disease </w:t>
      </w:r>
      <w:r w:rsidR="00E60DA7" w:rsidRPr="009759ED">
        <w:rPr>
          <w:rFonts w:ascii="Arial Narrow" w:hAnsi="Arial Narrow" w:cs="Arial"/>
          <w:sz w:val="22"/>
          <w:szCs w:val="22"/>
        </w:rPr>
        <w:t>polio in strife-torn Syria.</w:t>
      </w:r>
      <w:r w:rsidR="006810EE" w:rsidRPr="009759ED">
        <w:rPr>
          <w:rFonts w:ascii="Arial Narrow" w:hAnsi="Arial Narrow" w:cs="Arial"/>
          <w:sz w:val="22"/>
          <w:szCs w:val="22"/>
        </w:rPr>
        <w:t xml:space="preserve"> The funds are the first </w:t>
      </w:r>
      <w:r w:rsidR="004F1A0C" w:rsidRPr="009759ED">
        <w:rPr>
          <w:rFonts w:ascii="Arial Narrow" w:hAnsi="Arial Narrow" w:cs="Arial"/>
          <w:sz w:val="22"/>
          <w:szCs w:val="22"/>
        </w:rPr>
        <w:t xml:space="preserve">to the World Health Organization </w:t>
      </w:r>
      <w:r w:rsidR="006810EE" w:rsidRPr="009759ED">
        <w:rPr>
          <w:rFonts w:ascii="Arial Narrow" w:hAnsi="Arial Narrow" w:cs="Arial"/>
          <w:sz w:val="22"/>
          <w:szCs w:val="22"/>
        </w:rPr>
        <w:t>in direct support of a Global Polio Eradication Initiative plan aimed at outbreak response throughout the Middle East</w:t>
      </w:r>
      <w:r w:rsidR="003269E3" w:rsidRPr="009759ED">
        <w:rPr>
          <w:rFonts w:ascii="Arial Narrow" w:hAnsi="Arial Narrow" w:cs="Arial"/>
          <w:sz w:val="22"/>
          <w:szCs w:val="22"/>
        </w:rPr>
        <w:t xml:space="preserve">, as the region </w:t>
      </w:r>
      <w:hyperlink r:id="rId9" w:history="1">
        <w:r w:rsidR="003269E3" w:rsidRPr="004140ED">
          <w:rPr>
            <w:rStyle w:val="Hyperlink"/>
            <w:rFonts w:ascii="Arial Narrow" w:hAnsi="Arial Narrow" w:cs="Arial"/>
            <w:color w:val="auto"/>
            <w:sz w:val="22"/>
            <w:szCs w:val="22"/>
          </w:rPr>
          <w:t>gears up</w:t>
        </w:r>
      </w:hyperlink>
      <w:r w:rsidR="003269E3" w:rsidRPr="004140ED">
        <w:rPr>
          <w:rFonts w:ascii="Arial Narrow" w:hAnsi="Arial Narrow" w:cs="Arial"/>
          <w:sz w:val="22"/>
          <w:szCs w:val="22"/>
        </w:rPr>
        <w:t xml:space="preserve"> </w:t>
      </w:r>
      <w:r w:rsidR="003269E3" w:rsidRPr="009759ED">
        <w:rPr>
          <w:rFonts w:ascii="Arial Narrow" w:hAnsi="Arial Narrow" w:cs="Arial"/>
          <w:sz w:val="22"/>
          <w:szCs w:val="22"/>
        </w:rPr>
        <w:t xml:space="preserve">for a multi-country response to the threat of polio. </w:t>
      </w:r>
    </w:p>
    <w:p w:rsidR="00E41CD0" w:rsidRPr="009759ED" w:rsidRDefault="00E41CD0" w:rsidP="00B5526E">
      <w:pPr>
        <w:jc w:val="both"/>
        <w:rPr>
          <w:rFonts w:ascii="Arial Narrow" w:hAnsi="Arial Narrow" w:cs="Arial"/>
          <w:sz w:val="22"/>
          <w:szCs w:val="22"/>
        </w:rPr>
      </w:pPr>
    </w:p>
    <w:p w:rsidR="009F2DB6" w:rsidRPr="009759ED" w:rsidRDefault="000E475A" w:rsidP="000D0DC4">
      <w:pPr>
        <w:jc w:val="both"/>
        <w:rPr>
          <w:rFonts w:ascii="Arial Narrow" w:hAnsi="Arial Narrow"/>
          <w:sz w:val="22"/>
          <w:szCs w:val="22"/>
        </w:rPr>
      </w:pPr>
      <w:r w:rsidRPr="009759ED">
        <w:rPr>
          <w:rFonts w:ascii="Arial Narrow" w:hAnsi="Arial Narrow"/>
          <w:sz w:val="22"/>
          <w:szCs w:val="22"/>
        </w:rPr>
        <w:t xml:space="preserve">As of </w:t>
      </w:r>
      <w:r w:rsidR="00F83688" w:rsidRPr="009759ED">
        <w:rPr>
          <w:rFonts w:ascii="Arial Narrow" w:hAnsi="Arial Narrow"/>
          <w:sz w:val="22"/>
          <w:szCs w:val="22"/>
        </w:rPr>
        <w:t>Dec. 9</w:t>
      </w:r>
      <w:r w:rsidRPr="009759ED">
        <w:rPr>
          <w:rFonts w:ascii="Arial Narrow" w:hAnsi="Arial Narrow"/>
          <w:sz w:val="22"/>
          <w:szCs w:val="22"/>
        </w:rPr>
        <w:t xml:space="preserve">, there have been </w:t>
      </w:r>
      <w:r w:rsidR="00F83688" w:rsidRPr="009759ED">
        <w:rPr>
          <w:rFonts w:ascii="Arial Narrow" w:hAnsi="Arial Narrow"/>
          <w:sz w:val="22"/>
          <w:szCs w:val="22"/>
        </w:rPr>
        <w:t xml:space="preserve">17 </w:t>
      </w:r>
      <w:r w:rsidRPr="009759ED">
        <w:rPr>
          <w:rFonts w:ascii="Arial Narrow" w:hAnsi="Arial Narrow"/>
          <w:sz w:val="22"/>
          <w:szCs w:val="22"/>
        </w:rPr>
        <w:t>cases of wild poliovirus confirmed i</w:t>
      </w:r>
      <w:bookmarkStart w:id="0" w:name="_GoBack"/>
      <w:bookmarkEnd w:id="0"/>
      <w:r w:rsidRPr="009759ED">
        <w:rPr>
          <w:rFonts w:ascii="Arial Narrow" w:hAnsi="Arial Narrow"/>
          <w:sz w:val="22"/>
          <w:szCs w:val="22"/>
        </w:rPr>
        <w:t>n Syria since October, the first reported cases in the country since 1999.</w:t>
      </w:r>
      <w:r w:rsidR="009F2DB6" w:rsidRPr="009759ED">
        <w:rPr>
          <w:rFonts w:ascii="Arial Narrow" w:hAnsi="Arial Narrow"/>
          <w:sz w:val="22"/>
          <w:szCs w:val="22"/>
        </w:rPr>
        <w:t xml:space="preserve"> The Rotary grant</w:t>
      </w:r>
      <w:r w:rsidR="00FF7C5F" w:rsidRPr="009759ED">
        <w:rPr>
          <w:rFonts w:ascii="Arial Narrow" w:hAnsi="Arial Narrow"/>
          <w:sz w:val="22"/>
          <w:szCs w:val="22"/>
        </w:rPr>
        <w:t xml:space="preserve"> to the </w:t>
      </w:r>
      <w:r w:rsidR="009F2DB6" w:rsidRPr="009759ED">
        <w:rPr>
          <w:rFonts w:ascii="Arial Narrow" w:hAnsi="Arial Narrow"/>
          <w:sz w:val="22"/>
          <w:szCs w:val="22"/>
        </w:rPr>
        <w:t>World Health Organization will support immediate response activities in</w:t>
      </w:r>
      <w:r w:rsidR="00FF7C5F" w:rsidRPr="009759ED">
        <w:rPr>
          <w:rFonts w:ascii="Arial Narrow" w:hAnsi="Arial Narrow"/>
          <w:sz w:val="22"/>
          <w:szCs w:val="22"/>
        </w:rPr>
        <w:t xml:space="preserve"> </w:t>
      </w:r>
      <w:r w:rsidR="009F2DB6" w:rsidRPr="009759ED">
        <w:rPr>
          <w:rFonts w:ascii="Arial Narrow" w:hAnsi="Arial Narrow"/>
          <w:sz w:val="22"/>
          <w:szCs w:val="22"/>
        </w:rPr>
        <w:t xml:space="preserve">late 2013 and January 2014, such as the establishment of emergency response control rooms and initial vaccination rounds to immunize </w:t>
      </w:r>
      <w:r w:rsidR="00207CF0" w:rsidRPr="009759ED">
        <w:rPr>
          <w:rFonts w:ascii="Arial Narrow" w:hAnsi="Arial Narrow"/>
          <w:sz w:val="22"/>
          <w:szCs w:val="22"/>
        </w:rPr>
        <w:t xml:space="preserve">children in </w:t>
      </w:r>
      <w:r w:rsidR="009F2DB6" w:rsidRPr="009759ED">
        <w:rPr>
          <w:rFonts w:ascii="Arial Narrow" w:hAnsi="Arial Narrow"/>
          <w:sz w:val="22"/>
          <w:szCs w:val="22"/>
        </w:rPr>
        <w:t>Syria</w:t>
      </w:r>
      <w:r w:rsidR="00207CF0" w:rsidRPr="009759ED">
        <w:rPr>
          <w:rFonts w:ascii="Arial Narrow" w:hAnsi="Arial Narrow"/>
          <w:sz w:val="22"/>
          <w:szCs w:val="22"/>
        </w:rPr>
        <w:t xml:space="preserve"> and surrounding countries</w:t>
      </w:r>
      <w:r w:rsidR="00FF7C5F" w:rsidRPr="009759ED">
        <w:rPr>
          <w:rFonts w:ascii="Arial Narrow" w:hAnsi="Arial Narrow"/>
          <w:sz w:val="22"/>
          <w:szCs w:val="22"/>
        </w:rPr>
        <w:t xml:space="preserve"> against polio</w:t>
      </w:r>
      <w:r w:rsidR="009F2DB6" w:rsidRPr="009759ED">
        <w:rPr>
          <w:rFonts w:ascii="Arial Narrow" w:hAnsi="Arial Narrow"/>
          <w:sz w:val="22"/>
          <w:szCs w:val="22"/>
        </w:rPr>
        <w:t>.</w:t>
      </w:r>
      <w:r w:rsidR="003269E3" w:rsidRPr="009759ED">
        <w:rPr>
          <w:rFonts w:ascii="Arial Narrow" w:hAnsi="Arial Narrow"/>
          <w:sz w:val="22"/>
          <w:szCs w:val="22"/>
        </w:rPr>
        <w:t xml:space="preserve"> </w:t>
      </w:r>
    </w:p>
    <w:p w:rsidR="0074168A" w:rsidRPr="009759ED" w:rsidRDefault="0074168A" w:rsidP="000D0DC4">
      <w:pPr>
        <w:jc w:val="both"/>
        <w:rPr>
          <w:rFonts w:ascii="Arial Narrow" w:hAnsi="Arial Narrow"/>
          <w:sz w:val="22"/>
          <w:szCs w:val="22"/>
        </w:rPr>
      </w:pPr>
    </w:p>
    <w:p w:rsidR="00956794" w:rsidRPr="009759ED" w:rsidRDefault="0074168A" w:rsidP="000D0DC4">
      <w:pPr>
        <w:jc w:val="both"/>
        <w:rPr>
          <w:rFonts w:ascii="Arial Narrow" w:hAnsi="Arial Narrow"/>
          <w:sz w:val="22"/>
          <w:szCs w:val="22"/>
        </w:rPr>
      </w:pPr>
      <w:r w:rsidRPr="009759ED">
        <w:rPr>
          <w:rFonts w:ascii="Arial Narrow" w:hAnsi="Arial Narrow"/>
          <w:sz w:val="22"/>
          <w:szCs w:val="22"/>
        </w:rPr>
        <w:t>“It is imperative that we stop this outbreak quickly to protect children in Syria and throughout the region,</w:t>
      </w:r>
      <w:r w:rsidR="00045A7E" w:rsidRPr="009759ED">
        <w:rPr>
          <w:rFonts w:ascii="Arial Narrow" w:hAnsi="Arial Narrow"/>
          <w:sz w:val="22"/>
          <w:szCs w:val="22"/>
        </w:rPr>
        <w:t xml:space="preserve"> and that is the purpose of this grant,</w:t>
      </w:r>
      <w:r w:rsidRPr="009759ED">
        <w:rPr>
          <w:rFonts w:ascii="Arial Narrow" w:hAnsi="Arial Narrow"/>
          <w:sz w:val="22"/>
          <w:szCs w:val="22"/>
        </w:rPr>
        <w:t xml:space="preserve">” said Dr. Robert </w:t>
      </w:r>
      <w:r w:rsidR="00956794" w:rsidRPr="009759ED">
        <w:rPr>
          <w:rFonts w:ascii="Arial Narrow" w:hAnsi="Arial Narrow"/>
          <w:sz w:val="22"/>
          <w:szCs w:val="22"/>
        </w:rPr>
        <w:t xml:space="preserve">S. </w:t>
      </w:r>
      <w:r w:rsidRPr="009759ED">
        <w:rPr>
          <w:rFonts w:ascii="Arial Narrow" w:hAnsi="Arial Narrow"/>
          <w:sz w:val="22"/>
          <w:szCs w:val="22"/>
        </w:rPr>
        <w:t xml:space="preserve">Scott, chair of Rotary’s PolioPlus program. </w:t>
      </w:r>
      <w:r w:rsidR="00045A7E" w:rsidRPr="009759ED">
        <w:rPr>
          <w:rFonts w:ascii="Arial Narrow" w:hAnsi="Arial Narrow"/>
          <w:sz w:val="22"/>
          <w:szCs w:val="22"/>
        </w:rPr>
        <w:t>“Rotary and our partners in the Global Polio Eradication Initiative are working together with local health authorities to activate the outbreak response.”</w:t>
      </w:r>
    </w:p>
    <w:p w:rsidR="00956794" w:rsidRPr="009759ED" w:rsidRDefault="00956794" w:rsidP="000D0DC4">
      <w:pPr>
        <w:jc w:val="both"/>
        <w:rPr>
          <w:rFonts w:ascii="Arial Narrow" w:hAnsi="Arial Narrow"/>
          <w:sz w:val="22"/>
          <w:szCs w:val="22"/>
        </w:rPr>
      </w:pPr>
    </w:p>
    <w:p w:rsidR="00045A7E" w:rsidRPr="009759ED" w:rsidRDefault="0074168A" w:rsidP="000D0DC4">
      <w:pPr>
        <w:jc w:val="both"/>
        <w:rPr>
          <w:rFonts w:ascii="Arial Narrow" w:hAnsi="Arial Narrow"/>
          <w:sz w:val="22"/>
          <w:szCs w:val="22"/>
        </w:rPr>
      </w:pPr>
      <w:r w:rsidRPr="009759ED">
        <w:rPr>
          <w:rFonts w:ascii="Arial Narrow" w:hAnsi="Arial Narrow"/>
          <w:sz w:val="22"/>
          <w:szCs w:val="22"/>
        </w:rPr>
        <w:t xml:space="preserve">He noted that the cases in Syria appear to be </w:t>
      </w:r>
      <w:r w:rsidR="00045A7E" w:rsidRPr="009759ED">
        <w:rPr>
          <w:rFonts w:ascii="Arial Narrow" w:hAnsi="Arial Narrow"/>
          <w:sz w:val="22"/>
          <w:szCs w:val="22"/>
        </w:rPr>
        <w:t>“imported</w:t>
      </w:r>
      <w:r w:rsidR="006810EE" w:rsidRPr="009759ED">
        <w:rPr>
          <w:rFonts w:ascii="Arial Narrow" w:hAnsi="Arial Narrow"/>
          <w:sz w:val="22"/>
          <w:szCs w:val="22"/>
        </w:rPr>
        <w:t>”</w:t>
      </w:r>
      <w:r w:rsidR="00045A7E" w:rsidRPr="009759ED">
        <w:rPr>
          <w:rFonts w:ascii="Arial Narrow" w:hAnsi="Arial Narrow"/>
          <w:sz w:val="22"/>
          <w:szCs w:val="22"/>
        </w:rPr>
        <w:t xml:space="preserve"> </w:t>
      </w:r>
      <w:r w:rsidRPr="009759ED">
        <w:rPr>
          <w:rFonts w:ascii="Arial Narrow" w:hAnsi="Arial Narrow"/>
          <w:sz w:val="22"/>
          <w:szCs w:val="22"/>
        </w:rPr>
        <w:t>from Pakistan, one of three countries where the wild poliovirus r</w:t>
      </w:r>
      <w:r w:rsidR="00045A7E" w:rsidRPr="009759ED">
        <w:rPr>
          <w:rFonts w:ascii="Arial Narrow" w:hAnsi="Arial Narrow"/>
          <w:sz w:val="22"/>
          <w:szCs w:val="22"/>
        </w:rPr>
        <w:t xml:space="preserve">emains </w:t>
      </w:r>
      <w:r w:rsidRPr="009759ED">
        <w:rPr>
          <w:rFonts w:ascii="Arial Narrow" w:hAnsi="Arial Narrow"/>
          <w:sz w:val="22"/>
          <w:szCs w:val="22"/>
        </w:rPr>
        <w:t>endemic.</w:t>
      </w:r>
      <w:r w:rsidR="00F31309" w:rsidRPr="009759ED">
        <w:rPr>
          <w:rFonts w:ascii="Arial Narrow" w:hAnsi="Arial Narrow"/>
          <w:sz w:val="22"/>
          <w:szCs w:val="22"/>
        </w:rPr>
        <w:t xml:space="preserve"> </w:t>
      </w:r>
      <w:r w:rsidR="00045A7E" w:rsidRPr="009759ED">
        <w:rPr>
          <w:rFonts w:ascii="Arial Narrow" w:hAnsi="Arial Narrow"/>
          <w:sz w:val="22"/>
          <w:szCs w:val="22"/>
        </w:rPr>
        <w:t>“These and other recent polio cases in previously polio-free countries serve as stark reminders that as long as polio still exists anywhere in the world, all unimmunized children everywhere remain at risk</w:t>
      </w:r>
      <w:r w:rsidR="00956794" w:rsidRPr="009759ED">
        <w:rPr>
          <w:rFonts w:ascii="Arial Narrow" w:hAnsi="Arial Narrow"/>
          <w:sz w:val="22"/>
          <w:szCs w:val="22"/>
        </w:rPr>
        <w:t>,</w:t>
      </w:r>
      <w:r w:rsidR="00045A7E" w:rsidRPr="009759ED">
        <w:rPr>
          <w:rFonts w:ascii="Arial Narrow" w:hAnsi="Arial Narrow"/>
          <w:sz w:val="22"/>
          <w:szCs w:val="22"/>
        </w:rPr>
        <w:t>”</w:t>
      </w:r>
      <w:r w:rsidR="00956794" w:rsidRPr="009759ED">
        <w:rPr>
          <w:rFonts w:ascii="Arial Narrow" w:hAnsi="Arial Narrow"/>
          <w:sz w:val="22"/>
          <w:szCs w:val="22"/>
        </w:rPr>
        <w:t xml:space="preserve"> Scott said. </w:t>
      </w:r>
    </w:p>
    <w:p w:rsidR="00F31309" w:rsidRPr="009759ED" w:rsidRDefault="00F31309" w:rsidP="000D0DC4">
      <w:pPr>
        <w:jc w:val="both"/>
        <w:rPr>
          <w:rFonts w:ascii="Arial Narrow" w:hAnsi="Arial Narrow"/>
          <w:sz w:val="22"/>
          <w:szCs w:val="22"/>
        </w:rPr>
      </w:pPr>
    </w:p>
    <w:p w:rsidR="00FF7C5F" w:rsidRPr="009759ED" w:rsidRDefault="005203BE" w:rsidP="003269E3">
      <w:pPr>
        <w:jc w:val="both"/>
        <w:rPr>
          <w:rFonts w:ascii="Arial Narrow" w:hAnsi="Arial Narrow"/>
          <w:sz w:val="22"/>
          <w:szCs w:val="22"/>
        </w:rPr>
      </w:pPr>
      <w:r w:rsidRPr="009759ED">
        <w:rPr>
          <w:rFonts w:ascii="Arial Narrow" w:hAnsi="Arial Narrow"/>
          <w:sz w:val="22"/>
          <w:szCs w:val="22"/>
        </w:rPr>
        <w:t>Today</w:t>
      </w:r>
      <w:r w:rsidR="003269E3" w:rsidRPr="009759ED">
        <w:rPr>
          <w:rFonts w:ascii="Arial Narrow" w:hAnsi="Arial Narrow"/>
          <w:sz w:val="22"/>
          <w:szCs w:val="22"/>
        </w:rPr>
        <w:t>, seven countries across the region roll</w:t>
      </w:r>
      <w:r w:rsidRPr="009759ED">
        <w:rPr>
          <w:rFonts w:ascii="Arial Narrow" w:hAnsi="Arial Narrow"/>
          <w:sz w:val="22"/>
          <w:szCs w:val="22"/>
        </w:rPr>
        <w:t>ed</w:t>
      </w:r>
      <w:r w:rsidR="003269E3" w:rsidRPr="009759ED">
        <w:rPr>
          <w:rFonts w:ascii="Arial Narrow" w:hAnsi="Arial Narrow"/>
          <w:sz w:val="22"/>
          <w:szCs w:val="22"/>
        </w:rPr>
        <w:t xml:space="preserve"> out vaccination campaigns aiming to reach 22 million children. These campaigns are planned to be repeated over the next 6 months</w:t>
      </w:r>
      <w:r w:rsidR="00196BFB" w:rsidRPr="009759ED">
        <w:rPr>
          <w:rFonts w:ascii="Arial Narrow" w:hAnsi="Arial Narrow"/>
          <w:sz w:val="22"/>
          <w:szCs w:val="22"/>
        </w:rPr>
        <w:t xml:space="preserve"> to protect children in the region from the polio outbreak. </w:t>
      </w:r>
    </w:p>
    <w:p w:rsidR="00F31309" w:rsidRPr="009759ED" w:rsidRDefault="00F31309" w:rsidP="000D0DC4">
      <w:pPr>
        <w:jc w:val="both"/>
        <w:rPr>
          <w:rFonts w:ascii="Arial Narrow" w:hAnsi="Arial Narrow"/>
          <w:sz w:val="22"/>
          <w:szCs w:val="22"/>
        </w:rPr>
      </w:pPr>
    </w:p>
    <w:p w:rsidR="00B156BB" w:rsidRPr="009759ED" w:rsidRDefault="00B156BB" w:rsidP="00B5526E">
      <w:pPr>
        <w:jc w:val="both"/>
        <w:rPr>
          <w:rFonts w:ascii="Arial Narrow" w:hAnsi="Arial Narrow" w:cs="Arial"/>
          <w:b/>
          <w:sz w:val="22"/>
          <w:szCs w:val="22"/>
        </w:rPr>
      </w:pPr>
      <w:r w:rsidRPr="009759ED">
        <w:rPr>
          <w:rFonts w:ascii="Arial Narrow" w:hAnsi="Arial Narrow" w:cs="Arial"/>
          <w:b/>
          <w:sz w:val="22"/>
          <w:szCs w:val="22"/>
        </w:rPr>
        <w:t xml:space="preserve">Rotary and polio eradication </w:t>
      </w:r>
    </w:p>
    <w:p w:rsidR="009A195A" w:rsidRPr="009759ED" w:rsidRDefault="003B2FFE" w:rsidP="00B5526E">
      <w:pPr>
        <w:jc w:val="both"/>
        <w:rPr>
          <w:rFonts w:ascii="Arial Narrow" w:eastAsia="SimSun" w:hAnsi="Arial Narrow" w:cs="Arial"/>
          <w:sz w:val="22"/>
          <w:szCs w:val="22"/>
          <w:lang w:eastAsia="zh-CN"/>
        </w:rPr>
      </w:pPr>
      <w:r w:rsidRPr="009759ED">
        <w:rPr>
          <w:rFonts w:ascii="Arial Narrow" w:eastAsia="SimSun" w:hAnsi="Arial Narrow" w:cs="Arial"/>
          <w:sz w:val="22"/>
          <w:szCs w:val="22"/>
          <w:lang w:eastAsia="zh-CN"/>
        </w:rPr>
        <w:t>In 1988, Rotary helped launch the</w:t>
      </w:r>
      <w:r w:rsidR="006311B6" w:rsidRPr="009759ED">
        <w:rPr>
          <w:rFonts w:ascii="Arial Narrow" w:eastAsia="SimSun" w:hAnsi="Arial Narrow" w:cs="Arial"/>
          <w:sz w:val="22"/>
          <w:szCs w:val="22"/>
          <w:lang w:eastAsia="zh-CN"/>
        </w:rPr>
        <w:t xml:space="preserve"> </w:t>
      </w:r>
      <w:hyperlink r:id="rId10" w:history="1">
        <w:r w:rsidR="00B60C3E" w:rsidRPr="009759ED">
          <w:rPr>
            <w:rStyle w:val="Hyperlink"/>
            <w:rFonts w:ascii="Arial Narrow" w:eastAsia="SimSun" w:hAnsi="Arial Narrow" w:cs="Arial"/>
            <w:color w:val="auto"/>
            <w:sz w:val="22"/>
            <w:szCs w:val="22"/>
            <w:lang w:eastAsia="zh-CN"/>
          </w:rPr>
          <w:t>Global Polio Eradication Initiative</w:t>
        </w:r>
      </w:hyperlink>
      <w:r w:rsidR="009A195A" w:rsidRPr="009759ED">
        <w:rPr>
          <w:rFonts w:ascii="Arial Narrow" w:eastAsia="SimSun" w:hAnsi="Arial Narrow" w:cs="Arial"/>
          <w:sz w:val="22"/>
          <w:szCs w:val="22"/>
          <w:lang w:eastAsia="zh-CN"/>
        </w:rPr>
        <w:t xml:space="preserve"> with the WHO, UNICEF, and the U.S. Centers for Disease Control and Prevention. </w:t>
      </w:r>
      <w:r w:rsidRPr="009759ED">
        <w:rPr>
          <w:rFonts w:ascii="Arial Narrow" w:eastAsia="SimSun" w:hAnsi="Arial Narrow" w:cs="Arial"/>
          <w:sz w:val="22"/>
          <w:szCs w:val="22"/>
          <w:lang w:eastAsia="zh-CN"/>
        </w:rPr>
        <w:t>Since then, Rotary club members worldwide have contributed more than $1</w:t>
      </w:r>
      <w:r w:rsidR="00B60C3E" w:rsidRPr="009759ED">
        <w:rPr>
          <w:rFonts w:ascii="Arial Narrow" w:eastAsia="SimSun" w:hAnsi="Arial Narrow" w:cs="Arial"/>
          <w:sz w:val="22"/>
          <w:szCs w:val="22"/>
          <w:lang w:eastAsia="zh-CN"/>
        </w:rPr>
        <w:t>.2</w:t>
      </w:r>
      <w:r w:rsidRPr="009759ED">
        <w:rPr>
          <w:rFonts w:ascii="Arial Narrow" w:eastAsia="SimSun" w:hAnsi="Arial Narrow" w:cs="Arial"/>
          <w:sz w:val="22"/>
          <w:szCs w:val="22"/>
          <w:lang w:eastAsia="zh-CN"/>
        </w:rPr>
        <w:t xml:space="preserve"> billion and countless volunteer hours to the polio eradication effort. </w:t>
      </w:r>
    </w:p>
    <w:p w:rsidR="009A195A" w:rsidRPr="009759ED" w:rsidRDefault="009A195A" w:rsidP="00B5526E">
      <w:pPr>
        <w:jc w:val="both"/>
        <w:rPr>
          <w:rFonts w:ascii="Arial Narrow" w:eastAsia="SimSun" w:hAnsi="Arial Narrow" w:cs="Arial"/>
          <w:sz w:val="22"/>
          <w:szCs w:val="22"/>
          <w:lang w:eastAsia="zh-CN"/>
        </w:rPr>
      </w:pPr>
    </w:p>
    <w:p w:rsidR="000C5C29" w:rsidRPr="009759ED" w:rsidRDefault="003B2FFE" w:rsidP="00B5526E">
      <w:pPr>
        <w:jc w:val="both"/>
        <w:rPr>
          <w:rFonts w:ascii="Arial Narrow" w:eastAsia="SimSun" w:hAnsi="Arial Narrow" w:cs="Arial"/>
          <w:sz w:val="22"/>
          <w:szCs w:val="22"/>
          <w:lang w:eastAsia="zh-CN"/>
        </w:rPr>
      </w:pPr>
      <w:r w:rsidRPr="009759ED">
        <w:rPr>
          <w:rFonts w:ascii="Arial Narrow" w:eastAsia="SimSun" w:hAnsi="Arial Narrow" w:cs="Arial"/>
          <w:sz w:val="22"/>
          <w:szCs w:val="22"/>
          <w:lang w:eastAsia="zh-CN"/>
        </w:rPr>
        <w:t xml:space="preserve">Overall, the annual number of </w:t>
      </w:r>
      <w:r w:rsidR="00FD5F78" w:rsidRPr="009759ED">
        <w:rPr>
          <w:rFonts w:ascii="Arial Narrow" w:eastAsia="SimSun" w:hAnsi="Arial Narrow" w:cs="Arial"/>
          <w:sz w:val="22"/>
          <w:szCs w:val="22"/>
          <w:lang w:eastAsia="zh-CN"/>
        </w:rPr>
        <w:t xml:space="preserve">new </w:t>
      </w:r>
      <w:r w:rsidRPr="009759ED">
        <w:rPr>
          <w:rFonts w:ascii="Arial Narrow" w:eastAsia="SimSun" w:hAnsi="Arial Narrow" w:cs="Arial"/>
          <w:sz w:val="22"/>
          <w:szCs w:val="22"/>
          <w:lang w:eastAsia="zh-CN"/>
        </w:rPr>
        <w:t xml:space="preserve">polio cases has plummeted by more than 99 percent since the 1980s, when polio infected about 350,000 children a year. </w:t>
      </w:r>
      <w:r w:rsidR="00FD5F78" w:rsidRPr="009759ED">
        <w:rPr>
          <w:rFonts w:ascii="Arial Narrow" w:eastAsia="SimSun" w:hAnsi="Arial Narrow" w:cs="Arial"/>
          <w:sz w:val="22"/>
          <w:szCs w:val="22"/>
          <w:lang w:eastAsia="zh-CN"/>
        </w:rPr>
        <w:t>Only 223 new cases were recorded for all of 2012. M</w:t>
      </w:r>
      <w:r w:rsidRPr="009759ED">
        <w:rPr>
          <w:rFonts w:ascii="Arial Narrow" w:eastAsia="SimSun" w:hAnsi="Arial Narrow" w:cs="Arial"/>
          <w:sz w:val="22"/>
          <w:szCs w:val="22"/>
          <w:lang w:eastAsia="zh-CN"/>
        </w:rPr>
        <w:t xml:space="preserve">ore than two billion children have been immunized in 122 countries, preventing </w:t>
      </w:r>
      <w:r w:rsidR="00207CF0" w:rsidRPr="009759ED">
        <w:rPr>
          <w:rFonts w:ascii="Arial Narrow" w:eastAsia="SimSun" w:hAnsi="Arial Narrow" w:cs="Arial"/>
          <w:sz w:val="22"/>
          <w:szCs w:val="22"/>
          <w:lang w:eastAsia="zh-CN"/>
        </w:rPr>
        <w:t>13</w:t>
      </w:r>
      <w:r w:rsidRPr="009759ED">
        <w:rPr>
          <w:rFonts w:ascii="Arial Narrow" w:eastAsia="SimSun" w:hAnsi="Arial Narrow" w:cs="Arial"/>
          <w:sz w:val="22"/>
          <w:szCs w:val="22"/>
          <w:lang w:eastAsia="zh-CN"/>
        </w:rPr>
        <w:t xml:space="preserve"> million cases of paralysis and 250,000 deaths.</w:t>
      </w:r>
      <w:r w:rsidR="00E372EA" w:rsidRPr="009759ED">
        <w:rPr>
          <w:rFonts w:ascii="Arial Narrow" w:eastAsia="SimSun" w:hAnsi="Arial Narrow" w:cs="Arial"/>
          <w:sz w:val="22"/>
          <w:szCs w:val="22"/>
          <w:lang w:eastAsia="zh-CN"/>
        </w:rPr>
        <w:t xml:space="preserve"> Polio today remains endemic in only three countries, Afghanistan, Nigeria and Pakistan, al</w:t>
      </w:r>
      <w:r w:rsidR="000C5C29" w:rsidRPr="009759ED">
        <w:rPr>
          <w:rFonts w:ascii="Arial Narrow" w:eastAsia="SimSun" w:hAnsi="Arial Narrow" w:cs="Arial"/>
          <w:sz w:val="22"/>
          <w:szCs w:val="22"/>
          <w:lang w:eastAsia="zh-CN"/>
        </w:rPr>
        <w:t xml:space="preserve">though “imported” cases </w:t>
      </w:r>
      <w:r w:rsidR="00E372EA" w:rsidRPr="009759ED">
        <w:rPr>
          <w:rFonts w:ascii="Arial Narrow" w:eastAsia="SimSun" w:hAnsi="Arial Narrow" w:cs="Arial"/>
          <w:sz w:val="22"/>
          <w:szCs w:val="22"/>
          <w:lang w:eastAsia="zh-CN"/>
        </w:rPr>
        <w:t xml:space="preserve">in previously polio-free </w:t>
      </w:r>
      <w:r w:rsidR="000C5C29" w:rsidRPr="009759ED">
        <w:rPr>
          <w:rFonts w:ascii="Arial Narrow" w:eastAsia="SimSun" w:hAnsi="Arial Narrow" w:cs="Arial"/>
          <w:sz w:val="22"/>
          <w:szCs w:val="22"/>
          <w:lang w:eastAsia="zh-CN"/>
        </w:rPr>
        <w:t xml:space="preserve">areas – such as the Horn of Africa -- </w:t>
      </w:r>
      <w:r w:rsidR="00E372EA" w:rsidRPr="009759ED">
        <w:rPr>
          <w:rFonts w:ascii="Arial Narrow" w:eastAsia="SimSun" w:hAnsi="Arial Narrow" w:cs="Arial"/>
          <w:sz w:val="22"/>
          <w:szCs w:val="22"/>
          <w:lang w:eastAsia="zh-CN"/>
        </w:rPr>
        <w:t>will continue t</w:t>
      </w:r>
      <w:r w:rsidR="000C5C29" w:rsidRPr="009759ED">
        <w:rPr>
          <w:rFonts w:ascii="Arial Narrow" w:eastAsia="SimSun" w:hAnsi="Arial Narrow" w:cs="Arial"/>
          <w:sz w:val="22"/>
          <w:szCs w:val="22"/>
          <w:lang w:eastAsia="zh-CN"/>
        </w:rPr>
        <w:t>o</w:t>
      </w:r>
      <w:r w:rsidR="00E372EA" w:rsidRPr="009759ED">
        <w:rPr>
          <w:rFonts w:ascii="Arial Narrow" w:eastAsia="SimSun" w:hAnsi="Arial Narrow" w:cs="Arial"/>
          <w:sz w:val="22"/>
          <w:szCs w:val="22"/>
          <w:lang w:eastAsia="zh-CN"/>
        </w:rPr>
        <w:t xml:space="preserve"> occur unt</w:t>
      </w:r>
      <w:r w:rsidR="000C5C29" w:rsidRPr="009759ED">
        <w:rPr>
          <w:rFonts w:ascii="Arial Narrow" w:eastAsia="SimSun" w:hAnsi="Arial Narrow" w:cs="Arial"/>
          <w:sz w:val="22"/>
          <w:szCs w:val="22"/>
          <w:lang w:eastAsia="zh-CN"/>
        </w:rPr>
        <w:t xml:space="preserve">il the virus is </w:t>
      </w:r>
      <w:r w:rsidR="009A195A" w:rsidRPr="009759ED">
        <w:rPr>
          <w:rFonts w:ascii="Arial Narrow" w:eastAsia="SimSun" w:hAnsi="Arial Narrow" w:cs="Arial"/>
          <w:sz w:val="22"/>
          <w:szCs w:val="22"/>
          <w:lang w:eastAsia="zh-CN"/>
        </w:rPr>
        <w:t xml:space="preserve">finally </w:t>
      </w:r>
      <w:r w:rsidR="000C5C29" w:rsidRPr="009759ED">
        <w:rPr>
          <w:rFonts w:ascii="Arial Narrow" w:eastAsia="SimSun" w:hAnsi="Arial Narrow" w:cs="Arial"/>
          <w:sz w:val="22"/>
          <w:szCs w:val="22"/>
          <w:lang w:eastAsia="zh-CN"/>
        </w:rPr>
        <w:t>stopped in the endemic countries.</w:t>
      </w:r>
    </w:p>
    <w:p w:rsidR="000C5C29" w:rsidRPr="009759ED" w:rsidRDefault="000C5C29" w:rsidP="00B5526E">
      <w:pPr>
        <w:jc w:val="both"/>
        <w:rPr>
          <w:rFonts w:ascii="Arial Narrow" w:eastAsia="SimSun" w:hAnsi="Arial Narrow" w:cs="Arial"/>
          <w:sz w:val="22"/>
          <w:szCs w:val="22"/>
          <w:lang w:eastAsia="zh-CN"/>
        </w:rPr>
      </w:pPr>
    </w:p>
    <w:p w:rsidR="00B5526E" w:rsidRPr="009759ED" w:rsidRDefault="00B5526E" w:rsidP="00B5526E">
      <w:pPr>
        <w:rPr>
          <w:rFonts w:ascii="Arial Narrow" w:hAnsi="Arial Narrow" w:cs="Arial"/>
          <w:b/>
          <w:sz w:val="22"/>
          <w:szCs w:val="22"/>
        </w:rPr>
      </w:pPr>
      <w:r w:rsidRPr="009759ED">
        <w:rPr>
          <w:rFonts w:ascii="Arial Narrow" w:hAnsi="Arial Narrow" w:cs="Arial"/>
          <w:b/>
          <w:sz w:val="22"/>
          <w:szCs w:val="22"/>
        </w:rPr>
        <w:t>About Rotary</w:t>
      </w:r>
    </w:p>
    <w:p w:rsidR="00B5526E" w:rsidRPr="009759ED" w:rsidRDefault="004140ED" w:rsidP="00B5526E">
      <w:pPr>
        <w:jc w:val="both"/>
        <w:rPr>
          <w:rFonts w:ascii="Arial Narrow" w:hAnsi="Arial Narrow" w:cs="Arial"/>
          <w:sz w:val="22"/>
          <w:szCs w:val="22"/>
        </w:rPr>
      </w:pPr>
      <w:hyperlink r:id="rId11" w:history="1">
        <w:r w:rsidR="006311B6" w:rsidRPr="009759ED">
          <w:rPr>
            <w:rStyle w:val="Hyperlink"/>
            <w:rFonts w:ascii="Arial Narrow" w:hAnsi="Arial Narrow" w:cs="Arial"/>
            <w:color w:val="auto"/>
            <w:sz w:val="22"/>
            <w:szCs w:val="22"/>
          </w:rPr>
          <w:t>Rotary</w:t>
        </w:r>
      </w:hyperlink>
      <w:r w:rsidR="006311B6" w:rsidRPr="009759ED">
        <w:rPr>
          <w:rStyle w:val="Hyperlink"/>
          <w:rFonts w:ascii="Arial Narrow" w:hAnsi="Arial Narrow" w:cs="Arial"/>
          <w:color w:val="auto"/>
          <w:sz w:val="22"/>
          <w:szCs w:val="22"/>
        </w:rPr>
        <w:t xml:space="preserve"> </w:t>
      </w:r>
      <w:r w:rsidR="00B5526E" w:rsidRPr="009759ED">
        <w:rPr>
          <w:rFonts w:ascii="Arial Narrow" w:hAnsi="Arial Narrow" w:cs="Arial"/>
          <w:sz w:val="22"/>
          <w:szCs w:val="22"/>
        </w:rPr>
        <w:t>is a global network of volunteer leaders dedicated to tackling the world’s most pressing humanitarian challenges. Rotary’s 1.2 million members hail from more than 200 countries and geographical areas. Their work improves lives at both the local and international levels, from helping families in need in their own communities to working toward a polio-free world. For more information, visit</w:t>
      </w:r>
      <w:r w:rsidR="00E840C5" w:rsidRPr="009759ED">
        <w:rPr>
          <w:rFonts w:ascii="Arial Narrow" w:hAnsi="Arial Narrow" w:cs="Arial"/>
          <w:sz w:val="22"/>
          <w:szCs w:val="22"/>
        </w:rPr>
        <w:t xml:space="preserve"> </w:t>
      </w:r>
      <w:hyperlink r:id="rId12" w:history="1">
        <w:r w:rsidR="006311B6" w:rsidRPr="009759ED">
          <w:rPr>
            <w:rStyle w:val="Hyperlink"/>
            <w:rFonts w:ascii="Arial Narrow" w:hAnsi="Arial Narrow" w:cs="Arial"/>
            <w:color w:val="auto"/>
            <w:sz w:val="22"/>
            <w:szCs w:val="22"/>
          </w:rPr>
          <w:t>rotary.org</w:t>
        </w:r>
      </w:hyperlink>
      <w:r w:rsidR="006311B6" w:rsidRPr="009759ED">
        <w:rPr>
          <w:rFonts w:ascii="Arial Narrow" w:hAnsi="Arial Narrow" w:cs="Arial"/>
          <w:sz w:val="22"/>
          <w:szCs w:val="22"/>
        </w:rPr>
        <w:t xml:space="preserve"> and </w:t>
      </w:r>
      <w:hyperlink r:id="rId13" w:history="1">
        <w:r w:rsidR="006311B6" w:rsidRPr="009759ED">
          <w:rPr>
            <w:rStyle w:val="Hyperlink"/>
            <w:rFonts w:ascii="Arial Narrow" w:hAnsi="Arial Narrow" w:cs="Arial"/>
            <w:color w:val="auto"/>
            <w:sz w:val="22"/>
            <w:szCs w:val="22"/>
          </w:rPr>
          <w:t>endpolio</w:t>
        </w:r>
        <w:r w:rsidR="00E840C5" w:rsidRPr="009759ED">
          <w:rPr>
            <w:rStyle w:val="Hyperlink"/>
            <w:rFonts w:ascii="Arial Narrow" w:hAnsi="Arial Narrow" w:cs="Arial"/>
            <w:color w:val="auto"/>
            <w:sz w:val="22"/>
            <w:szCs w:val="22"/>
          </w:rPr>
          <w:t>now</w:t>
        </w:r>
        <w:r w:rsidR="006311B6" w:rsidRPr="009759ED">
          <w:rPr>
            <w:rStyle w:val="Hyperlink"/>
            <w:rFonts w:ascii="Arial Narrow" w:hAnsi="Arial Narrow" w:cs="Arial"/>
            <w:color w:val="auto"/>
            <w:sz w:val="22"/>
            <w:szCs w:val="22"/>
          </w:rPr>
          <w:t>.org</w:t>
        </w:r>
      </w:hyperlink>
      <w:r w:rsidR="006311B6" w:rsidRPr="009759ED">
        <w:rPr>
          <w:rFonts w:ascii="Arial Narrow" w:hAnsi="Arial Narrow" w:cs="Arial"/>
          <w:sz w:val="22"/>
          <w:szCs w:val="22"/>
        </w:rPr>
        <w:t>.</w:t>
      </w:r>
    </w:p>
    <w:p w:rsidR="00B5526E" w:rsidRPr="00F31309" w:rsidRDefault="00B5526E" w:rsidP="00B5526E">
      <w:pPr>
        <w:pBdr>
          <w:bottom w:val="thinThickThinMediumGap" w:sz="18" w:space="1" w:color="auto"/>
        </w:pBdr>
        <w:autoSpaceDE w:val="0"/>
        <w:autoSpaceDN w:val="0"/>
        <w:adjustRightInd w:val="0"/>
        <w:jc w:val="both"/>
        <w:rPr>
          <w:rFonts w:ascii="Arial Narrow" w:hAnsi="Arial Narrow" w:cs="Arial"/>
          <w:sz w:val="22"/>
          <w:szCs w:val="22"/>
        </w:rPr>
      </w:pPr>
    </w:p>
    <w:p w:rsidR="00F42B9A" w:rsidRDefault="00F42B9A" w:rsidP="00D12845">
      <w:pPr>
        <w:pStyle w:val="BodyParagraph"/>
        <w:rPr>
          <w:rFonts w:ascii="Arial Narrow" w:hAnsi="Arial Narrow"/>
          <w:sz w:val="22"/>
          <w:szCs w:val="22"/>
        </w:rPr>
      </w:pPr>
    </w:p>
    <w:p w:rsidR="00F42B9A" w:rsidRPr="00F31309" w:rsidRDefault="00F42B9A" w:rsidP="00F5293D">
      <w:pPr>
        <w:rPr>
          <w:rFonts w:ascii="Arial Narrow" w:hAnsi="Arial Narrow"/>
          <w:sz w:val="22"/>
          <w:szCs w:val="22"/>
        </w:rPr>
      </w:pPr>
      <w:r w:rsidRPr="0026740A">
        <w:rPr>
          <w:rFonts w:ascii="Arial Narrow" w:hAnsi="Arial Narrow"/>
          <w:b/>
          <w:bCs/>
          <w:sz w:val="22"/>
          <w:szCs w:val="22"/>
        </w:rPr>
        <w:t>Contact</w:t>
      </w:r>
      <w:r w:rsidRPr="0026740A">
        <w:rPr>
          <w:rFonts w:ascii="Arial Narrow" w:hAnsi="Arial Narrow"/>
          <w:bCs/>
          <w:sz w:val="22"/>
          <w:szCs w:val="22"/>
        </w:rPr>
        <w:t xml:space="preserve">: </w:t>
      </w:r>
      <w:r>
        <w:rPr>
          <w:rFonts w:ascii="Arial Narrow" w:hAnsi="Arial Narrow"/>
          <w:bCs/>
          <w:sz w:val="22"/>
          <w:szCs w:val="22"/>
        </w:rPr>
        <w:t xml:space="preserve"> </w:t>
      </w:r>
      <w:r w:rsidR="00B51F91">
        <w:rPr>
          <w:rFonts w:ascii="Arial Narrow" w:hAnsi="Arial Narrow"/>
          <w:bCs/>
          <w:sz w:val="22"/>
          <w:szCs w:val="22"/>
        </w:rPr>
        <w:t>Petina</w:t>
      </w:r>
      <w:r w:rsidR="00F5293D">
        <w:rPr>
          <w:rFonts w:ascii="Arial Narrow" w:hAnsi="Arial Narrow"/>
          <w:bCs/>
          <w:sz w:val="22"/>
          <w:szCs w:val="22"/>
        </w:rPr>
        <w:t xml:space="preserve"> Dixon-Jenkins</w:t>
      </w:r>
      <w:r>
        <w:rPr>
          <w:rFonts w:ascii="Arial Narrow" w:hAnsi="Arial Narrow"/>
          <w:bCs/>
          <w:sz w:val="22"/>
          <w:szCs w:val="22"/>
        </w:rPr>
        <w:t>, (847) 866-3</w:t>
      </w:r>
      <w:r w:rsidR="00F5293D">
        <w:rPr>
          <w:rFonts w:ascii="Arial Narrow" w:hAnsi="Arial Narrow"/>
          <w:bCs/>
          <w:sz w:val="22"/>
          <w:szCs w:val="22"/>
        </w:rPr>
        <w:t>05</w:t>
      </w:r>
      <w:r>
        <w:rPr>
          <w:rFonts w:ascii="Arial Narrow" w:hAnsi="Arial Narrow"/>
          <w:bCs/>
          <w:sz w:val="22"/>
          <w:szCs w:val="22"/>
        </w:rPr>
        <w:t xml:space="preserve">4, </w:t>
      </w:r>
      <w:r w:rsidR="00F5293D">
        <w:rPr>
          <w:rFonts w:ascii="Arial Narrow" w:hAnsi="Arial Narrow"/>
          <w:bCs/>
          <w:sz w:val="22"/>
          <w:szCs w:val="22"/>
        </w:rPr>
        <w:t>petina.dixon@rotary.org</w:t>
      </w:r>
    </w:p>
    <w:sectPr w:rsidR="00F42B9A" w:rsidRPr="00F31309" w:rsidSect="007B595E">
      <w:headerReference w:type="default" r:id="rId14"/>
      <w:footerReference w:type="default" r:id="rId15"/>
      <w:headerReference w:type="first" r:id="rId16"/>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AC" w:rsidRDefault="008D4DAC">
      <w:r>
        <w:separator/>
      </w:r>
    </w:p>
  </w:endnote>
  <w:endnote w:type="continuationSeparator" w:id="0">
    <w:p w:rsidR="008D4DAC" w:rsidRDefault="008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9" w:rsidRPr="0085316E" w:rsidRDefault="00F360C9"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F360C9" w:rsidRPr="003F3DCF" w:rsidRDefault="00F360C9"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AC" w:rsidRDefault="008D4DAC">
      <w:r>
        <w:separator/>
      </w:r>
    </w:p>
  </w:footnote>
  <w:footnote w:type="continuationSeparator" w:id="0">
    <w:p w:rsidR="008D4DAC" w:rsidRDefault="008D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9" w:rsidRDefault="00F360C9" w:rsidP="0055292E">
    <w:pPr>
      <w:tabs>
        <w:tab w:val="left" w:pos="6480"/>
      </w:tabs>
      <w:ind w:left="-1440"/>
      <w:rPr>
        <w:color w:val="666699"/>
        <w:spacing w:val="30"/>
        <w:sz w:val="22"/>
      </w:rPr>
    </w:pPr>
  </w:p>
  <w:p w:rsidR="00F360C9" w:rsidRPr="001806FD" w:rsidRDefault="00F360C9" w:rsidP="0055292E">
    <w:pPr>
      <w:tabs>
        <w:tab w:val="left" w:pos="6480"/>
      </w:tabs>
      <w:ind w:left="-1440"/>
      <w:rPr>
        <w:sz w:val="15"/>
        <w:szCs w:val="15"/>
      </w:rPr>
    </w:pPr>
    <w:r>
      <w:rPr>
        <w:color w:val="666699"/>
        <w:spacing w:val="30"/>
        <w:sz w:val="22"/>
      </w:rPr>
      <w:tab/>
    </w:r>
  </w:p>
  <w:p w:rsidR="00F360C9" w:rsidRDefault="00F360C9" w:rsidP="00B5526E">
    <w:pPr>
      <w:tabs>
        <w:tab w:val="left" w:pos="6480"/>
      </w:tabs>
      <w:rPr>
        <w:rFonts w:cs="Calibri"/>
        <w:bCs/>
        <w:sz w:val="40"/>
        <w:szCs w:val="40"/>
      </w:rPr>
    </w:pPr>
    <w:r w:rsidRPr="00F60026">
      <w:rPr>
        <w:noProof/>
        <w:sz w:val="15"/>
        <w:szCs w:val="15"/>
        <w:lang w:eastAsia="zh-CN"/>
      </w:rPr>
      <w:drawing>
        <wp:inline distT="0" distB="0" distL="0" distR="0" wp14:anchorId="20BF58F6" wp14:editId="67C4AA69">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360C9" w:rsidRPr="00B5526E" w:rsidRDefault="00F360C9"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9" w:rsidRDefault="00F360C9">
    <w:pPr>
      <w:pStyle w:val="Header"/>
    </w:pPr>
    <w:r w:rsidRPr="00F60026">
      <w:rPr>
        <w:noProof/>
        <w:sz w:val="15"/>
        <w:szCs w:val="15"/>
        <w:lang w:eastAsia="zh-CN"/>
      </w:rPr>
      <w:drawing>
        <wp:inline distT="0" distB="0" distL="0" distR="0" wp14:anchorId="7ECA69B3" wp14:editId="36460199">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25CC1"/>
    <w:rsid w:val="00045A7E"/>
    <w:rsid w:val="00077217"/>
    <w:rsid w:val="00084CEE"/>
    <w:rsid w:val="0009156A"/>
    <w:rsid w:val="000C5C29"/>
    <w:rsid w:val="000D0DC4"/>
    <w:rsid w:val="000D4EC6"/>
    <w:rsid w:val="000E475A"/>
    <w:rsid w:val="000E56B0"/>
    <w:rsid w:val="00115319"/>
    <w:rsid w:val="00142BF3"/>
    <w:rsid w:val="0017044D"/>
    <w:rsid w:val="001806FD"/>
    <w:rsid w:val="00191F15"/>
    <w:rsid w:val="00196BFB"/>
    <w:rsid w:val="001979A8"/>
    <w:rsid w:val="001F7E14"/>
    <w:rsid w:val="00200336"/>
    <w:rsid w:val="00207CF0"/>
    <w:rsid w:val="00237E9A"/>
    <w:rsid w:val="002448D2"/>
    <w:rsid w:val="002E00B6"/>
    <w:rsid w:val="002E63CC"/>
    <w:rsid w:val="002F6643"/>
    <w:rsid w:val="003269E3"/>
    <w:rsid w:val="00363E49"/>
    <w:rsid w:val="003B2FFE"/>
    <w:rsid w:val="003C4053"/>
    <w:rsid w:val="003D39B1"/>
    <w:rsid w:val="003D5BA6"/>
    <w:rsid w:val="003E3828"/>
    <w:rsid w:val="003F3DCF"/>
    <w:rsid w:val="00403600"/>
    <w:rsid w:val="00406432"/>
    <w:rsid w:val="004140ED"/>
    <w:rsid w:val="004508F0"/>
    <w:rsid w:val="004639DD"/>
    <w:rsid w:val="00466BA1"/>
    <w:rsid w:val="00475423"/>
    <w:rsid w:val="00477A75"/>
    <w:rsid w:val="00484DF2"/>
    <w:rsid w:val="004D20FE"/>
    <w:rsid w:val="004D5BF9"/>
    <w:rsid w:val="004F1A0C"/>
    <w:rsid w:val="004F6361"/>
    <w:rsid w:val="005203BE"/>
    <w:rsid w:val="005274CF"/>
    <w:rsid w:val="005333BD"/>
    <w:rsid w:val="00540968"/>
    <w:rsid w:val="00540F85"/>
    <w:rsid w:val="00544470"/>
    <w:rsid w:val="0055292E"/>
    <w:rsid w:val="00565481"/>
    <w:rsid w:val="005B0B8E"/>
    <w:rsid w:val="005F396B"/>
    <w:rsid w:val="00615217"/>
    <w:rsid w:val="006311B6"/>
    <w:rsid w:val="006810EE"/>
    <w:rsid w:val="00693083"/>
    <w:rsid w:val="006A1B47"/>
    <w:rsid w:val="006A7334"/>
    <w:rsid w:val="006B30DD"/>
    <w:rsid w:val="006B55C1"/>
    <w:rsid w:val="006B605C"/>
    <w:rsid w:val="006B71DC"/>
    <w:rsid w:val="00735CC3"/>
    <w:rsid w:val="00740B01"/>
    <w:rsid w:val="0074168A"/>
    <w:rsid w:val="007544F5"/>
    <w:rsid w:val="00762EAA"/>
    <w:rsid w:val="00781383"/>
    <w:rsid w:val="00783039"/>
    <w:rsid w:val="00797901"/>
    <w:rsid w:val="007B595E"/>
    <w:rsid w:val="007C1C56"/>
    <w:rsid w:val="007D7912"/>
    <w:rsid w:val="007F4319"/>
    <w:rsid w:val="007F7B51"/>
    <w:rsid w:val="00846A27"/>
    <w:rsid w:val="00850242"/>
    <w:rsid w:val="00860181"/>
    <w:rsid w:val="00870528"/>
    <w:rsid w:val="00894EC4"/>
    <w:rsid w:val="0089531B"/>
    <w:rsid w:val="00897296"/>
    <w:rsid w:val="008D4DAC"/>
    <w:rsid w:val="008D684D"/>
    <w:rsid w:val="008D73B8"/>
    <w:rsid w:val="00925516"/>
    <w:rsid w:val="0095032D"/>
    <w:rsid w:val="00956398"/>
    <w:rsid w:val="00956794"/>
    <w:rsid w:val="00964593"/>
    <w:rsid w:val="009744EA"/>
    <w:rsid w:val="009759ED"/>
    <w:rsid w:val="00984FE6"/>
    <w:rsid w:val="009905ED"/>
    <w:rsid w:val="009A195A"/>
    <w:rsid w:val="009C3BDA"/>
    <w:rsid w:val="009C5DD4"/>
    <w:rsid w:val="009F2DB6"/>
    <w:rsid w:val="009F71FC"/>
    <w:rsid w:val="00A25E5A"/>
    <w:rsid w:val="00A421AF"/>
    <w:rsid w:val="00A73C0D"/>
    <w:rsid w:val="00A85B77"/>
    <w:rsid w:val="00A90661"/>
    <w:rsid w:val="00AA6440"/>
    <w:rsid w:val="00AB6C0F"/>
    <w:rsid w:val="00AB7763"/>
    <w:rsid w:val="00AC1AA0"/>
    <w:rsid w:val="00AE3B10"/>
    <w:rsid w:val="00B156BB"/>
    <w:rsid w:val="00B51F91"/>
    <w:rsid w:val="00B5526E"/>
    <w:rsid w:val="00B60C3E"/>
    <w:rsid w:val="00B96C2E"/>
    <w:rsid w:val="00B97657"/>
    <w:rsid w:val="00BA2B11"/>
    <w:rsid w:val="00C14119"/>
    <w:rsid w:val="00C26A44"/>
    <w:rsid w:val="00C45FB6"/>
    <w:rsid w:val="00C554C6"/>
    <w:rsid w:val="00C5582B"/>
    <w:rsid w:val="00C616E4"/>
    <w:rsid w:val="00C61D7A"/>
    <w:rsid w:val="00C66875"/>
    <w:rsid w:val="00D032DA"/>
    <w:rsid w:val="00D10E00"/>
    <w:rsid w:val="00D12845"/>
    <w:rsid w:val="00D13DDE"/>
    <w:rsid w:val="00D4144B"/>
    <w:rsid w:val="00D62170"/>
    <w:rsid w:val="00D82970"/>
    <w:rsid w:val="00D87603"/>
    <w:rsid w:val="00D9387C"/>
    <w:rsid w:val="00DC0D79"/>
    <w:rsid w:val="00E372EA"/>
    <w:rsid w:val="00E41CD0"/>
    <w:rsid w:val="00E60DA7"/>
    <w:rsid w:val="00E7785E"/>
    <w:rsid w:val="00E840C5"/>
    <w:rsid w:val="00E91C74"/>
    <w:rsid w:val="00E932BD"/>
    <w:rsid w:val="00EE1947"/>
    <w:rsid w:val="00EF6BE0"/>
    <w:rsid w:val="00F31309"/>
    <w:rsid w:val="00F337D3"/>
    <w:rsid w:val="00F360C9"/>
    <w:rsid w:val="00F42B9A"/>
    <w:rsid w:val="00F5293D"/>
    <w:rsid w:val="00F60026"/>
    <w:rsid w:val="00F75A0E"/>
    <w:rsid w:val="00F83688"/>
    <w:rsid w:val="00F845CA"/>
    <w:rsid w:val="00FA6252"/>
    <w:rsid w:val="00FD5F78"/>
    <w:rsid w:val="00FF7C5F"/>
  </w:rsids>
  <m:mathPr>
    <m:mathFont m:val="Cambria Math"/>
    <m:brkBin m:val="before"/>
    <m:brkBinSub m:val="--"/>
    <m:smallFrac m:val="0"/>
    <m:dispDef m:val="0"/>
    <m:lMargin m:val="0"/>
    <m:rMargin m:val="0"/>
    <m:defJc m:val="centerGroup"/>
    <m:wrapRight/>
    <m:intLim m:val="subSup"/>
    <m:naryLim m:val="subSup"/>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rmal (Web)"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paragraph" w:styleId="NormalWeb">
    <w:name w:val="Normal (Web)"/>
    <w:basedOn w:val="Normal"/>
    <w:uiPriority w:val="99"/>
    <w:unhideWhenUsed/>
    <w:rsid w:val="0074168A"/>
    <w:pPr>
      <w:spacing w:before="100" w:beforeAutospacing="1" w:after="100" w:afterAutospacing="1"/>
    </w:pPr>
    <w:rPr>
      <w:rFonts w:ascii="Times New Roman" w:eastAsia="Times New Roman" w:hAnsi="Times New Roman"/>
      <w:szCs w:val="24"/>
      <w:lang w:eastAsia="zh-CN"/>
    </w:rPr>
  </w:style>
  <w:style w:type="character" w:customStyle="1" w:styleId="apple-converted-space">
    <w:name w:val="apple-converted-space"/>
    <w:basedOn w:val="DefaultParagraphFont"/>
    <w:rsid w:val="00741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rmal (Web)"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paragraph" w:styleId="NormalWeb">
    <w:name w:val="Normal (Web)"/>
    <w:basedOn w:val="Normal"/>
    <w:uiPriority w:val="99"/>
    <w:unhideWhenUsed/>
    <w:rsid w:val="0074168A"/>
    <w:pPr>
      <w:spacing w:before="100" w:beforeAutospacing="1" w:after="100" w:afterAutospacing="1"/>
    </w:pPr>
    <w:rPr>
      <w:rFonts w:ascii="Times New Roman" w:eastAsia="Times New Roman" w:hAnsi="Times New Roman"/>
      <w:szCs w:val="24"/>
      <w:lang w:eastAsia="zh-CN"/>
    </w:rPr>
  </w:style>
  <w:style w:type="character" w:customStyle="1" w:styleId="apple-converted-space">
    <w:name w:val="apple-converted-space"/>
    <w:basedOn w:val="DefaultParagraphFont"/>
    <w:rsid w:val="0074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9684">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poli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ar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lioeradication.org/" TargetMode="External"/><Relationship Id="rId4" Type="http://schemas.microsoft.com/office/2007/relationships/stylesWithEffects" Target="stylesWithEffects.xml"/><Relationship Id="rId9" Type="http://schemas.openxmlformats.org/officeDocument/2006/relationships/hyperlink" Target="http://www.polioeradication.org/tabid/488/iid/342/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CD86-099C-4A6D-8314-D231414C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FED8D523.dotm</Template>
  <TotalTime>2</TotalTime>
  <Pages>2</Pages>
  <Words>530</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Petina Dixon-Jenkins</cp:lastModifiedBy>
  <cp:revision>3</cp:revision>
  <cp:lastPrinted>2013-12-09T23:09:00Z</cp:lastPrinted>
  <dcterms:created xsi:type="dcterms:W3CDTF">2013-12-09T23:09:00Z</dcterms:created>
  <dcterms:modified xsi:type="dcterms:W3CDTF">2013-12-10T16:20:00Z</dcterms:modified>
</cp:coreProperties>
</file>