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A0" w:rsidRDefault="006E7AA0">
      <w:pPr>
        <w:tabs>
          <w:tab w:val="left" w:pos="1170"/>
        </w:tabs>
        <w:ind w:left="-450"/>
      </w:pPr>
      <w:r>
        <w:rPr>
          <w:noProof/>
        </w:rPr>
        <w:pict>
          <v:shapetype id="_x0000_t202" coordsize="21600,21600" o:spt="202" path="m,l,21600r21600,l21600,xe">
            <v:stroke joinstyle="miter"/>
            <v:path gradientshapeok="t" o:connecttype="rect"/>
          </v:shapetype>
          <v:shape id="_x0000_s1028" type="#_x0000_t202" style="position:absolute;left:0;text-align:left;margin-left:382.05pt;margin-top:14.4pt;width:2in;height:39.7pt;z-index:251657216" o:allowincell="f" filled="f" stroked="f">
            <v:textbox style="mso-next-textbox:#_x0000_s1028">
              <w:txbxContent>
                <w:p w:rsidR="006E7AA0" w:rsidRDefault="006E7AA0">
                  <w:pPr>
                    <w:jc w:val="center"/>
                    <w:rPr>
                      <w:rFonts w:ascii="Times New Roman" w:hAnsi="Times New Roman"/>
                    </w:rPr>
                  </w:pPr>
                </w:p>
              </w:txbxContent>
            </v:textbox>
          </v:shape>
        </w:pict>
      </w:r>
      <w:r>
        <w:rPr>
          <w:noProof/>
          <w:sz w:val="20"/>
        </w:rPr>
        <w:pict>
          <v:line id="_x0000_s1030" style="position:absolute;left:0;text-align:left;z-index:251659264" from="-40.95pt,54.2pt" to="526.05pt,54.2pt" strokecolor="navy" strokeweight=".25pt"/>
        </w:pict>
      </w:r>
      <w:r w:rsidR="006B55C5">
        <w:rPr>
          <w:noProof/>
          <w:sz w:val="20"/>
        </w:rPr>
        <w:drawing>
          <wp:anchor distT="0" distB="0" distL="114300" distR="114300" simplePos="0" relativeHeight="251658240" behindDoc="0" locked="0" layoutInCell="1" allowOverlap="1">
            <wp:simplePos x="0" y="0"/>
            <wp:positionH relativeFrom="column">
              <wp:posOffset>-291465</wp:posOffset>
            </wp:positionH>
            <wp:positionV relativeFrom="paragraph">
              <wp:posOffset>2540</wp:posOffset>
            </wp:positionV>
            <wp:extent cx="585470" cy="585470"/>
            <wp:effectExtent l="19050" t="0" r="508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85470" cy="585470"/>
                    </a:xfrm>
                    <a:prstGeom prst="rect">
                      <a:avLst/>
                    </a:prstGeom>
                    <a:noFill/>
                    <a:ln w="9525">
                      <a:noFill/>
                      <a:miter lim="800000"/>
                      <a:headEnd/>
                      <a:tailEnd/>
                    </a:ln>
                  </pic:spPr>
                </pic:pic>
              </a:graphicData>
            </a:graphic>
          </wp:anchor>
        </w:drawing>
      </w:r>
      <w:r>
        <w:rPr>
          <w:noProof/>
        </w:rPr>
        <w:pict>
          <v:shape id="_x0000_s1027" type="#_x0000_t202" style="position:absolute;left:0;text-align:left;margin-left:33.8pt;margin-top:38.5pt;width:302.4pt;height:14.4pt;z-index:251656192;mso-position-horizontal-relative:text;mso-position-vertical-relative:text" o:allowincell="f" filled="f" stroked="f">
            <v:textbox style="mso-next-textbox:#_x0000_s1027" inset="0,0,0,0">
              <w:txbxContent>
                <w:p w:rsidR="006E7AA0" w:rsidRDefault="006E7AA0">
                  <w:r>
                    <w:rPr>
                      <w:color w:val="000080"/>
                      <w:sz w:val="14"/>
                    </w:rPr>
                    <w:t xml:space="preserve">Rotary International | </w:t>
                  </w:r>
                  <w:smartTag w:uri="urn:schemas-microsoft-com:office:smarttags" w:element="PlaceName">
                    <w:r>
                      <w:rPr>
                        <w:color w:val="000080"/>
                        <w:sz w:val="14"/>
                      </w:rPr>
                      <w:t>One</w:t>
                    </w:r>
                  </w:smartTag>
                  <w:r>
                    <w:rPr>
                      <w:color w:val="000080"/>
                      <w:sz w:val="14"/>
                    </w:rPr>
                    <w:t xml:space="preserve"> </w:t>
                  </w:r>
                  <w:smartTag w:uri="urn:schemas-microsoft-com:office:smarttags" w:element="PlaceName">
                    <w:r>
                      <w:rPr>
                        <w:color w:val="000080"/>
                        <w:sz w:val="14"/>
                      </w:rPr>
                      <w:t>Rotary</w:t>
                    </w:r>
                  </w:smartTag>
                  <w:r>
                    <w:rPr>
                      <w:color w:val="000080"/>
                      <w:sz w:val="14"/>
                    </w:rPr>
                    <w:t xml:space="preserve"> </w:t>
                  </w:r>
                  <w:smartTag w:uri="urn:schemas-microsoft-com:office:smarttags" w:element="PlaceType">
                    <w:r>
                      <w:rPr>
                        <w:color w:val="000080"/>
                        <w:sz w:val="14"/>
                      </w:rPr>
                      <w:t>Center</w:t>
                    </w:r>
                  </w:smartTag>
                  <w:r>
                    <w:rPr>
                      <w:color w:val="000080"/>
                      <w:sz w:val="14"/>
                    </w:rPr>
                    <w:t xml:space="preserve"> | </w:t>
                  </w:r>
                  <w:smartTag w:uri="urn:schemas-microsoft-com:office:smarttags" w:element="Street">
                    <w:smartTag w:uri="urn:schemas-microsoft-com:office:smarttags" w:element="address">
                      <w:r>
                        <w:rPr>
                          <w:color w:val="000080"/>
                          <w:sz w:val="14"/>
                        </w:rPr>
                        <w:t>1560 Sherman Avenue</w:t>
                      </w:r>
                    </w:smartTag>
                  </w:smartTag>
                  <w:r>
                    <w:rPr>
                      <w:color w:val="000080"/>
                      <w:sz w:val="14"/>
                    </w:rPr>
                    <w:t xml:space="preserve"> | </w:t>
                  </w:r>
                  <w:smartTag w:uri="urn:schemas-microsoft-com:office:smarttags" w:element="place">
                    <w:smartTag w:uri="urn:schemas-microsoft-com:office:smarttags" w:element="City">
                      <w:r>
                        <w:rPr>
                          <w:color w:val="000080"/>
                          <w:sz w:val="14"/>
                        </w:rPr>
                        <w:t>Evanston</w:t>
                      </w:r>
                    </w:smartTag>
                    <w:r>
                      <w:rPr>
                        <w:color w:val="000080"/>
                        <w:sz w:val="14"/>
                      </w:rPr>
                      <w:t xml:space="preserve">, </w:t>
                    </w:r>
                    <w:smartTag w:uri="urn:schemas-microsoft-com:office:smarttags" w:element="State">
                      <w:r>
                        <w:rPr>
                          <w:color w:val="000080"/>
                          <w:sz w:val="14"/>
                        </w:rPr>
                        <w:t>IL</w:t>
                      </w:r>
                    </w:smartTag>
                    <w:r>
                      <w:rPr>
                        <w:color w:val="000080"/>
                        <w:sz w:val="14"/>
                      </w:rPr>
                      <w:t xml:space="preserve"> </w:t>
                    </w:r>
                    <w:smartTag w:uri="urn:schemas-microsoft-com:office:smarttags" w:element="PostalCode">
                      <w:r>
                        <w:rPr>
                          <w:color w:val="000080"/>
                          <w:sz w:val="14"/>
                        </w:rPr>
                        <w:t>60201</w:t>
                      </w:r>
                    </w:smartTag>
                    <w:r>
                      <w:rPr>
                        <w:color w:val="000080"/>
                        <w:sz w:val="14"/>
                      </w:rPr>
                      <w:t xml:space="preserve"> </w:t>
                    </w:r>
                    <w:smartTag w:uri="urn:schemas-microsoft-com:office:smarttags" w:element="country-region">
                      <w:r>
                        <w:rPr>
                          <w:color w:val="000080"/>
                          <w:sz w:val="14"/>
                        </w:rPr>
                        <w:t>USA</w:t>
                      </w:r>
                    </w:smartTag>
                  </w:smartTag>
                </w:p>
              </w:txbxContent>
            </v:textbox>
          </v:shape>
        </w:pict>
      </w:r>
      <w:r>
        <w:rPr>
          <w:noProof/>
        </w:rPr>
        <w:pict>
          <v:shape id="_x0000_s1026" type="#_x0000_t202" style="position:absolute;left:0;text-align:left;margin-left:32.4pt;margin-top:3.5pt;width:143.8pt;height:43.2pt;z-index:251655168;mso-position-horizontal-relative:text;mso-position-vertical-relative:text" o:allowincell="f" filled="f" stroked="f">
            <v:textbox style="mso-next-textbox:#_x0000_s1026" inset="0,0,0,0">
              <w:txbxContent>
                <w:p w:rsidR="006E7AA0" w:rsidRDefault="006E7AA0">
                  <w:pPr>
                    <w:rPr>
                      <w:color w:val="000080"/>
                      <w:sz w:val="68"/>
                    </w:rPr>
                  </w:pPr>
                  <w:r>
                    <w:rPr>
                      <w:color w:val="000080"/>
                      <w:sz w:val="68"/>
                    </w:rPr>
                    <w:t>ROTARY</w:t>
                  </w:r>
                </w:p>
              </w:txbxContent>
            </v:textbox>
            <w10:wrap type="square"/>
          </v:shape>
        </w:pict>
      </w:r>
      <w:r>
        <w:t xml:space="preserve"> </w:t>
      </w:r>
    </w:p>
    <w:p w:rsidR="006E7AA0" w:rsidRPr="00991F8B" w:rsidRDefault="006E7AA0">
      <w:pPr>
        <w:pStyle w:val="Heading1"/>
        <w:rPr>
          <w:rFonts w:ascii="Times" w:hAnsi="Times"/>
          <w:b/>
          <w:bCs/>
          <w:sz w:val="36"/>
        </w:rPr>
      </w:pPr>
      <w:r w:rsidRPr="00991F8B">
        <w:rPr>
          <w:rFonts w:ascii="Times" w:hAnsi="Times"/>
          <w:b/>
          <w:bCs/>
          <w:sz w:val="36"/>
        </w:rPr>
        <w:t>NEWS RELEASE</w:t>
      </w:r>
    </w:p>
    <w:p w:rsidR="006E7AA0" w:rsidRPr="00991F8B" w:rsidRDefault="006E7AA0">
      <w:pPr>
        <w:jc w:val="center"/>
      </w:pPr>
    </w:p>
    <w:p w:rsidR="006E7AA0" w:rsidRPr="00991F8B" w:rsidRDefault="006E7AA0">
      <w:pPr>
        <w:jc w:val="right"/>
        <w:rPr>
          <w:rFonts w:ascii="Arial" w:hAnsi="Arial"/>
          <w:b/>
        </w:rPr>
      </w:pPr>
      <w:r w:rsidRPr="00991F8B">
        <w:rPr>
          <w:rFonts w:ascii="Arial" w:hAnsi="Arial"/>
          <w:b/>
        </w:rPr>
        <w:t>FOR IMMEDIATE RELEASE</w:t>
      </w:r>
    </w:p>
    <w:p w:rsidR="00247E12" w:rsidRPr="001E6A81" w:rsidRDefault="00247E12">
      <w:pPr>
        <w:jc w:val="right"/>
        <w:rPr>
          <w:rFonts w:ascii="Arial" w:hAnsi="Arial"/>
          <w:b/>
          <w:sz w:val="16"/>
        </w:rPr>
      </w:pPr>
    </w:p>
    <w:p w:rsidR="00247E12" w:rsidRPr="00501DD2" w:rsidRDefault="006E7AA0" w:rsidP="00247E12">
      <w:pPr>
        <w:ind w:left="1440" w:hanging="1440"/>
        <w:rPr>
          <w:rFonts w:ascii="Arial" w:hAnsi="Arial" w:cs="Arial"/>
          <w:sz w:val="22"/>
          <w:szCs w:val="22"/>
        </w:rPr>
      </w:pPr>
      <w:r w:rsidRPr="00991F8B">
        <w:rPr>
          <w:rFonts w:ascii="Arial" w:hAnsi="Arial"/>
          <w:b/>
        </w:rPr>
        <w:t>CONTACT:</w:t>
      </w:r>
      <w:r w:rsidRPr="00991F8B">
        <w:rPr>
          <w:rFonts w:ascii="Arial" w:hAnsi="Arial"/>
        </w:rPr>
        <w:tab/>
      </w:r>
      <w:r w:rsidR="00AF0C9E" w:rsidRPr="00501DD2">
        <w:rPr>
          <w:rFonts w:ascii="Arial" w:hAnsi="Arial"/>
          <w:sz w:val="22"/>
          <w:szCs w:val="22"/>
        </w:rPr>
        <w:t xml:space="preserve">Wayne Hearn </w:t>
      </w:r>
      <w:r w:rsidR="00686FDF">
        <w:rPr>
          <w:rFonts w:ascii="Arial" w:hAnsi="Arial"/>
          <w:sz w:val="22"/>
          <w:szCs w:val="22"/>
        </w:rPr>
        <w:t>at (</w:t>
      </w:r>
      <w:r w:rsidR="00AF0C9E" w:rsidRPr="00501DD2">
        <w:rPr>
          <w:rFonts w:ascii="Arial" w:hAnsi="Arial"/>
          <w:sz w:val="22"/>
          <w:szCs w:val="22"/>
        </w:rPr>
        <w:t>847</w:t>
      </w:r>
      <w:r w:rsidR="00686FDF">
        <w:rPr>
          <w:rFonts w:ascii="Arial" w:hAnsi="Arial"/>
          <w:sz w:val="22"/>
          <w:szCs w:val="22"/>
        </w:rPr>
        <w:t xml:space="preserve">) </w:t>
      </w:r>
      <w:r w:rsidR="00AF0C9E" w:rsidRPr="00501DD2">
        <w:rPr>
          <w:rFonts w:ascii="Arial" w:hAnsi="Arial"/>
          <w:sz w:val="22"/>
          <w:szCs w:val="22"/>
        </w:rPr>
        <w:t xml:space="preserve">866-3386 </w:t>
      </w:r>
      <w:r w:rsidR="00686FDF">
        <w:rPr>
          <w:rFonts w:ascii="Arial" w:hAnsi="Arial"/>
          <w:sz w:val="22"/>
          <w:szCs w:val="22"/>
        </w:rPr>
        <w:t xml:space="preserve">- </w:t>
      </w:r>
      <w:r w:rsidR="00AF0C9E" w:rsidRPr="00501DD2">
        <w:rPr>
          <w:rFonts w:ascii="Arial" w:hAnsi="Arial"/>
          <w:sz w:val="22"/>
          <w:szCs w:val="22"/>
        </w:rPr>
        <w:t>wayne.hearn@rotary.org</w:t>
      </w:r>
    </w:p>
    <w:p w:rsidR="006E7AA0" w:rsidRPr="00991F8B" w:rsidRDefault="006E7AA0">
      <w:pPr>
        <w:tabs>
          <w:tab w:val="left" w:pos="5760"/>
        </w:tabs>
      </w:pPr>
      <w:r w:rsidRPr="00991F8B">
        <w:rPr>
          <w:noProof/>
          <w:sz w:val="20"/>
        </w:rPr>
        <w:pict>
          <v:line id="_x0000_s1031" style="position:absolute;z-index:251660288" from="-40.95pt,8.25pt" to="526.05pt,8.25pt" strokecolor="navy" strokeweight=".25pt"/>
        </w:pict>
      </w:r>
    </w:p>
    <w:p w:rsidR="00D07A47" w:rsidRPr="008E4C65" w:rsidRDefault="00D07A47" w:rsidP="00D07A47">
      <w:pPr>
        <w:jc w:val="center"/>
        <w:rPr>
          <w:rFonts w:ascii="Arial" w:hAnsi="Arial" w:cs="Arial"/>
          <w:b/>
          <w:sz w:val="16"/>
          <w:szCs w:val="16"/>
        </w:rPr>
      </w:pPr>
      <w:r w:rsidRPr="004958F8">
        <w:rPr>
          <w:rFonts w:ascii="Arial" w:hAnsi="Arial" w:cs="Arial"/>
          <w:b/>
          <w:sz w:val="32"/>
          <w:szCs w:val="32"/>
        </w:rPr>
        <w:t>Bill Gates ta</w:t>
      </w:r>
      <w:r>
        <w:rPr>
          <w:rFonts w:ascii="Arial" w:hAnsi="Arial" w:cs="Arial"/>
          <w:b/>
          <w:sz w:val="32"/>
          <w:szCs w:val="32"/>
        </w:rPr>
        <w:t>rget</w:t>
      </w:r>
      <w:r w:rsidRPr="004958F8">
        <w:rPr>
          <w:rFonts w:ascii="Arial" w:hAnsi="Arial" w:cs="Arial"/>
          <w:b/>
          <w:sz w:val="32"/>
          <w:szCs w:val="32"/>
        </w:rPr>
        <w:t>s polio at Rotary</w:t>
      </w:r>
      <w:r>
        <w:rPr>
          <w:rFonts w:ascii="Arial" w:hAnsi="Arial" w:cs="Arial"/>
          <w:b/>
          <w:sz w:val="32"/>
          <w:szCs w:val="32"/>
        </w:rPr>
        <w:t>’s</w:t>
      </w:r>
      <w:r w:rsidRPr="004958F8">
        <w:rPr>
          <w:rFonts w:ascii="Arial" w:hAnsi="Arial" w:cs="Arial"/>
          <w:b/>
          <w:sz w:val="32"/>
          <w:szCs w:val="32"/>
        </w:rPr>
        <w:t xml:space="preserve"> </w:t>
      </w:r>
      <w:r>
        <w:rPr>
          <w:rFonts w:ascii="Arial" w:hAnsi="Arial" w:cs="Arial"/>
          <w:b/>
          <w:sz w:val="32"/>
          <w:szCs w:val="32"/>
        </w:rPr>
        <w:t xml:space="preserve">international convention in </w:t>
      </w:r>
      <w:r w:rsidRPr="004958F8">
        <w:rPr>
          <w:rFonts w:ascii="Arial" w:hAnsi="Arial" w:cs="Arial"/>
          <w:b/>
          <w:sz w:val="32"/>
          <w:szCs w:val="32"/>
        </w:rPr>
        <w:t>New Orleans</w:t>
      </w:r>
      <w:r>
        <w:rPr>
          <w:rFonts w:ascii="Arial" w:hAnsi="Arial" w:cs="Arial"/>
          <w:b/>
          <w:sz w:val="32"/>
          <w:szCs w:val="32"/>
        </w:rPr>
        <w:t xml:space="preserve"> </w:t>
      </w:r>
    </w:p>
    <w:p w:rsidR="00D07A47" w:rsidRDefault="00D07A47" w:rsidP="00D07A47">
      <w:pPr>
        <w:jc w:val="center"/>
        <w:rPr>
          <w:rFonts w:ascii="Arial" w:hAnsi="Arial" w:cs="Arial"/>
          <w:i/>
          <w:szCs w:val="24"/>
        </w:rPr>
      </w:pPr>
      <w:r>
        <w:rPr>
          <w:rFonts w:ascii="Arial" w:hAnsi="Arial" w:cs="Arial"/>
          <w:i/>
          <w:szCs w:val="24"/>
        </w:rPr>
        <w:t xml:space="preserve">Lauds service group as it nears $200 million funding goal to support polio eradication </w:t>
      </w:r>
    </w:p>
    <w:p w:rsidR="00D07A47" w:rsidRDefault="00D07A47" w:rsidP="00D07A47">
      <w:pPr>
        <w:jc w:val="center"/>
        <w:rPr>
          <w:rFonts w:ascii="Arial" w:hAnsi="Arial" w:cs="Arial"/>
          <w:i/>
          <w:szCs w:val="24"/>
        </w:rPr>
      </w:pPr>
    </w:p>
    <w:p w:rsidR="00D07A47" w:rsidRDefault="00D07A47" w:rsidP="00D07A47">
      <w:pPr>
        <w:jc w:val="both"/>
        <w:rPr>
          <w:rFonts w:ascii="Arial" w:hAnsi="Arial" w:cs="Arial"/>
          <w:sz w:val="22"/>
          <w:szCs w:val="22"/>
        </w:rPr>
      </w:pPr>
      <w:r>
        <w:rPr>
          <w:rFonts w:ascii="Arial" w:hAnsi="Arial" w:cs="Arial"/>
          <w:b/>
          <w:sz w:val="22"/>
          <w:szCs w:val="22"/>
        </w:rPr>
        <w:t xml:space="preserve">NEW ORLEANS </w:t>
      </w:r>
      <w:r w:rsidRPr="000D4E21">
        <w:rPr>
          <w:rFonts w:ascii="Arial" w:hAnsi="Arial" w:cs="Arial"/>
          <w:b/>
          <w:sz w:val="22"/>
          <w:szCs w:val="22"/>
        </w:rPr>
        <w:t>(</w:t>
      </w:r>
      <w:r w:rsidR="0038662A">
        <w:rPr>
          <w:rFonts w:ascii="Arial" w:hAnsi="Arial" w:cs="Arial"/>
          <w:b/>
          <w:sz w:val="22"/>
          <w:szCs w:val="22"/>
        </w:rPr>
        <w:t>May 24</w:t>
      </w:r>
      <w:r>
        <w:rPr>
          <w:rFonts w:ascii="Arial" w:hAnsi="Arial" w:cs="Arial"/>
          <w:b/>
          <w:sz w:val="22"/>
          <w:szCs w:val="22"/>
        </w:rPr>
        <w:t xml:space="preserve">, </w:t>
      </w:r>
      <w:r w:rsidRPr="000D4E21">
        <w:rPr>
          <w:rFonts w:ascii="Arial" w:hAnsi="Arial" w:cs="Arial"/>
          <w:b/>
          <w:sz w:val="22"/>
          <w:szCs w:val="22"/>
        </w:rPr>
        <w:t>201</w:t>
      </w:r>
      <w:r w:rsidR="00847CFC">
        <w:rPr>
          <w:rFonts w:ascii="Arial" w:hAnsi="Arial" w:cs="Arial"/>
          <w:b/>
          <w:sz w:val="22"/>
          <w:szCs w:val="22"/>
        </w:rPr>
        <w:t>1</w:t>
      </w:r>
      <w:r w:rsidRPr="000D4E21">
        <w:rPr>
          <w:rFonts w:ascii="Arial" w:hAnsi="Arial" w:cs="Arial"/>
          <w:b/>
          <w:sz w:val="22"/>
          <w:szCs w:val="22"/>
        </w:rPr>
        <w:t>)</w:t>
      </w:r>
      <w:r w:rsidRPr="000D4E21">
        <w:rPr>
          <w:rFonts w:ascii="Arial" w:hAnsi="Arial" w:cs="Arial"/>
          <w:sz w:val="22"/>
          <w:szCs w:val="22"/>
        </w:rPr>
        <w:t xml:space="preserve"> – </w:t>
      </w:r>
      <w:r>
        <w:rPr>
          <w:rFonts w:ascii="Arial" w:hAnsi="Arial" w:cs="Arial"/>
          <w:sz w:val="22"/>
          <w:szCs w:val="22"/>
        </w:rPr>
        <w:t>In 1955, Children’s Hospital of New Orleans opened as the Crippled Children’s Hospital to provide care to hundreds of Louisiana children disabled by infectious poliomyelitis. Just three years earlier, the worst polio epidemic in U.S. history struck nearly 60,000 people throughout the then-48 states, paralyzing or killing more than 24,000, most of them children.</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 xml:space="preserve">This week, philanthropist Bill Gates, co-chair of the Bill &amp; Melinda Gates Foundation, is in the </w:t>
      </w:r>
      <w:smartTag w:uri="urn:schemas-microsoft-com:office:smarttags" w:element="place">
        <w:smartTag w:uri="urn:schemas-microsoft-com:office:smarttags" w:element="PlaceName">
          <w:r>
            <w:rPr>
              <w:rFonts w:ascii="Arial" w:hAnsi="Arial" w:cs="Arial"/>
              <w:sz w:val="22"/>
              <w:szCs w:val="22"/>
            </w:rPr>
            <w:t>Crescent</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smartTag>
      <w:r>
        <w:rPr>
          <w:rFonts w:ascii="Arial" w:hAnsi="Arial" w:cs="Arial"/>
          <w:sz w:val="22"/>
          <w:szCs w:val="22"/>
        </w:rPr>
        <w:t xml:space="preserve"> to support Rotary International’s 26-year effort to eradicate polio. His appearance is an important reminder that polio, a receding memory in </w:t>
      </w:r>
      <w:smartTag w:uri="urn:schemas-microsoft-com:office:smarttags" w:element="place">
        <w:smartTag w:uri="urn:schemas-microsoft-com:office:smarttags" w:element="country-region">
          <w:r>
            <w:rPr>
              <w:rFonts w:ascii="Arial" w:hAnsi="Arial" w:cs="Arial"/>
              <w:sz w:val="22"/>
              <w:szCs w:val="22"/>
            </w:rPr>
            <w:t>America</w:t>
          </w:r>
        </w:smartTag>
      </w:smartTag>
      <w:r>
        <w:rPr>
          <w:rFonts w:ascii="Arial" w:hAnsi="Arial" w:cs="Arial"/>
          <w:sz w:val="22"/>
          <w:szCs w:val="22"/>
        </w:rPr>
        <w:t xml:space="preserve"> thanks to preventive vaccines, still threatens children in parts of the developing world. And as long as polio exists anywhere in the world, all children remain at risk.</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sidRPr="00F52AFB">
        <w:rPr>
          <w:rFonts w:ascii="Arial" w:hAnsi="Arial" w:cs="Arial"/>
          <w:b/>
          <w:sz w:val="22"/>
          <w:szCs w:val="22"/>
          <w:u w:val="single"/>
        </w:rPr>
        <w:t>Gates is to speak at 4:30 p.m. Tuesday, May 24, at the Rotary Internationa</w:t>
      </w:r>
      <w:r w:rsidR="00F52AFB">
        <w:rPr>
          <w:rFonts w:ascii="Arial" w:hAnsi="Arial" w:cs="Arial"/>
          <w:b/>
          <w:sz w:val="22"/>
          <w:szCs w:val="22"/>
          <w:u w:val="single"/>
        </w:rPr>
        <w:t xml:space="preserve">l Convention </w:t>
      </w:r>
      <w:r w:rsidRPr="00F52AFB">
        <w:rPr>
          <w:rFonts w:ascii="Arial" w:hAnsi="Arial" w:cs="Arial"/>
          <w:b/>
          <w:sz w:val="22"/>
          <w:szCs w:val="22"/>
          <w:u w:val="single"/>
        </w:rPr>
        <w:t xml:space="preserve">at </w:t>
      </w:r>
      <w:r w:rsidR="00F52AFB">
        <w:rPr>
          <w:rFonts w:ascii="Arial" w:hAnsi="Arial" w:cs="Arial"/>
          <w:b/>
          <w:sz w:val="22"/>
          <w:szCs w:val="22"/>
          <w:u w:val="single"/>
        </w:rPr>
        <w:t xml:space="preserve">the </w:t>
      </w:r>
      <w:r w:rsidRPr="00F52AFB">
        <w:rPr>
          <w:rFonts w:ascii="Arial" w:hAnsi="Arial" w:cs="Arial"/>
          <w:b/>
          <w:sz w:val="22"/>
          <w:szCs w:val="22"/>
          <w:u w:val="single"/>
        </w:rPr>
        <w:t>Ernest N. Morial Convention Center,</w:t>
      </w:r>
      <w:r>
        <w:rPr>
          <w:rFonts w:ascii="Arial" w:hAnsi="Arial" w:cs="Arial"/>
          <w:sz w:val="22"/>
          <w:szCs w:val="22"/>
        </w:rPr>
        <w:t xml:space="preserve"> where he is expected to congratulate Rotary clubs for their ongoing effort to raise $200 million for polio eradication. The $200 million will match an earlier $355 million challenge grant awarded to the organization by the Gates Foundation, with all of the resulting $555 million earmarked for crucial polio eradication activities in at-risk countries. Rotary leaders are expected to announce that the organization is more than three-quarters of the way toward the challenge goal with $175 million raised so far, a full year ahead of the 2012 target date.</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The 275 Rotary clubs in Louisiana and surrounding states that make up the convention’s host region have contributed more than $872,000 to the Gates Foundation challenge and nearly $5 million overall to Rotary’s polio eradication program.</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 xml:space="preserve">On the evening of Monday, May 23, Rotary members and friends of Rotary worldwide will be able to celebrate Rotary’s polio eradication progress by tuning in or logging onto New Orleans community radio station WWOZ (90.7 FM/wwoz.org), to enjoy a special live broadcast of Rotary’s “Polio Unmasked Concert” at Mardi Gras World. Headlining are two </w:t>
      </w:r>
      <w:smartTag w:uri="urn:schemas-microsoft-com:office:smarttags" w:element="place">
        <w:smartTag w:uri="urn:schemas-microsoft-com:office:smarttags" w:element="City">
          <w:r>
            <w:rPr>
              <w:rFonts w:ascii="Arial" w:hAnsi="Arial" w:cs="Arial"/>
              <w:sz w:val="22"/>
              <w:szCs w:val="22"/>
            </w:rPr>
            <w:t>New Orleans</w:t>
          </w:r>
        </w:smartTag>
      </w:smartTag>
      <w:r>
        <w:rPr>
          <w:rFonts w:ascii="Arial" w:hAnsi="Arial" w:cs="Arial"/>
          <w:sz w:val="22"/>
          <w:szCs w:val="22"/>
        </w:rPr>
        <w:t xml:space="preserve"> music legends, trumpeter Kermit Ruffins and soul singer Irma Thomas. The show, which will include messages about Rotary’s polio initiative, is tentatively set to begin at 7:30 p.m.</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Gates’ convention remarks likely will reflect the message of his 2011 foundation letter, released in January, stressing the importance of achieving the total eradication of polio. “We are so close, but we have to finish the last leg of the journey,” Gates wrote. “We need to bring the cases down to zero, maintain careful surveillance to ensure the virus is truly gone, and keep defenses up with polio vaccines until we’ve confirmed success.”</w:t>
      </w:r>
    </w:p>
    <w:p w:rsidR="00D07A47" w:rsidRPr="000D4E21"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lastRenderedPageBreak/>
        <w:t xml:space="preserve">Beginning in </w:t>
      </w:r>
      <w:r w:rsidRPr="000D4E21">
        <w:rPr>
          <w:rFonts w:ascii="Arial" w:hAnsi="Arial" w:cs="Arial"/>
          <w:sz w:val="22"/>
          <w:szCs w:val="22"/>
        </w:rPr>
        <w:t>1985, when polio paralyzed more than 350,000 children in 125 countries every year, e</w:t>
      </w:r>
      <w:r>
        <w:rPr>
          <w:rFonts w:ascii="Arial" w:hAnsi="Arial" w:cs="Arial"/>
          <w:sz w:val="22"/>
          <w:szCs w:val="22"/>
        </w:rPr>
        <w:t xml:space="preserve">radication </w:t>
      </w:r>
      <w:r w:rsidRPr="000D4E21">
        <w:rPr>
          <w:rFonts w:ascii="Arial" w:hAnsi="Arial" w:cs="Arial"/>
          <w:sz w:val="22"/>
          <w:szCs w:val="22"/>
        </w:rPr>
        <w:t xml:space="preserve">has been Rotary’s top philanthropic goal.  Since then, polio cases have </w:t>
      </w:r>
      <w:r>
        <w:rPr>
          <w:rFonts w:ascii="Arial" w:hAnsi="Arial" w:cs="Arial"/>
          <w:sz w:val="22"/>
          <w:szCs w:val="22"/>
        </w:rPr>
        <w:t xml:space="preserve">plunged </w:t>
      </w:r>
      <w:r w:rsidRPr="000D4E21">
        <w:rPr>
          <w:rFonts w:ascii="Arial" w:hAnsi="Arial"/>
          <w:sz w:val="22"/>
          <w:szCs w:val="22"/>
        </w:rPr>
        <w:t xml:space="preserve">99 percent worldwide, with </w:t>
      </w:r>
      <w:r w:rsidRPr="000D4E21">
        <w:rPr>
          <w:rFonts w:ascii="Arial" w:hAnsi="Arial" w:cs="Arial"/>
          <w:sz w:val="22"/>
          <w:szCs w:val="22"/>
        </w:rPr>
        <w:t>fewer than 1,</w:t>
      </w:r>
      <w:r>
        <w:rPr>
          <w:rFonts w:ascii="Arial" w:hAnsi="Arial" w:cs="Arial"/>
          <w:sz w:val="22"/>
          <w:szCs w:val="22"/>
        </w:rPr>
        <w:t>3</w:t>
      </w:r>
      <w:r w:rsidRPr="000D4E21">
        <w:rPr>
          <w:rFonts w:ascii="Arial" w:hAnsi="Arial" w:cs="Arial"/>
          <w:sz w:val="22"/>
          <w:szCs w:val="22"/>
        </w:rPr>
        <w:t>00 cases in 20</w:t>
      </w:r>
      <w:r>
        <w:rPr>
          <w:rFonts w:ascii="Arial" w:hAnsi="Arial" w:cs="Arial"/>
          <w:sz w:val="22"/>
          <w:szCs w:val="22"/>
        </w:rPr>
        <w:t xml:space="preserve">10. Only </w:t>
      </w:r>
      <w:r w:rsidRPr="000D4E21">
        <w:rPr>
          <w:rFonts w:ascii="Arial" w:hAnsi="Arial" w:cs="Arial"/>
          <w:sz w:val="22"/>
          <w:szCs w:val="22"/>
        </w:rPr>
        <w:t xml:space="preserve">four countries remain polio-endemic: </w:t>
      </w:r>
      <w:smartTag w:uri="urn:schemas-microsoft-com:office:smarttags" w:element="country-region">
        <w:r w:rsidRPr="000D4E21">
          <w:rPr>
            <w:rFonts w:ascii="Arial" w:hAnsi="Arial" w:cs="Arial"/>
            <w:sz w:val="22"/>
            <w:szCs w:val="22"/>
          </w:rPr>
          <w:t>Afghanistan</w:t>
        </w:r>
      </w:smartTag>
      <w:r w:rsidRPr="000D4E21">
        <w:rPr>
          <w:rFonts w:ascii="Arial" w:hAnsi="Arial" w:cs="Arial"/>
          <w:sz w:val="22"/>
          <w:szCs w:val="22"/>
        </w:rPr>
        <w:t xml:space="preserve">, </w:t>
      </w:r>
      <w:smartTag w:uri="urn:schemas-microsoft-com:office:smarttags" w:element="country-region">
        <w:r w:rsidRPr="000D4E21">
          <w:rPr>
            <w:rFonts w:ascii="Arial" w:hAnsi="Arial" w:cs="Arial"/>
            <w:sz w:val="22"/>
            <w:szCs w:val="22"/>
          </w:rPr>
          <w:t>India</w:t>
        </w:r>
      </w:smartTag>
      <w:r w:rsidRPr="000D4E21">
        <w:rPr>
          <w:rFonts w:ascii="Arial" w:hAnsi="Arial" w:cs="Arial"/>
          <w:sz w:val="22"/>
          <w:szCs w:val="22"/>
        </w:rPr>
        <w:t xml:space="preserve">, </w:t>
      </w:r>
      <w:smartTag w:uri="urn:schemas-microsoft-com:office:smarttags" w:element="country-region">
        <w:r w:rsidRPr="000D4E21">
          <w:rPr>
            <w:rFonts w:ascii="Arial" w:hAnsi="Arial" w:cs="Arial"/>
            <w:sz w:val="22"/>
            <w:szCs w:val="22"/>
          </w:rPr>
          <w:t>Nigeria</w:t>
        </w:r>
      </w:smartTag>
      <w:r w:rsidRPr="000D4E21">
        <w:rPr>
          <w:rFonts w:ascii="Arial" w:hAnsi="Arial" w:cs="Arial"/>
          <w:sz w:val="22"/>
          <w:szCs w:val="22"/>
        </w:rPr>
        <w:t xml:space="preserve">, and </w:t>
      </w:r>
      <w:smartTag w:uri="urn:schemas-microsoft-com:office:smarttags" w:element="place">
        <w:smartTag w:uri="urn:schemas-microsoft-com:office:smarttags" w:element="country-region">
          <w:r w:rsidRPr="000D4E21">
            <w:rPr>
              <w:rFonts w:ascii="Arial" w:hAnsi="Arial" w:cs="Arial"/>
              <w:sz w:val="22"/>
              <w:szCs w:val="22"/>
            </w:rPr>
            <w:t>Pakistan</w:t>
          </w:r>
        </w:smartTag>
      </w:smartTag>
      <w:r>
        <w:rPr>
          <w:rFonts w:ascii="Arial" w:hAnsi="Arial" w:cs="Arial"/>
          <w:sz w:val="22"/>
          <w:szCs w:val="22"/>
        </w:rPr>
        <w:t>. However, other nations remain at risk for infections “imported” from the endemic countries.</w:t>
      </w:r>
    </w:p>
    <w:p w:rsidR="00D07A47" w:rsidRPr="000D4E21"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sidRPr="000D4E21">
        <w:rPr>
          <w:rFonts w:ascii="Arial" w:hAnsi="Arial" w:cs="Arial"/>
          <w:sz w:val="22"/>
          <w:szCs w:val="22"/>
        </w:rPr>
        <w:t xml:space="preserve">As the volunteer arm and top private sector contributor </w:t>
      </w:r>
      <w:r>
        <w:rPr>
          <w:rFonts w:ascii="Arial" w:hAnsi="Arial" w:cs="Arial"/>
          <w:sz w:val="22"/>
          <w:szCs w:val="22"/>
        </w:rPr>
        <w:t>in the Global P</w:t>
      </w:r>
      <w:r w:rsidRPr="000D4E21">
        <w:rPr>
          <w:rFonts w:ascii="Arial" w:hAnsi="Arial" w:cs="Arial"/>
          <w:sz w:val="22"/>
          <w:szCs w:val="22"/>
        </w:rPr>
        <w:t xml:space="preserve">olio </w:t>
      </w:r>
      <w:r>
        <w:rPr>
          <w:rFonts w:ascii="Arial" w:hAnsi="Arial" w:cs="Arial"/>
          <w:sz w:val="22"/>
          <w:szCs w:val="22"/>
        </w:rPr>
        <w:t>E</w:t>
      </w:r>
      <w:r w:rsidRPr="000D4E21">
        <w:rPr>
          <w:rFonts w:ascii="Arial" w:hAnsi="Arial" w:cs="Arial"/>
          <w:sz w:val="22"/>
          <w:szCs w:val="22"/>
        </w:rPr>
        <w:t xml:space="preserve">radication </w:t>
      </w:r>
      <w:r>
        <w:rPr>
          <w:rFonts w:ascii="Arial" w:hAnsi="Arial" w:cs="Arial"/>
          <w:sz w:val="22"/>
          <w:szCs w:val="22"/>
        </w:rPr>
        <w:t>I</w:t>
      </w:r>
      <w:r w:rsidRPr="000D4E21">
        <w:rPr>
          <w:rFonts w:ascii="Arial" w:hAnsi="Arial" w:cs="Arial"/>
          <w:sz w:val="22"/>
          <w:szCs w:val="22"/>
        </w:rPr>
        <w:t>nitiative</w:t>
      </w:r>
      <w:r>
        <w:rPr>
          <w:rFonts w:ascii="Arial" w:hAnsi="Arial" w:cs="Arial"/>
          <w:sz w:val="22"/>
          <w:szCs w:val="22"/>
        </w:rPr>
        <w:t xml:space="preserve">, </w:t>
      </w:r>
      <w:r w:rsidRPr="000D4E21">
        <w:rPr>
          <w:rFonts w:ascii="Arial" w:hAnsi="Arial" w:cs="Arial"/>
          <w:sz w:val="22"/>
          <w:szCs w:val="22"/>
        </w:rPr>
        <w:t>Rotary has contributed more than $</w:t>
      </w:r>
      <w:r>
        <w:rPr>
          <w:rFonts w:ascii="Arial" w:hAnsi="Arial" w:cs="Arial"/>
          <w:sz w:val="22"/>
          <w:szCs w:val="22"/>
        </w:rPr>
        <w:t>1 b</w:t>
      </w:r>
      <w:r w:rsidRPr="000D4E21">
        <w:rPr>
          <w:rFonts w:ascii="Arial" w:hAnsi="Arial" w:cs="Arial"/>
          <w:sz w:val="22"/>
          <w:szCs w:val="22"/>
        </w:rPr>
        <w:t xml:space="preserve">illion and countless volunteer hours to </w:t>
      </w:r>
      <w:r>
        <w:rPr>
          <w:rFonts w:ascii="Arial" w:hAnsi="Arial" w:cs="Arial"/>
          <w:sz w:val="22"/>
          <w:szCs w:val="22"/>
        </w:rPr>
        <w:t>immunize</w:t>
      </w:r>
      <w:r w:rsidRPr="000D4E21">
        <w:rPr>
          <w:rFonts w:ascii="Arial" w:hAnsi="Arial" w:cs="Arial"/>
          <w:sz w:val="22"/>
          <w:szCs w:val="22"/>
        </w:rPr>
        <w:t xml:space="preserve"> more than two billion children in 122 countries. </w:t>
      </w:r>
      <w:r>
        <w:rPr>
          <w:rFonts w:ascii="Arial" w:hAnsi="Arial" w:cs="Arial"/>
          <w:sz w:val="22"/>
          <w:szCs w:val="22"/>
        </w:rPr>
        <w:t>The other spearheading partners in the initiative are the World Health Organization, UNICEF and the U.S. Centers for Disease Control and Prevention.</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 xml:space="preserve">Every year, hundreds of Rotary club members volunteer for immunization drives in at-risk countries. Among them is Stephen Howard, a member of the Rotary Club of Gulfport-Orange Grove, Miss., who helped vaccinate children in </w:t>
      </w:r>
      <w:smartTag w:uri="urn:schemas-microsoft-com:office:smarttags" w:element="place">
        <w:smartTag w:uri="urn:schemas-microsoft-com:office:smarttags" w:element="country-region">
          <w:r>
            <w:rPr>
              <w:rFonts w:ascii="Arial" w:hAnsi="Arial" w:cs="Arial"/>
              <w:sz w:val="22"/>
              <w:szCs w:val="22"/>
            </w:rPr>
            <w:t>Benin</w:t>
          </w:r>
        </w:smartTag>
      </w:smartTag>
      <w:r>
        <w:rPr>
          <w:rFonts w:ascii="Arial" w:hAnsi="Arial" w:cs="Arial"/>
          <w:sz w:val="22"/>
          <w:szCs w:val="22"/>
        </w:rPr>
        <w:t xml:space="preserve"> in 2009.</w:t>
      </w:r>
    </w:p>
    <w:p w:rsidR="00D07A47" w:rsidRDefault="00D07A47" w:rsidP="00D07A47">
      <w:pPr>
        <w:jc w:val="both"/>
        <w:rPr>
          <w:rFonts w:ascii="Arial" w:hAnsi="Arial" w:cs="Arial"/>
          <w:sz w:val="22"/>
          <w:szCs w:val="22"/>
        </w:rPr>
      </w:pPr>
    </w:p>
    <w:p w:rsidR="00D07A47" w:rsidRDefault="00D07A47" w:rsidP="00D07A47">
      <w:pPr>
        <w:jc w:val="both"/>
        <w:rPr>
          <w:rFonts w:ascii="Arial" w:hAnsi="Arial" w:cs="Arial"/>
          <w:sz w:val="22"/>
          <w:szCs w:val="22"/>
        </w:rPr>
      </w:pPr>
      <w:r>
        <w:rPr>
          <w:rFonts w:ascii="Arial" w:hAnsi="Arial" w:cs="Arial"/>
          <w:sz w:val="22"/>
          <w:szCs w:val="22"/>
        </w:rPr>
        <w:t>“We immunized over 5,000 children in an eight-hour day in one outlying village, walking house-to-house,” he recalls. “Would I do it again? Absolutely. This is where the rubber hits the road in Rotary.”</w:t>
      </w:r>
    </w:p>
    <w:p w:rsidR="00D07A47" w:rsidRDefault="00D07A47" w:rsidP="00D07A47">
      <w:pPr>
        <w:jc w:val="both"/>
        <w:rPr>
          <w:rStyle w:val="Emphasis"/>
          <w:rFonts w:ascii="Arial" w:hAnsi="Arial" w:cs="Arial"/>
          <w:i w:val="0"/>
          <w:sz w:val="22"/>
          <w:szCs w:val="22"/>
        </w:rPr>
      </w:pPr>
    </w:p>
    <w:p w:rsidR="00D07A47" w:rsidRDefault="00D07A47" w:rsidP="00D07A47">
      <w:pPr>
        <w:jc w:val="both"/>
        <w:rPr>
          <w:rStyle w:val="Emphasis"/>
          <w:rFonts w:ascii="Arial" w:hAnsi="Arial" w:cs="Arial"/>
          <w:i w:val="0"/>
          <w:sz w:val="22"/>
          <w:szCs w:val="22"/>
        </w:rPr>
      </w:pPr>
      <w:r>
        <w:rPr>
          <w:rStyle w:val="Emphasis"/>
          <w:rFonts w:ascii="Arial" w:hAnsi="Arial" w:cs="Arial"/>
          <w:i w:val="0"/>
          <w:sz w:val="22"/>
          <w:szCs w:val="22"/>
        </w:rPr>
        <w:t>Other Rotary club members are themselves polio survivors for whom the organization’s eradication program resonates personally. Huey Beverly, who spent six months in an “iron lung” breathing apparatus after contracting polio as a child, joined the Rotary Club of Franklinville in 1970 and was elated when Rotary adopted polio eradication as its top priority.</w:t>
      </w:r>
    </w:p>
    <w:p w:rsidR="00D07A47" w:rsidRDefault="00D07A47" w:rsidP="00D07A47">
      <w:pPr>
        <w:jc w:val="both"/>
        <w:rPr>
          <w:rStyle w:val="Emphasis"/>
          <w:rFonts w:ascii="Arial" w:hAnsi="Arial" w:cs="Arial"/>
          <w:i w:val="0"/>
          <w:sz w:val="22"/>
          <w:szCs w:val="22"/>
        </w:rPr>
      </w:pPr>
    </w:p>
    <w:p w:rsidR="00D07A47" w:rsidRDefault="00D07A47" w:rsidP="00D07A47">
      <w:pPr>
        <w:jc w:val="both"/>
        <w:rPr>
          <w:rStyle w:val="Emphasis"/>
          <w:rFonts w:ascii="Arial" w:hAnsi="Arial" w:cs="Arial"/>
          <w:i w:val="0"/>
          <w:sz w:val="22"/>
          <w:szCs w:val="22"/>
        </w:rPr>
      </w:pPr>
      <w:r>
        <w:rPr>
          <w:rStyle w:val="Emphasis"/>
          <w:rFonts w:ascii="Arial" w:hAnsi="Arial" w:cs="Arial"/>
          <w:i w:val="0"/>
          <w:sz w:val="22"/>
          <w:szCs w:val="22"/>
        </w:rPr>
        <w:t>“I thought it was amazing and wonderful when Rotary undertook the huge cause of eradicating polio throughout the world,” says Beverly, who will visit the iron lung display on the convention floor. “It is terrific to know that children will no longer have to suffer this awful disease.”</w:t>
      </w:r>
    </w:p>
    <w:p w:rsidR="00D07A47" w:rsidRDefault="00D07A47" w:rsidP="00D07A47">
      <w:pPr>
        <w:jc w:val="both"/>
        <w:rPr>
          <w:rStyle w:val="Emphasis"/>
          <w:rFonts w:ascii="Arial" w:hAnsi="Arial" w:cs="Arial"/>
          <w:i w:val="0"/>
          <w:sz w:val="22"/>
          <w:szCs w:val="22"/>
        </w:rPr>
      </w:pPr>
    </w:p>
    <w:p w:rsidR="00D07A47" w:rsidRDefault="00D07A47" w:rsidP="00D07A47">
      <w:pPr>
        <w:jc w:val="both"/>
        <w:rPr>
          <w:rFonts w:ascii="Arial" w:hAnsi="Arial" w:cs="Arial"/>
          <w:sz w:val="22"/>
          <w:szCs w:val="22"/>
          <w:lang/>
        </w:rPr>
      </w:pPr>
      <w:r w:rsidRPr="000D4E21">
        <w:rPr>
          <w:rStyle w:val="Emphasis"/>
          <w:rFonts w:ascii="Arial" w:hAnsi="Arial" w:cs="Arial"/>
          <w:i w:val="0"/>
          <w:sz w:val="22"/>
          <w:szCs w:val="22"/>
          <w:lang/>
        </w:rPr>
        <w:t>Rotary is a worldwide organization of business and professional leaders who provide humanitarian service and help to build goodwill and peace in the world. Rotary’s global membership is approximately 1.2 million men and women who belong to more than 3</w:t>
      </w:r>
      <w:r w:rsidR="00CD14B8">
        <w:rPr>
          <w:rStyle w:val="Emphasis"/>
          <w:rFonts w:ascii="Arial" w:hAnsi="Arial" w:cs="Arial"/>
          <w:i w:val="0"/>
          <w:sz w:val="22"/>
          <w:szCs w:val="22"/>
          <w:lang/>
        </w:rPr>
        <w:t>4</w:t>
      </w:r>
      <w:r w:rsidRPr="000D4E21">
        <w:rPr>
          <w:rStyle w:val="Emphasis"/>
          <w:rFonts w:ascii="Arial" w:hAnsi="Arial" w:cs="Arial"/>
          <w:i w:val="0"/>
          <w:sz w:val="22"/>
          <w:szCs w:val="22"/>
          <w:lang/>
        </w:rPr>
        <w:t>,000 Rotary clubs in more than 200 countries and geographical areas.</w:t>
      </w:r>
    </w:p>
    <w:p w:rsidR="00D07A47" w:rsidRDefault="00D07A47" w:rsidP="00D07A47">
      <w:pPr>
        <w:jc w:val="both"/>
        <w:rPr>
          <w:rFonts w:ascii="Arial" w:hAnsi="Arial" w:cs="Arial"/>
          <w:sz w:val="22"/>
          <w:szCs w:val="22"/>
          <w:lang/>
        </w:rPr>
      </w:pPr>
    </w:p>
    <w:p w:rsidR="00D07A47" w:rsidRDefault="00D07A47" w:rsidP="00D07A47">
      <w:pPr>
        <w:jc w:val="both"/>
        <w:rPr>
          <w:rFonts w:ascii="Arial" w:hAnsi="Arial" w:cs="Arial"/>
          <w:sz w:val="22"/>
          <w:szCs w:val="22"/>
          <w:lang/>
        </w:rPr>
      </w:pPr>
      <w:r>
        <w:rPr>
          <w:rFonts w:ascii="Arial" w:hAnsi="Arial" w:cs="Arial"/>
          <w:sz w:val="22"/>
          <w:szCs w:val="22"/>
          <w:lang/>
        </w:rPr>
        <w:t xml:space="preserve">The Rotary International Convention is expected to draw more than 19,000 registrants from 160 countries, pumping about $22 million into the </w:t>
      </w:r>
      <w:smartTag w:uri="urn:schemas-microsoft-com:office:smarttags" w:element="place">
        <w:smartTag w:uri="urn:schemas-microsoft-com:office:smarttags" w:element="City">
          <w:r>
            <w:rPr>
              <w:rFonts w:ascii="Arial" w:hAnsi="Arial" w:cs="Arial"/>
              <w:sz w:val="22"/>
              <w:szCs w:val="22"/>
              <w:lang/>
            </w:rPr>
            <w:t>New Orleans</w:t>
          </w:r>
        </w:smartTag>
      </w:smartTag>
      <w:r>
        <w:rPr>
          <w:rFonts w:ascii="Arial" w:hAnsi="Arial" w:cs="Arial"/>
          <w:sz w:val="22"/>
          <w:szCs w:val="22"/>
          <w:lang/>
        </w:rPr>
        <w:t xml:space="preserve"> economy.</w:t>
      </w:r>
    </w:p>
    <w:p w:rsidR="00D07A47" w:rsidRDefault="00D07A47" w:rsidP="00D07A47">
      <w:pPr>
        <w:jc w:val="both"/>
        <w:rPr>
          <w:rFonts w:ascii="Arial" w:hAnsi="Arial" w:cs="Arial"/>
          <w:sz w:val="22"/>
          <w:szCs w:val="22"/>
          <w:lang/>
        </w:rPr>
      </w:pPr>
    </w:p>
    <w:p w:rsidR="00FA3E8A" w:rsidRPr="004416EE" w:rsidRDefault="00FA3E8A" w:rsidP="00FA3E8A">
      <w:pPr>
        <w:jc w:val="both"/>
        <w:rPr>
          <w:color w:val="000000"/>
          <w:sz w:val="22"/>
        </w:rPr>
      </w:pPr>
      <w:r>
        <w:rPr>
          <w:rFonts w:ascii="Arial" w:hAnsi="Arial" w:cs="Arial"/>
          <w:color w:val="000000"/>
          <w:sz w:val="22"/>
          <w:szCs w:val="22"/>
        </w:rPr>
        <w:t xml:space="preserve">For more information, visit </w:t>
      </w:r>
      <w:hyperlink r:id="rId8" w:history="1">
        <w:r w:rsidRPr="001E3845">
          <w:rPr>
            <w:rStyle w:val="Hyperlink"/>
            <w:rFonts w:ascii="Arial" w:hAnsi="Arial" w:cs="Arial"/>
            <w:sz w:val="22"/>
            <w:szCs w:val="22"/>
          </w:rPr>
          <w:t>www.rotary.org</w:t>
        </w:r>
      </w:hyperlink>
      <w:r w:rsidRPr="00D74983">
        <w:rPr>
          <w:rFonts w:ascii="Arial" w:hAnsi="Arial" w:cs="Arial"/>
          <w:color w:val="000000"/>
          <w:sz w:val="22"/>
          <w:szCs w:val="22"/>
        </w:rPr>
        <w:t xml:space="preserve">  </w:t>
      </w:r>
      <w:r>
        <w:rPr>
          <w:rFonts w:ascii="Arial" w:hAnsi="Arial" w:cs="Arial"/>
          <w:sz w:val="22"/>
          <w:szCs w:val="22"/>
        </w:rPr>
        <w:t>To access broadcast quality v</w:t>
      </w:r>
      <w:r w:rsidRPr="00C806A9">
        <w:rPr>
          <w:rFonts w:ascii="Arial" w:hAnsi="Arial" w:cs="Arial"/>
          <w:sz w:val="22"/>
          <w:szCs w:val="22"/>
        </w:rPr>
        <w:t>ideo</w:t>
      </w:r>
      <w:r>
        <w:rPr>
          <w:rFonts w:ascii="Arial" w:hAnsi="Arial" w:cs="Arial"/>
          <w:sz w:val="22"/>
          <w:szCs w:val="22"/>
        </w:rPr>
        <w:t xml:space="preserve"> </w:t>
      </w:r>
      <w:r w:rsidRPr="00C806A9">
        <w:rPr>
          <w:rFonts w:ascii="Arial" w:hAnsi="Arial" w:cs="Arial"/>
          <w:sz w:val="22"/>
          <w:szCs w:val="22"/>
        </w:rPr>
        <w:t xml:space="preserve">footage </w:t>
      </w:r>
      <w:r>
        <w:rPr>
          <w:rFonts w:ascii="Arial" w:hAnsi="Arial" w:cs="Arial"/>
          <w:sz w:val="22"/>
          <w:szCs w:val="22"/>
        </w:rPr>
        <w:t xml:space="preserve">and still photos </w:t>
      </w:r>
      <w:r w:rsidRPr="00C806A9">
        <w:rPr>
          <w:rFonts w:ascii="Arial" w:hAnsi="Arial" w:cs="Arial"/>
          <w:sz w:val="22"/>
          <w:szCs w:val="22"/>
        </w:rPr>
        <w:t>of Rotary members and Bill Gates immunizing children against polio</w:t>
      </w:r>
      <w:r>
        <w:rPr>
          <w:rFonts w:ascii="Arial" w:hAnsi="Arial" w:cs="Arial"/>
          <w:sz w:val="22"/>
          <w:szCs w:val="22"/>
        </w:rPr>
        <w:t xml:space="preserve"> available go to</w:t>
      </w:r>
      <w:r w:rsidRPr="00C806A9">
        <w:rPr>
          <w:rFonts w:ascii="Arial" w:hAnsi="Arial" w:cs="Arial"/>
          <w:sz w:val="22"/>
          <w:szCs w:val="22"/>
        </w:rPr>
        <w:t xml:space="preserve">: </w:t>
      </w:r>
      <w:hyperlink r:id="rId9" w:history="1">
        <w:r w:rsidRPr="00C806A9">
          <w:rPr>
            <w:rStyle w:val="Hyperlink"/>
            <w:rFonts w:ascii="Arial" w:hAnsi="Arial" w:cs="Arial"/>
            <w:sz w:val="22"/>
            <w:szCs w:val="22"/>
          </w:rPr>
          <w:t>http://rotary.org/mediacenter</w:t>
        </w:r>
      </w:hyperlink>
      <w:r w:rsidRPr="00C806A9">
        <w:rPr>
          <w:rFonts w:ascii="Arial" w:hAnsi="Arial" w:cs="Arial"/>
          <w:sz w:val="22"/>
          <w:szCs w:val="22"/>
        </w:rPr>
        <w:t xml:space="preserve"> </w:t>
      </w:r>
    </w:p>
    <w:p w:rsidR="00D07A47" w:rsidRDefault="00D07A47" w:rsidP="00D07A47">
      <w:pPr>
        <w:jc w:val="both"/>
        <w:rPr>
          <w:rFonts w:ascii="Arial" w:hAnsi="Arial" w:cs="Arial"/>
          <w:sz w:val="22"/>
          <w:szCs w:val="22"/>
          <w:lang/>
        </w:rPr>
      </w:pPr>
    </w:p>
    <w:p w:rsidR="00D07A47" w:rsidRDefault="00D07A47" w:rsidP="00D07A47">
      <w:pPr>
        <w:jc w:val="center"/>
        <w:rPr>
          <w:rFonts w:ascii="Arial" w:hAnsi="Arial" w:cs="Arial"/>
        </w:rPr>
      </w:pPr>
      <w:r>
        <w:rPr>
          <w:rFonts w:ascii="Arial" w:hAnsi="Arial" w:cs="Arial"/>
        </w:rPr>
        <w:t>###</w:t>
      </w:r>
    </w:p>
    <w:sectPr w:rsidR="00D07A47" w:rsidSect="00360FD6">
      <w:footerReference w:type="default" r:id="rId10"/>
      <w:pgSz w:w="12240" w:h="15840"/>
      <w:pgMar w:top="720" w:right="1080" w:bottom="1080" w:left="1080" w:header="720" w:footer="720" w:gutter="0"/>
      <w:paperSrc w:first="7" w:other="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712" w:rsidRDefault="006B3712">
      <w:r>
        <w:separator/>
      </w:r>
    </w:p>
  </w:endnote>
  <w:endnote w:type="continuationSeparator" w:id="0">
    <w:p w:rsidR="006B3712" w:rsidRDefault="006B37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erkeley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A0" w:rsidRPr="00AF4EF2" w:rsidRDefault="00AF4EF2">
    <w:pPr>
      <w:pStyle w:val="Footer"/>
      <w:jc w:val="center"/>
      <w:rPr>
        <w:rFonts w:ascii="Arial" w:hAnsi="Arial" w:cs="Arial"/>
        <w:i/>
        <w:sz w:val="20"/>
      </w:rPr>
    </w:pPr>
    <w:r w:rsidRPr="00AF4EF2">
      <w:rPr>
        <w:rFonts w:ascii="Arial" w:hAnsi="Arial" w:cs="Arial"/>
        <w:i/>
        <w:sz w:val="20"/>
      </w:rPr>
      <w:t>Accredited journalists are</w:t>
    </w:r>
    <w:r w:rsidR="00686FDF" w:rsidRPr="00AF4EF2">
      <w:rPr>
        <w:rFonts w:ascii="Arial" w:hAnsi="Arial" w:cs="Arial"/>
        <w:i/>
        <w:sz w:val="20"/>
      </w:rPr>
      <w:t xml:space="preserve"> invited to cover the </w:t>
    </w:r>
    <w:r w:rsidR="007E02AD" w:rsidRPr="00AF4EF2">
      <w:rPr>
        <w:rFonts w:ascii="Arial" w:hAnsi="Arial" w:cs="Arial"/>
        <w:i/>
        <w:sz w:val="20"/>
      </w:rPr>
      <w:t>Rotary convention (May 21-2</w:t>
    </w:r>
    <w:r w:rsidR="00C876AA" w:rsidRPr="00AF4EF2">
      <w:rPr>
        <w:rFonts w:ascii="Arial" w:hAnsi="Arial" w:cs="Arial"/>
        <w:i/>
        <w:sz w:val="20"/>
      </w:rPr>
      <w:t>5</w:t>
    </w:r>
    <w:r w:rsidR="007E02AD" w:rsidRPr="00AF4EF2">
      <w:rPr>
        <w:rFonts w:ascii="Arial" w:hAnsi="Arial" w:cs="Arial"/>
        <w:i/>
        <w:sz w:val="20"/>
      </w:rPr>
      <w:t>)</w:t>
    </w:r>
    <w:r w:rsidR="001E6A81" w:rsidRPr="00AF4EF2">
      <w:rPr>
        <w:rFonts w:ascii="Arial" w:hAnsi="Arial" w:cs="Arial"/>
        <w:i/>
        <w:sz w:val="20"/>
      </w:rPr>
      <w:t xml:space="preserve"> at the </w:t>
    </w:r>
    <w:smartTag w:uri="urn:schemas-microsoft-com:office:smarttags" w:element="place">
      <w:smartTag w:uri="urn:schemas-microsoft-com:office:smarttags" w:element="PlaceName">
        <w:r w:rsidR="001E6A81" w:rsidRPr="00AF4EF2">
          <w:rPr>
            <w:rFonts w:ascii="Arial" w:hAnsi="Arial" w:cs="Arial"/>
            <w:i/>
            <w:sz w:val="20"/>
          </w:rPr>
          <w:t>Ernest</w:t>
        </w:r>
      </w:smartTag>
      <w:r w:rsidR="001E6A81" w:rsidRPr="00AF4EF2">
        <w:rPr>
          <w:rFonts w:ascii="Arial" w:hAnsi="Arial" w:cs="Arial"/>
          <w:i/>
          <w:sz w:val="20"/>
        </w:rPr>
        <w:t xml:space="preserve"> </w:t>
      </w:r>
      <w:smartTag w:uri="urn:schemas-microsoft-com:office:smarttags" w:element="PlaceName">
        <w:r w:rsidR="001E6A81" w:rsidRPr="00AF4EF2">
          <w:rPr>
            <w:rFonts w:ascii="Arial" w:hAnsi="Arial" w:cs="Arial"/>
            <w:i/>
            <w:sz w:val="20"/>
          </w:rPr>
          <w:t>N.</w:t>
        </w:r>
      </w:smartTag>
      <w:r w:rsidR="001E6A81" w:rsidRPr="00AF4EF2">
        <w:rPr>
          <w:rFonts w:ascii="Arial" w:hAnsi="Arial" w:cs="Arial"/>
          <w:i/>
          <w:sz w:val="20"/>
        </w:rPr>
        <w:t xml:space="preserve"> </w:t>
      </w:r>
      <w:smartTag w:uri="urn:schemas-microsoft-com:office:smarttags" w:element="PlaceName">
        <w:r w:rsidR="001E6A81" w:rsidRPr="00AF4EF2">
          <w:rPr>
            <w:rFonts w:ascii="Arial" w:hAnsi="Arial" w:cs="Arial"/>
            <w:i/>
            <w:sz w:val="20"/>
          </w:rPr>
          <w:t>Morial</w:t>
        </w:r>
      </w:smartTag>
      <w:r w:rsidR="001E6A81" w:rsidRPr="00AF4EF2">
        <w:rPr>
          <w:rFonts w:ascii="Arial" w:hAnsi="Arial" w:cs="Arial"/>
          <w:i/>
          <w:sz w:val="20"/>
        </w:rPr>
        <w:t xml:space="preserve"> </w:t>
      </w:r>
      <w:smartTag w:uri="urn:schemas-microsoft-com:office:smarttags" w:element="PlaceType">
        <w:r w:rsidR="001E6A81" w:rsidRPr="00AF4EF2">
          <w:rPr>
            <w:rFonts w:ascii="Arial" w:hAnsi="Arial" w:cs="Arial"/>
            <w:i/>
            <w:sz w:val="20"/>
          </w:rPr>
          <w:t>Convention Center</w:t>
        </w:r>
      </w:smartTag>
    </w:smartTag>
    <w:r w:rsidR="007E02AD" w:rsidRPr="00AF4EF2">
      <w:rPr>
        <w:rFonts w:ascii="Arial" w:hAnsi="Arial" w:cs="Arial"/>
        <w:i/>
        <w:sz w:val="20"/>
      </w:rPr>
      <w:t>.</w:t>
    </w:r>
    <w:r w:rsidRPr="00AF4EF2">
      <w:rPr>
        <w:rFonts w:ascii="Arial" w:hAnsi="Arial" w:cs="Arial"/>
        <w:i/>
        <w:sz w:val="20"/>
      </w:rPr>
      <w:t xml:space="preserve"> </w:t>
    </w:r>
    <w:r w:rsidR="007E02AD" w:rsidRPr="00AF4EF2">
      <w:rPr>
        <w:rFonts w:ascii="Arial" w:hAnsi="Arial" w:cs="Arial"/>
        <w:i/>
        <w:sz w:val="20"/>
      </w:rPr>
      <w:t xml:space="preserve">Media passes </w:t>
    </w:r>
    <w:r w:rsidR="00686FDF" w:rsidRPr="00AF4EF2">
      <w:rPr>
        <w:rFonts w:ascii="Arial" w:hAnsi="Arial" w:cs="Arial"/>
        <w:i/>
        <w:sz w:val="20"/>
      </w:rPr>
      <w:t xml:space="preserve">are required to gain access to plenary speeches (Halls E-F), and project exhibits (Halls G-H).  Accredited journalists can obtain media passes at Rotary’s </w:t>
    </w:r>
    <w:smartTag w:uri="urn:schemas-microsoft-com:office:smarttags" w:element="place">
      <w:smartTag w:uri="urn:schemas-microsoft-com:office:smarttags" w:element="PlaceName">
        <w:r w:rsidR="00686FDF" w:rsidRPr="00AF4EF2">
          <w:rPr>
            <w:rFonts w:ascii="Arial" w:hAnsi="Arial" w:cs="Arial"/>
            <w:i/>
            <w:sz w:val="20"/>
          </w:rPr>
          <w:t>Press</w:t>
        </w:r>
      </w:smartTag>
      <w:r w:rsidR="00686FDF" w:rsidRPr="00AF4EF2">
        <w:rPr>
          <w:rFonts w:ascii="Arial" w:hAnsi="Arial" w:cs="Arial"/>
          <w:i/>
          <w:sz w:val="20"/>
        </w:rPr>
        <w:t xml:space="preserve"> </w:t>
      </w:r>
      <w:smartTag w:uri="urn:schemas-microsoft-com:office:smarttags" w:element="PlaceType">
        <w:r w:rsidR="00686FDF" w:rsidRPr="00AF4EF2">
          <w:rPr>
            <w:rFonts w:ascii="Arial" w:hAnsi="Arial" w:cs="Arial"/>
            <w:i/>
            <w:sz w:val="20"/>
          </w:rPr>
          <w:t>Center</w:t>
        </w:r>
      </w:smartTag>
    </w:smartTag>
    <w:r w:rsidR="00686FDF" w:rsidRPr="00AF4EF2">
      <w:rPr>
        <w:rFonts w:ascii="Arial" w:hAnsi="Arial" w:cs="Arial"/>
        <w:i/>
        <w:sz w:val="20"/>
      </w:rPr>
      <w:t xml:space="preserve"> (Rm 265)</w:t>
    </w:r>
    <w:r w:rsidRPr="00AF4EF2">
      <w:rPr>
        <w:rFonts w:ascii="Arial" w:hAnsi="Arial" w:cs="Arial"/>
        <w:i/>
        <w:sz w:val="20"/>
      </w:rPr>
      <w:t xml:space="preserve"> 504.670.7010</w:t>
    </w:r>
    <w:r w:rsidR="00686FDF" w:rsidRPr="00AF4EF2">
      <w:rPr>
        <w:rFonts w:ascii="Arial" w:hAnsi="Arial" w:cs="Arial"/>
        <w:i/>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712" w:rsidRDefault="006B3712">
      <w:r>
        <w:separator/>
      </w:r>
    </w:p>
  </w:footnote>
  <w:footnote w:type="continuationSeparator" w:id="0">
    <w:p w:rsidR="006B3712" w:rsidRDefault="006B3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46C2B"/>
    <w:multiLevelType w:val="hybridMultilevel"/>
    <w:tmpl w:val="DDF48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627B7E"/>
    <w:multiLevelType w:val="hybridMultilevel"/>
    <w:tmpl w:val="BD7CB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7647B3"/>
    <w:multiLevelType w:val="hybridMultilevel"/>
    <w:tmpl w:val="D97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4C7CAD"/>
    <w:multiLevelType w:val="hybridMultilevel"/>
    <w:tmpl w:val="764A8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767B4A"/>
    <w:multiLevelType w:val="hybridMultilevel"/>
    <w:tmpl w:val="49F6A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CF24C9"/>
    <w:multiLevelType w:val="hybridMultilevel"/>
    <w:tmpl w:val="EB7CA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26AAC"/>
    <w:rsid w:val="0001115D"/>
    <w:rsid w:val="0003668F"/>
    <w:rsid w:val="000658D1"/>
    <w:rsid w:val="000E4B64"/>
    <w:rsid w:val="00111FAD"/>
    <w:rsid w:val="001203DB"/>
    <w:rsid w:val="00174E3E"/>
    <w:rsid w:val="00186379"/>
    <w:rsid w:val="001A43DC"/>
    <w:rsid w:val="001E6A81"/>
    <w:rsid w:val="00212AB9"/>
    <w:rsid w:val="00221ADF"/>
    <w:rsid w:val="00247E12"/>
    <w:rsid w:val="00266882"/>
    <w:rsid w:val="00285F23"/>
    <w:rsid w:val="00293F89"/>
    <w:rsid w:val="002B4B45"/>
    <w:rsid w:val="002F3910"/>
    <w:rsid w:val="00360FD6"/>
    <w:rsid w:val="0037149D"/>
    <w:rsid w:val="0038662A"/>
    <w:rsid w:val="00386CB8"/>
    <w:rsid w:val="003B5EF8"/>
    <w:rsid w:val="003E6369"/>
    <w:rsid w:val="00441408"/>
    <w:rsid w:val="00467053"/>
    <w:rsid w:val="004968BC"/>
    <w:rsid w:val="004D4087"/>
    <w:rsid w:val="004E0602"/>
    <w:rsid w:val="005016FC"/>
    <w:rsid w:val="00501DD2"/>
    <w:rsid w:val="00517B61"/>
    <w:rsid w:val="00522F3E"/>
    <w:rsid w:val="005444A3"/>
    <w:rsid w:val="00566811"/>
    <w:rsid w:val="00597283"/>
    <w:rsid w:val="005A253A"/>
    <w:rsid w:val="005D5FAA"/>
    <w:rsid w:val="00605B15"/>
    <w:rsid w:val="00686FDF"/>
    <w:rsid w:val="006B3712"/>
    <w:rsid w:val="006B55C5"/>
    <w:rsid w:val="006E7AA0"/>
    <w:rsid w:val="00726AAC"/>
    <w:rsid w:val="00731F89"/>
    <w:rsid w:val="00764F89"/>
    <w:rsid w:val="00787077"/>
    <w:rsid w:val="007E02AD"/>
    <w:rsid w:val="007F2CD7"/>
    <w:rsid w:val="00836812"/>
    <w:rsid w:val="00847CFC"/>
    <w:rsid w:val="008A1209"/>
    <w:rsid w:val="009907D6"/>
    <w:rsid w:val="00991F8B"/>
    <w:rsid w:val="009C4F12"/>
    <w:rsid w:val="009E201D"/>
    <w:rsid w:val="009F7719"/>
    <w:rsid w:val="00A124DE"/>
    <w:rsid w:val="00A15F49"/>
    <w:rsid w:val="00A20C29"/>
    <w:rsid w:val="00A25932"/>
    <w:rsid w:val="00AB5FF5"/>
    <w:rsid w:val="00AC43DF"/>
    <w:rsid w:val="00AC5DBE"/>
    <w:rsid w:val="00AE76FF"/>
    <w:rsid w:val="00AF0C9E"/>
    <w:rsid w:val="00AF4EF2"/>
    <w:rsid w:val="00B22A07"/>
    <w:rsid w:val="00B23260"/>
    <w:rsid w:val="00B66642"/>
    <w:rsid w:val="00B954C1"/>
    <w:rsid w:val="00C44385"/>
    <w:rsid w:val="00C67164"/>
    <w:rsid w:val="00C7231B"/>
    <w:rsid w:val="00C876AA"/>
    <w:rsid w:val="00CD14B8"/>
    <w:rsid w:val="00CF39B6"/>
    <w:rsid w:val="00D019B1"/>
    <w:rsid w:val="00D0437C"/>
    <w:rsid w:val="00D07A47"/>
    <w:rsid w:val="00D36C17"/>
    <w:rsid w:val="00D47DCB"/>
    <w:rsid w:val="00D67588"/>
    <w:rsid w:val="00D96881"/>
    <w:rsid w:val="00DC761D"/>
    <w:rsid w:val="00DD3552"/>
    <w:rsid w:val="00E20DE7"/>
    <w:rsid w:val="00E85D1E"/>
    <w:rsid w:val="00EB7DE2"/>
    <w:rsid w:val="00F37FB0"/>
    <w:rsid w:val="00F448C3"/>
    <w:rsid w:val="00F52AFB"/>
    <w:rsid w:val="00F711F2"/>
    <w:rsid w:val="00FA3E8A"/>
    <w:rsid w:val="00FD1142"/>
    <w:rsid w:val="00FD1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ostalCode"/>
  <w:shapeDefaults>
    <o:shapedefaults v:ext="edit" spidmax="2050">
      <o:colormru v:ext="edit" colors="#006,#0b3d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Berkeley Bold" w:hAnsi="Berkeley Bold"/>
      <w:color w:val="000080"/>
      <w:sz w:val="32"/>
    </w:rPr>
  </w:style>
  <w:style w:type="paragraph" w:styleId="Heading2">
    <w:name w:val="heading 2"/>
    <w:basedOn w:val="Normal"/>
    <w:next w:val="Normal"/>
    <w:qFormat/>
    <w:pPr>
      <w:keepNext/>
      <w:tabs>
        <w:tab w:val="left" w:pos="5760"/>
      </w:tabs>
      <w:jc w:val="center"/>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left" w:pos="720"/>
        <w:tab w:val="left" w:pos="1440"/>
        <w:tab w:val="left" w:pos="2160"/>
        <w:tab w:val="left" w:pos="2880"/>
        <w:tab w:val="left" w:pos="3600"/>
        <w:tab w:val="center" w:pos="4320"/>
        <w:tab w:val="left" w:pos="5040"/>
        <w:tab w:val="left" w:pos="5760"/>
        <w:tab w:val="left" w:pos="6480"/>
        <w:tab w:val="right" w:pos="8640"/>
      </w:tabs>
    </w:pPr>
    <w:rPr>
      <w:rFonts w:ascii="Times New Roman" w:eastAsia="Times New Roman" w:hAnsi="Times New Roman"/>
    </w:rPr>
  </w:style>
  <w:style w:type="paragraph" w:styleId="NormalIndent">
    <w:name w:val="Normal Indent"/>
    <w:basedOn w:val="Normal"/>
    <w:pPr>
      <w:tabs>
        <w:tab w:val="left" w:pos="720"/>
        <w:tab w:val="left" w:pos="1440"/>
        <w:tab w:val="left" w:pos="2160"/>
        <w:tab w:val="left" w:pos="2880"/>
        <w:tab w:val="left" w:pos="3600"/>
        <w:tab w:val="left" w:pos="4320"/>
        <w:tab w:val="left" w:pos="5040"/>
        <w:tab w:val="left" w:pos="5760"/>
        <w:tab w:val="left" w:pos="6480"/>
      </w:tabs>
      <w:spacing w:after="120"/>
      <w:ind w:left="1440" w:hanging="720"/>
    </w:pPr>
    <w:rPr>
      <w:rFonts w:ascii="Times New Roman" w:eastAsia="Times New Roman" w:hAnsi="Times New Roman"/>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Emphasis">
    <w:name w:val="Emphasis"/>
    <w:basedOn w:val="DefaultParagraphFont"/>
    <w:qFormat/>
    <w:rPr>
      <w:i/>
      <w:iCs/>
    </w:rPr>
  </w:style>
  <w:style w:type="paragraph" w:styleId="DocumentMap">
    <w:name w:val="Document Map"/>
    <w:basedOn w:val="Normal"/>
    <w:semiHidden/>
    <w:rsid w:val="000658D1"/>
    <w:pPr>
      <w:shd w:val="clear" w:color="auto" w:fill="000080"/>
    </w:pPr>
    <w:rPr>
      <w:rFonts w:ascii="Tahoma" w:hAnsi="Tahoma" w:cs="Tahoma"/>
      <w:sz w:val="20"/>
    </w:rPr>
  </w:style>
  <w:style w:type="paragraph" w:styleId="BodyText3">
    <w:name w:val="Body Text 3"/>
    <w:basedOn w:val="Normal"/>
    <w:rsid w:val="00AF0C9E"/>
    <w:pPr>
      <w:widowControl w:val="0"/>
      <w:jc w:val="both"/>
    </w:pPr>
    <w:rPr>
      <w:rFonts w:ascii="Times New Roman" w:hAnsi="Times New Roman"/>
      <w:lang w:val="en-GB"/>
    </w:rPr>
  </w:style>
  <w:style w:type="paragraph" w:styleId="BalloonText">
    <w:name w:val="Balloon Text"/>
    <w:basedOn w:val="Normal"/>
    <w:semiHidden/>
    <w:rsid w:val="00501DD2"/>
    <w:rPr>
      <w:rFonts w:ascii="Tahoma" w:hAnsi="Tahoma" w:cs="Tahoma"/>
      <w:sz w:val="16"/>
      <w:szCs w:val="16"/>
    </w:rPr>
  </w:style>
  <w:style w:type="paragraph" w:styleId="FootnoteText">
    <w:name w:val="footnote text"/>
    <w:basedOn w:val="Normal"/>
    <w:semiHidden/>
    <w:rsid w:val="007E02AD"/>
    <w:rPr>
      <w:sz w:val="20"/>
    </w:rPr>
  </w:style>
  <w:style w:type="character" w:styleId="FootnoteReference">
    <w:name w:val="footnote reference"/>
    <w:basedOn w:val="DefaultParagraphFont"/>
    <w:semiHidden/>
    <w:rsid w:val="007E02AD"/>
    <w:rPr>
      <w:vertAlign w:val="superscript"/>
    </w:rPr>
  </w:style>
  <w:style w:type="character" w:styleId="Strong">
    <w:name w:val="Strong"/>
    <w:basedOn w:val="DefaultParagraphFont"/>
    <w:qFormat/>
    <w:rsid w:val="004968BC"/>
    <w:rPr>
      <w:b/>
      <w:bCs/>
    </w:rPr>
  </w:style>
</w:styles>
</file>

<file path=word/webSettings.xml><?xml version="1.0" encoding="utf-8"?>
<w:webSettings xmlns:r="http://schemas.openxmlformats.org/officeDocument/2006/relationships" xmlns:w="http://schemas.openxmlformats.org/wordprocessingml/2006/main">
  <w:divs>
    <w:div w:id="1967542220">
      <w:bodyDiv w:val="1"/>
      <w:marLeft w:val="60"/>
      <w:marRight w:val="60"/>
      <w:marTop w:val="60"/>
      <w:marBottom w:val="15"/>
      <w:divBdr>
        <w:top w:val="none" w:sz="0" w:space="0" w:color="auto"/>
        <w:left w:val="none" w:sz="0" w:space="0" w:color="auto"/>
        <w:bottom w:val="none" w:sz="0" w:space="0" w:color="auto"/>
        <w:right w:val="none" w:sz="0" w:space="0" w:color="auto"/>
      </w:divBdr>
      <w:divsChild>
        <w:div w:id="1261255069">
          <w:marLeft w:val="0"/>
          <w:marRight w:val="0"/>
          <w:marTop w:val="0"/>
          <w:marBottom w:val="0"/>
          <w:divBdr>
            <w:top w:val="none" w:sz="0" w:space="0" w:color="auto"/>
            <w:left w:val="none" w:sz="0" w:space="0" w:color="auto"/>
            <w:bottom w:val="none" w:sz="0" w:space="0" w:color="auto"/>
            <w:right w:val="none" w:sz="0" w:space="0" w:color="auto"/>
          </w:divBdr>
        </w:div>
        <w:div w:id="152012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otary.org/medi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xonp\Local%20Settings\Temporary%20Internet%20Files\OLK3C0\Fa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Fact1</Template>
  <TotalTime>1</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Rotary</Company>
  <LinksUpToDate>false</LinksUpToDate>
  <CharactersWithSpaces>5690</CharactersWithSpaces>
  <SharedDoc>false</SharedDoc>
  <HLinks>
    <vt:vector size="12" baseType="variant">
      <vt:variant>
        <vt:i4>4718607</vt:i4>
      </vt:variant>
      <vt:variant>
        <vt:i4>3</vt:i4>
      </vt:variant>
      <vt:variant>
        <vt:i4>0</vt:i4>
      </vt:variant>
      <vt:variant>
        <vt:i4>5</vt:i4>
      </vt:variant>
      <vt:variant>
        <vt:lpwstr>http://rotary.org/mediacenter</vt:lpwstr>
      </vt:variant>
      <vt:variant>
        <vt:lpwstr/>
      </vt:variant>
      <vt:variant>
        <vt:i4>2883631</vt:i4>
      </vt:variant>
      <vt:variant>
        <vt:i4>0</vt:i4>
      </vt:variant>
      <vt:variant>
        <vt:i4>0</vt:i4>
      </vt:variant>
      <vt:variant>
        <vt:i4>5</vt:i4>
      </vt:variant>
      <vt:variant>
        <vt:lpwstr>http://www.rotary.org/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Petina Dixon</dc:creator>
  <cp:lastModifiedBy>Theodore Wilson</cp:lastModifiedBy>
  <cp:revision>2</cp:revision>
  <cp:lastPrinted>2011-03-28T14:10:00Z</cp:lastPrinted>
  <dcterms:created xsi:type="dcterms:W3CDTF">2011-05-16T20:44:00Z</dcterms:created>
  <dcterms:modified xsi:type="dcterms:W3CDTF">2011-05-16T20:44:00Z</dcterms:modified>
</cp:coreProperties>
</file>