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19" w:rsidRPr="00A52102" w:rsidRDefault="009E24A5" w:rsidP="00BD575B">
      <w:pPr>
        <w:jc w:val="both"/>
        <w:rPr>
          <w:rFonts w:ascii="Univers" w:hAnsi="Univers"/>
          <w:b/>
          <w:szCs w:val="24"/>
          <w:lang w:val="de-DE"/>
        </w:rPr>
      </w:pPr>
      <w:r w:rsidRPr="00A52102">
        <w:rPr>
          <w:rFonts w:ascii="Univers" w:hAnsi="Univers"/>
          <w:b/>
          <w:szCs w:val="24"/>
          <w:lang w:val="de-DE"/>
        </w:rPr>
        <w:t>PRESS</w:t>
      </w:r>
      <w:r w:rsidR="001D1903" w:rsidRPr="00A52102">
        <w:rPr>
          <w:rFonts w:ascii="Univers" w:hAnsi="Univers"/>
          <w:b/>
          <w:szCs w:val="24"/>
          <w:lang w:val="de-DE"/>
        </w:rPr>
        <w:t>EMITTEILUNG</w:t>
      </w:r>
      <w:r w:rsidR="000062B9" w:rsidRPr="00A52102">
        <w:rPr>
          <w:rFonts w:ascii="Univers" w:hAnsi="Univers"/>
          <w:b/>
          <w:szCs w:val="24"/>
          <w:lang w:val="de-DE"/>
        </w:rPr>
        <w:t xml:space="preserve"> </w:t>
      </w:r>
    </w:p>
    <w:p w:rsidR="009126BA" w:rsidRPr="00762B9B" w:rsidRDefault="006D4815" w:rsidP="009126BA">
      <w:pPr>
        <w:rPr>
          <w:rFonts w:ascii="Univers" w:hAnsi="Univers"/>
          <w:b/>
          <w:sz w:val="22"/>
          <w:szCs w:val="22"/>
          <w:lang w:val="de-DE"/>
        </w:rPr>
      </w:pPr>
      <w:r>
        <w:rPr>
          <w:rFonts w:ascii="Univers" w:hAnsi="Univers"/>
          <w:b/>
          <w:sz w:val="22"/>
          <w:szCs w:val="22"/>
          <w:lang w:val="de-DE"/>
        </w:rPr>
        <w:t>SPERRFRIST BIS</w:t>
      </w:r>
      <w:r w:rsidR="009126BA" w:rsidRPr="00762B9B">
        <w:rPr>
          <w:rFonts w:ascii="Univers" w:hAnsi="Univers"/>
          <w:b/>
          <w:sz w:val="22"/>
          <w:szCs w:val="22"/>
          <w:lang w:val="de-DE"/>
        </w:rPr>
        <w:t xml:space="preserve"> 28 AUGUST, 9.00 CEST</w:t>
      </w:r>
    </w:p>
    <w:p w:rsidR="00797219" w:rsidRPr="00857883" w:rsidRDefault="00797219" w:rsidP="00BD575B">
      <w:pPr>
        <w:jc w:val="both"/>
        <w:rPr>
          <w:rFonts w:ascii="Univers" w:hAnsi="Univers"/>
          <w:b/>
          <w:szCs w:val="24"/>
          <w:lang w:val="de-DE"/>
        </w:rPr>
      </w:pPr>
    </w:p>
    <w:p w:rsidR="006932DD" w:rsidRDefault="006932DD" w:rsidP="00BD575B">
      <w:pPr>
        <w:jc w:val="both"/>
        <w:rPr>
          <w:rFonts w:ascii="Univers" w:hAnsi="Univers"/>
          <w:b/>
          <w:szCs w:val="24"/>
          <w:lang w:val="de-DE"/>
        </w:rPr>
      </w:pPr>
    </w:p>
    <w:p w:rsidR="00A52102" w:rsidRPr="00857883" w:rsidRDefault="00A52102" w:rsidP="00BD575B">
      <w:pPr>
        <w:jc w:val="both"/>
        <w:rPr>
          <w:rFonts w:ascii="Univers" w:hAnsi="Univers"/>
          <w:b/>
          <w:szCs w:val="24"/>
          <w:lang w:val="de-DE"/>
        </w:rPr>
      </w:pPr>
    </w:p>
    <w:p w:rsidR="002E0610" w:rsidRPr="00857883" w:rsidRDefault="009E24A5" w:rsidP="00BD575B">
      <w:pPr>
        <w:jc w:val="both"/>
        <w:rPr>
          <w:rFonts w:ascii="Univers" w:hAnsi="Univers"/>
          <w:b/>
          <w:szCs w:val="24"/>
          <w:lang w:val="de-DE"/>
        </w:rPr>
      </w:pPr>
      <w:r w:rsidRPr="009E24A5">
        <w:rPr>
          <w:rFonts w:ascii="Univers" w:hAnsi="Univers"/>
          <w:b/>
          <w:szCs w:val="24"/>
          <w:lang w:val="de-DE"/>
        </w:rPr>
        <w:t xml:space="preserve">KAZUYO SEJIMA </w:t>
      </w:r>
      <w:r w:rsidR="001D1903">
        <w:rPr>
          <w:rFonts w:ascii="Univers" w:hAnsi="Univers"/>
          <w:b/>
          <w:szCs w:val="24"/>
          <w:lang w:val="de-DE"/>
        </w:rPr>
        <w:t xml:space="preserve">WIRD ERSTE </w:t>
      </w:r>
      <w:r w:rsidRPr="009E24A5">
        <w:rPr>
          <w:rFonts w:ascii="Univers" w:hAnsi="Univers"/>
          <w:b/>
          <w:szCs w:val="24"/>
          <w:lang w:val="de-DE"/>
        </w:rPr>
        <w:t>ROLEX ARCHITE</w:t>
      </w:r>
      <w:r w:rsidR="001D1903">
        <w:rPr>
          <w:rFonts w:ascii="Univers" w:hAnsi="Univers"/>
          <w:b/>
          <w:szCs w:val="24"/>
          <w:lang w:val="de-DE"/>
        </w:rPr>
        <w:t xml:space="preserve">KTURMENTORIN </w:t>
      </w:r>
    </w:p>
    <w:p w:rsidR="001E1BDC" w:rsidRPr="00857883" w:rsidRDefault="001E1BDC" w:rsidP="00BD575B">
      <w:pPr>
        <w:jc w:val="both"/>
        <w:rPr>
          <w:rFonts w:ascii="Univers" w:hAnsi="Univers"/>
          <w:b/>
          <w:szCs w:val="24"/>
          <w:lang w:val="de-DE"/>
        </w:rPr>
      </w:pPr>
    </w:p>
    <w:p w:rsidR="002E0610" w:rsidRPr="00857883" w:rsidRDefault="009E24A5" w:rsidP="00BD575B">
      <w:pPr>
        <w:jc w:val="both"/>
        <w:rPr>
          <w:rFonts w:ascii="Univers" w:hAnsi="Univers"/>
          <w:b/>
          <w:szCs w:val="24"/>
          <w:lang w:val="de-DE"/>
        </w:rPr>
      </w:pPr>
      <w:r w:rsidRPr="009E24A5">
        <w:rPr>
          <w:rFonts w:ascii="Univers" w:hAnsi="Univers"/>
          <w:b/>
          <w:szCs w:val="24"/>
          <w:lang w:val="de-DE"/>
        </w:rPr>
        <w:t xml:space="preserve">Rolex </w:t>
      </w:r>
      <w:r w:rsidR="000062B9">
        <w:rPr>
          <w:rFonts w:ascii="Univers" w:hAnsi="Univers"/>
          <w:b/>
          <w:szCs w:val="24"/>
          <w:lang w:val="de-DE"/>
        </w:rPr>
        <w:t xml:space="preserve">Initiative </w:t>
      </w:r>
      <w:r w:rsidR="00833DA8">
        <w:rPr>
          <w:rFonts w:ascii="Univers" w:hAnsi="Univers"/>
          <w:b/>
          <w:szCs w:val="24"/>
          <w:lang w:val="de-DE"/>
        </w:rPr>
        <w:t xml:space="preserve">fördert künftig auch Architekturnachwuchs </w:t>
      </w:r>
    </w:p>
    <w:p w:rsidR="001E1BDC" w:rsidRPr="00A52102" w:rsidRDefault="001E1BDC" w:rsidP="00BD575B">
      <w:pPr>
        <w:jc w:val="both"/>
        <w:rPr>
          <w:rFonts w:ascii="Univers" w:hAnsi="Univers"/>
          <w:szCs w:val="24"/>
          <w:lang w:val="de-DE"/>
        </w:rPr>
      </w:pPr>
    </w:p>
    <w:p w:rsidR="00A52102" w:rsidRDefault="00A52102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2E0610" w:rsidRPr="00A52102" w:rsidRDefault="009E24A5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>Venedig, 27</w:t>
      </w:r>
      <w:r w:rsidR="00857883" w:rsidRPr="00A52102">
        <w:rPr>
          <w:rFonts w:ascii="Univers" w:hAnsi="Univers"/>
          <w:sz w:val="22"/>
          <w:szCs w:val="22"/>
          <w:lang w:val="de-DE"/>
        </w:rPr>
        <w:t>.</w:t>
      </w:r>
      <w:r w:rsidRPr="00A52102">
        <w:rPr>
          <w:rFonts w:ascii="Univers" w:hAnsi="Univers"/>
          <w:sz w:val="22"/>
          <w:szCs w:val="22"/>
          <w:lang w:val="de-DE"/>
        </w:rPr>
        <w:t xml:space="preserve"> August 2012 </w:t>
      </w:r>
    </w:p>
    <w:p w:rsidR="002E0610" w:rsidRPr="00A52102" w:rsidRDefault="002E0610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1E311C" w:rsidRPr="00A52102" w:rsidRDefault="00F0249A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>Die japanische Architektin</w:t>
      </w:r>
      <w:r w:rsidR="009E24A5" w:rsidRPr="00A52102">
        <w:rPr>
          <w:rFonts w:ascii="Univers" w:hAnsi="Univers"/>
          <w:sz w:val="22"/>
          <w:szCs w:val="22"/>
          <w:lang w:val="de-DE"/>
        </w:rPr>
        <w:t xml:space="preserve"> Kazuyo Sejima </w:t>
      </w:r>
      <w:r w:rsidRPr="00A52102">
        <w:rPr>
          <w:rFonts w:ascii="Univers" w:hAnsi="Univers"/>
          <w:sz w:val="22"/>
          <w:szCs w:val="22"/>
          <w:lang w:val="de-DE"/>
        </w:rPr>
        <w:t xml:space="preserve">ist als erste Architekturmentorin der Rolex Mentor und Meisterschüler Initiative berufen worden, wie heute im Rahmen der </w:t>
      </w:r>
      <w:r w:rsidR="009E24A5" w:rsidRPr="00A52102">
        <w:rPr>
          <w:rFonts w:ascii="Univers" w:hAnsi="Univers"/>
          <w:sz w:val="22"/>
          <w:szCs w:val="22"/>
          <w:lang w:val="de-DE"/>
        </w:rPr>
        <w:t>13</w:t>
      </w:r>
      <w:r w:rsidRPr="00A52102">
        <w:rPr>
          <w:rFonts w:ascii="Univers" w:hAnsi="Univers"/>
          <w:sz w:val="22"/>
          <w:szCs w:val="22"/>
          <w:lang w:val="de-DE"/>
        </w:rPr>
        <w:t>.</w:t>
      </w:r>
      <w:r w:rsidR="009E24A5" w:rsidRPr="00A52102">
        <w:rPr>
          <w:rFonts w:ascii="Univers" w:hAnsi="Univers"/>
          <w:sz w:val="22"/>
          <w:szCs w:val="22"/>
          <w:lang w:val="de-DE"/>
        </w:rPr>
        <w:t xml:space="preserve"> International</w:t>
      </w:r>
      <w:r w:rsidR="000E57B3" w:rsidRPr="00A52102">
        <w:rPr>
          <w:rFonts w:ascii="Univers" w:hAnsi="Univers"/>
          <w:sz w:val="22"/>
          <w:szCs w:val="22"/>
          <w:lang w:val="de-DE"/>
        </w:rPr>
        <w:t>en</w:t>
      </w:r>
      <w:r w:rsidR="009E24A5" w:rsidRPr="00A52102">
        <w:rPr>
          <w:rFonts w:ascii="Univers" w:hAnsi="Univers"/>
          <w:sz w:val="22"/>
          <w:szCs w:val="22"/>
          <w:lang w:val="de-DE"/>
        </w:rPr>
        <w:t xml:space="preserve"> Archite</w:t>
      </w:r>
      <w:r w:rsidR="000E57B3" w:rsidRPr="00A52102">
        <w:rPr>
          <w:rFonts w:ascii="Univers" w:hAnsi="Univers"/>
          <w:sz w:val="22"/>
          <w:szCs w:val="22"/>
          <w:lang w:val="de-DE"/>
        </w:rPr>
        <w:t>k</w:t>
      </w:r>
      <w:r w:rsidR="009E24A5" w:rsidRPr="00A52102">
        <w:rPr>
          <w:rFonts w:ascii="Univers" w:hAnsi="Univers"/>
          <w:sz w:val="22"/>
          <w:szCs w:val="22"/>
          <w:lang w:val="de-DE"/>
        </w:rPr>
        <w:t>tu</w:t>
      </w:r>
      <w:r w:rsidR="009D4209" w:rsidRPr="00A52102">
        <w:rPr>
          <w:rFonts w:ascii="Univers" w:hAnsi="Univers"/>
          <w:sz w:val="22"/>
          <w:szCs w:val="22"/>
          <w:lang w:val="de-DE"/>
        </w:rPr>
        <w:t>-B</w:t>
      </w:r>
      <w:r w:rsidR="009E24A5" w:rsidRPr="00A52102">
        <w:rPr>
          <w:rFonts w:ascii="Univers" w:hAnsi="Univers"/>
          <w:sz w:val="22"/>
          <w:szCs w:val="22"/>
          <w:lang w:val="de-DE"/>
        </w:rPr>
        <w:t xml:space="preserve">iennale </w:t>
      </w:r>
      <w:r w:rsidR="00833DA8" w:rsidRPr="00A52102">
        <w:rPr>
          <w:rFonts w:ascii="Univers" w:hAnsi="Univers"/>
          <w:sz w:val="22"/>
          <w:szCs w:val="22"/>
          <w:lang w:val="de-DE"/>
        </w:rPr>
        <w:t>i</w:t>
      </w:r>
      <w:r w:rsidR="000E57B3" w:rsidRPr="00A52102">
        <w:rPr>
          <w:rFonts w:ascii="Univers" w:hAnsi="Univers"/>
          <w:sz w:val="22"/>
          <w:szCs w:val="22"/>
          <w:lang w:val="de-DE"/>
        </w:rPr>
        <w:t>n</w:t>
      </w:r>
      <w:r w:rsidR="009E24A5" w:rsidRPr="00A52102">
        <w:rPr>
          <w:rFonts w:ascii="Univers" w:hAnsi="Univers"/>
          <w:sz w:val="22"/>
          <w:szCs w:val="22"/>
          <w:lang w:val="de-DE"/>
        </w:rPr>
        <w:t xml:space="preserve"> Vene</w:t>
      </w:r>
      <w:r w:rsidR="00A52102">
        <w:rPr>
          <w:rFonts w:ascii="Univers" w:hAnsi="Univers"/>
          <w:sz w:val="22"/>
          <w:szCs w:val="22"/>
          <w:lang w:val="de-DE"/>
        </w:rPr>
        <w:t>dig mitgeteilt wurde.</w:t>
      </w:r>
    </w:p>
    <w:p w:rsidR="002E0610" w:rsidRPr="00A52102" w:rsidRDefault="002E0610" w:rsidP="00A52102">
      <w:pPr>
        <w:jc w:val="both"/>
        <w:rPr>
          <w:rFonts w:ascii="Univers" w:hAnsi="Univers" w:cstheme="majorHAnsi"/>
          <w:sz w:val="22"/>
          <w:szCs w:val="22"/>
          <w:lang w:val="de-DE"/>
        </w:rPr>
      </w:pPr>
    </w:p>
    <w:p w:rsidR="006932DD" w:rsidRPr="00A52102" w:rsidRDefault="009E24A5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>Archite</w:t>
      </w:r>
      <w:r w:rsidR="00DD5103" w:rsidRPr="00A52102">
        <w:rPr>
          <w:rFonts w:ascii="Univers" w:hAnsi="Univers"/>
          <w:sz w:val="22"/>
          <w:szCs w:val="22"/>
          <w:lang w:val="de-DE"/>
        </w:rPr>
        <w:t>k</w:t>
      </w:r>
      <w:r w:rsidRPr="00A52102">
        <w:rPr>
          <w:rFonts w:ascii="Univers" w:hAnsi="Univers"/>
          <w:sz w:val="22"/>
          <w:szCs w:val="22"/>
          <w:lang w:val="de-DE"/>
        </w:rPr>
        <w:t>tur</w:t>
      </w:r>
      <w:r w:rsidR="00DD5103" w:rsidRPr="00A52102">
        <w:rPr>
          <w:rFonts w:ascii="Univers" w:hAnsi="Univers"/>
          <w:sz w:val="22"/>
          <w:szCs w:val="22"/>
          <w:lang w:val="de-DE"/>
        </w:rPr>
        <w:t xml:space="preserve"> ist neben Bildender Kunst, Film, Literatur,</w:t>
      </w:r>
      <w:r w:rsidR="00E61490" w:rsidRPr="00A52102">
        <w:rPr>
          <w:rFonts w:ascii="Univers" w:hAnsi="Univers"/>
          <w:sz w:val="22"/>
          <w:szCs w:val="22"/>
          <w:lang w:val="de-DE"/>
        </w:rPr>
        <w:t xml:space="preserve"> Musik,</w:t>
      </w:r>
      <w:r w:rsidR="00DD5103" w:rsidRPr="00A52102">
        <w:rPr>
          <w:rFonts w:ascii="Univers" w:hAnsi="Univers"/>
          <w:sz w:val="22"/>
          <w:szCs w:val="22"/>
          <w:lang w:val="de-DE"/>
        </w:rPr>
        <w:t xml:space="preserve"> Tanz und Theater nunmehr die siebte </w:t>
      </w:r>
      <w:r w:rsidR="009D4209" w:rsidRPr="00A52102">
        <w:rPr>
          <w:rFonts w:ascii="Univers" w:hAnsi="Univers"/>
          <w:sz w:val="22"/>
          <w:szCs w:val="22"/>
          <w:lang w:val="de-DE"/>
        </w:rPr>
        <w:t>Disziplin</w:t>
      </w:r>
      <w:r w:rsidR="00DD5103" w:rsidRPr="00A52102">
        <w:rPr>
          <w:rFonts w:ascii="Univers" w:hAnsi="Univers"/>
          <w:sz w:val="22"/>
          <w:szCs w:val="22"/>
          <w:lang w:val="de-DE"/>
        </w:rPr>
        <w:t>, die von dem internationalen philant</w:t>
      </w:r>
      <w:r w:rsidR="00E61490" w:rsidRPr="00A52102">
        <w:rPr>
          <w:rFonts w:ascii="Univers" w:hAnsi="Univers"/>
          <w:sz w:val="22"/>
          <w:szCs w:val="22"/>
          <w:lang w:val="de-DE"/>
        </w:rPr>
        <w:t>h</w:t>
      </w:r>
      <w:r w:rsidR="00DD5103" w:rsidRPr="00A52102">
        <w:rPr>
          <w:rFonts w:ascii="Univers" w:hAnsi="Univers"/>
          <w:sz w:val="22"/>
          <w:szCs w:val="22"/>
          <w:lang w:val="de-DE"/>
        </w:rPr>
        <w:t xml:space="preserve">ropischen Programm der </w:t>
      </w:r>
      <w:r w:rsidR="00A52102">
        <w:rPr>
          <w:rFonts w:ascii="Univers" w:hAnsi="Univers"/>
          <w:sz w:val="22"/>
          <w:szCs w:val="22"/>
          <w:lang w:val="de-DE"/>
        </w:rPr>
        <w:t>Uhrenmanufaktur gefördert wird.</w:t>
      </w:r>
    </w:p>
    <w:p w:rsidR="00147C97" w:rsidRPr="00A52102" w:rsidRDefault="00147C97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797219" w:rsidRPr="00A52102" w:rsidRDefault="009E24A5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 xml:space="preserve">Sejima, </w:t>
      </w:r>
      <w:r w:rsidR="0020747B" w:rsidRPr="00A52102">
        <w:rPr>
          <w:rFonts w:ascii="Univers" w:hAnsi="Univers"/>
          <w:sz w:val="22"/>
          <w:szCs w:val="22"/>
          <w:lang w:val="de-DE"/>
        </w:rPr>
        <w:t xml:space="preserve">Teilhaberin des Architekturbüros </w:t>
      </w:r>
      <w:r w:rsidRPr="00A52102">
        <w:rPr>
          <w:rFonts w:ascii="Univers" w:hAnsi="Univers"/>
          <w:sz w:val="22"/>
          <w:szCs w:val="22"/>
          <w:lang w:val="de-DE"/>
        </w:rPr>
        <w:t>SANAA,</w:t>
      </w:r>
      <w:r w:rsidR="0020747B" w:rsidRPr="00A52102">
        <w:rPr>
          <w:rFonts w:ascii="Univers" w:hAnsi="Univers"/>
          <w:sz w:val="22"/>
          <w:szCs w:val="22"/>
          <w:lang w:val="de-DE"/>
        </w:rPr>
        <w:t xml:space="preserve"> gehört damit dem hochkarätigen Kollegium der </w:t>
      </w:r>
      <w:r w:rsidR="00805774" w:rsidRPr="00A52102">
        <w:rPr>
          <w:rFonts w:ascii="Univers" w:hAnsi="Univers"/>
          <w:sz w:val="22"/>
          <w:szCs w:val="22"/>
          <w:lang w:val="de-DE"/>
        </w:rPr>
        <w:t>Mentoren an, d</w:t>
      </w:r>
      <w:r w:rsidR="00692498" w:rsidRPr="00A52102">
        <w:rPr>
          <w:rFonts w:ascii="Univers" w:hAnsi="Univers"/>
          <w:sz w:val="22"/>
          <w:szCs w:val="22"/>
          <w:lang w:val="de-DE"/>
        </w:rPr>
        <w:t xml:space="preserve">ie im Rahmen des derzeitigen Turnus der Rolex Initiative junge Talente betreuen. Die diesjährigen Mentoren sind </w:t>
      </w:r>
      <w:r w:rsidRPr="00A52102">
        <w:rPr>
          <w:rFonts w:ascii="Univers" w:hAnsi="Univers"/>
          <w:sz w:val="22"/>
          <w:szCs w:val="22"/>
          <w:lang w:val="de-DE"/>
        </w:rPr>
        <w:t>Margaret Atwood (</w:t>
      </w:r>
      <w:r w:rsidR="00692498" w:rsidRPr="00A52102">
        <w:rPr>
          <w:rFonts w:ascii="Univers" w:hAnsi="Univers"/>
          <w:sz w:val="22"/>
          <w:szCs w:val="22"/>
          <w:lang w:val="de-DE"/>
        </w:rPr>
        <w:t>L</w:t>
      </w:r>
      <w:r w:rsidRPr="00A52102">
        <w:rPr>
          <w:rFonts w:ascii="Univers" w:hAnsi="Univers"/>
          <w:sz w:val="22"/>
          <w:szCs w:val="22"/>
          <w:lang w:val="de-DE"/>
        </w:rPr>
        <w:t>iteratur), Patrice Chéreau (</w:t>
      </w:r>
      <w:r w:rsidR="00692498" w:rsidRPr="00A52102">
        <w:rPr>
          <w:rFonts w:ascii="Univers" w:hAnsi="Univers"/>
          <w:sz w:val="22"/>
          <w:szCs w:val="22"/>
          <w:lang w:val="de-DE"/>
        </w:rPr>
        <w:t>T</w:t>
      </w:r>
      <w:r w:rsidRPr="00A52102">
        <w:rPr>
          <w:rFonts w:ascii="Univers" w:hAnsi="Univers"/>
          <w:sz w:val="22"/>
          <w:szCs w:val="22"/>
          <w:lang w:val="de-DE"/>
        </w:rPr>
        <w:t>heat</w:t>
      </w:r>
      <w:r w:rsidR="00692498" w:rsidRPr="00A52102">
        <w:rPr>
          <w:rFonts w:ascii="Univers" w:hAnsi="Univers"/>
          <w:sz w:val="22"/>
          <w:szCs w:val="22"/>
          <w:lang w:val="de-DE"/>
        </w:rPr>
        <w:t>e</w:t>
      </w:r>
      <w:r w:rsidRPr="00A52102">
        <w:rPr>
          <w:rFonts w:ascii="Univers" w:hAnsi="Univers"/>
          <w:sz w:val="22"/>
          <w:szCs w:val="22"/>
          <w:lang w:val="de-DE"/>
        </w:rPr>
        <w:t>r), Gilberto Gil (</w:t>
      </w:r>
      <w:r w:rsidR="00692498" w:rsidRPr="00A52102">
        <w:rPr>
          <w:rFonts w:ascii="Univers" w:hAnsi="Univers"/>
          <w:sz w:val="22"/>
          <w:szCs w:val="22"/>
          <w:lang w:val="de-DE"/>
        </w:rPr>
        <w:t>M</w:t>
      </w:r>
      <w:r w:rsidRPr="00A52102">
        <w:rPr>
          <w:rFonts w:ascii="Univers" w:hAnsi="Univers"/>
          <w:sz w:val="22"/>
          <w:szCs w:val="22"/>
          <w:lang w:val="de-DE"/>
        </w:rPr>
        <w:t>usi</w:t>
      </w:r>
      <w:r w:rsidR="00692498" w:rsidRPr="00A52102">
        <w:rPr>
          <w:rFonts w:ascii="Univers" w:hAnsi="Univers"/>
          <w:sz w:val="22"/>
          <w:szCs w:val="22"/>
          <w:lang w:val="de-DE"/>
        </w:rPr>
        <w:t>k</w:t>
      </w:r>
      <w:r w:rsidRPr="00A52102">
        <w:rPr>
          <w:rFonts w:ascii="Univers" w:hAnsi="Univers"/>
          <w:sz w:val="22"/>
          <w:szCs w:val="22"/>
          <w:lang w:val="de-DE"/>
        </w:rPr>
        <w:t>), William Kentridge (</w:t>
      </w:r>
      <w:r w:rsidR="00692498" w:rsidRPr="00A52102">
        <w:rPr>
          <w:rFonts w:ascii="Univers" w:hAnsi="Univers"/>
          <w:sz w:val="22"/>
          <w:szCs w:val="22"/>
          <w:lang w:val="de-DE"/>
        </w:rPr>
        <w:t>Bildende Kunst</w:t>
      </w:r>
      <w:r w:rsidRPr="00A52102">
        <w:rPr>
          <w:rFonts w:ascii="Univers" w:hAnsi="Univers"/>
          <w:sz w:val="22"/>
          <w:szCs w:val="22"/>
          <w:lang w:val="de-DE"/>
        </w:rPr>
        <w:t>), Lin Hwai-min (</w:t>
      </w:r>
      <w:r w:rsidR="00692498" w:rsidRPr="00A52102">
        <w:rPr>
          <w:rFonts w:ascii="Univers" w:hAnsi="Univers"/>
          <w:sz w:val="22"/>
          <w:szCs w:val="22"/>
          <w:lang w:val="de-DE"/>
        </w:rPr>
        <w:t>T</w:t>
      </w:r>
      <w:r w:rsidRPr="00A52102">
        <w:rPr>
          <w:rFonts w:ascii="Univers" w:hAnsi="Univers"/>
          <w:sz w:val="22"/>
          <w:szCs w:val="22"/>
          <w:lang w:val="de-DE"/>
        </w:rPr>
        <w:t>an</w:t>
      </w:r>
      <w:r w:rsidR="00692498" w:rsidRPr="00A52102">
        <w:rPr>
          <w:rFonts w:ascii="Univers" w:hAnsi="Univers"/>
          <w:sz w:val="22"/>
          <w:szCs w:val="22"/>
          <w:lang w:val="de-DE"/>
        </w:rPr>
        <w:t>z</w:t>
      </w:r>
      <w:r w:rsidRPr="00A52102">
        <w:rPr>
          <w:rFonts w:ascii="Univers" w:hAnsi="Univers"/>
          <w:sz w:val="22"/>
          <w:szCs w:val="22"/>
          <w:lang w:val="de-DE"/>
        </w:rPr>
        <w:t xml:space="preserve">) </w:t>
      </w:r>
      <w:r w:rsidR="00692498" w:rsidRPr="00A52102">
        <w:rPr>
          <w:rFonts w:ascii="Univers" w:hAnsi="Univers"/>
          <w:sz w:val="22"/>
          <w:szCs w:val="22"/>
          <w:lang w:val="de-DE"/>
        </w:rPr>
        <w:t>u</w:t>
      </w:r>
      <w:r w:rsidRPr="00A52102">
        <w:rPr>
          <w:rFonts w:ascii="Univers" w:hAnsi="Univers"/>
          <w:sz w:val="22"/>
          <w:szCs w:val="22"/>
          <w:lang w:val="de-DE"/>
        </w:rPr>
        <w:t>nd Walter Murch (</w:t>
      </w:r>
      <w:r w:rsidR="00692498" w:rsidRPr="00A52102">
        <w:rPr>
          <w:rFonts w:ascii="Univers" w:hAnsi="Univers"/>
          <w:sz w:val="22"/>
          <w:szCs w:val="22"/>
          <w:lang w:val="de-DE"/>
        </w:rPr>
        <w:t>F</w:t>
      </w:r>
      <w:r w:rsidRPr="00A52102">
        <w:rPr>
          <w:rFonts w:ascii="Univers" w:hAnsi="Univers"/>
          <w:sz w:val="22"/>
          <w:szCs w:val="22"/>
          <w:lang w:val="de-DE"/>
        </w:rPr>
        <w:t>ilm).</w:t>
      </w:r>
    </w:p>
    <w:p w:rsidR="00FD272F" w:rsidRPr="00A52102" w:rsidRDefault="00FD272F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06676B" w:rsidRPr="00A52102" w:rsidRDefault="009E24A5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 xml:space="preserve">Sejimas </w:t>
      </w:r>
      <w:r w:rsidR="006A06F6" w:rsidRPr="00A52102">
        <w:rPr>
          <w:rFonts w:ascii="Univers" w:hAnsi="Univers"/>
          <w:sz w:val="22"/>
          <w:szCs w:val="22"/>
          <w:lang w:val="de-DE"/>
        </w:rPr>
        <w:t xml:space="preserve">Meisterschülerin oder Meisterschüler </w:t>
      </w:r>
      <w:r w:rsidR="00692498" w:rsidRPr="00A52102">
        <w:rPr>
          <w:rFonts w:ascii="Univers" w:hAnsi="Univers"/>
          <w:sz w:val="22"/>
          <w:szCs w:val="22"/>
          <w:lang w:val="de-DE"/>
        </w:rPr>
        <w:t xml:space="preserve">wird der Öffentlichkeit im Herbst </w:t>
      </w:r>
      <w:r w:rsidRPr="00A52102">
        <w:rPr>
          <w:rFonts w:ascii="Univers" w:hAnsi="Univers"/>
          <w:sz w:val="22"/>
          <w:szCs w:val="22"/>
          <w:lang w:val="de-DE"/>
        </w:rPr>
        <w:t>2012</w:t>
      </w:r>
      <w:r w:rsidR="00692498" w:rsidRPr="00A52102">
        <w:rPr>
          <w:rFonts w:ascii="Univers" w:hAnsi="Univers"/>
          <w:sz w:val="22"/>
          <w:szCs w:val="22"/>
          <w:lang w:val="de-DE"/>
        </w:rPr>
        <w:t xml:space="preserve"> vorgestellt. </w:t>
      </w:r>
      <w:r w:rsidR="006A06F6" w:rsidRPr="00A52102">
        <w:rPr>
          <w:rFonts w:ascii="Univers" w:hAnsi="Univers"/>
          <w:sz w:val="22"/>
          <w:szCs w:val="22"/>
          <w:lang w:val="de-DE"/>
        </w:rPr>
        <w:t xml:space="preserve">Das Nachwuchstalent </w:t>
      </w:r>
      <w:r w:rsidR="00692498" w:rsidRPr="00A52102">
        <w:rPr>
          <w:rFonts w:ascii="Univers" w:hAnsi="Univers"/>
          <w:sz w:val="22"/>
          <w:szCs w:val="22"/>
          <w:lang w:val="de-DE"/>
        </w:rPr>
        <w:t xml:space="preserve">wird </w:t>
      </w:r>
      <w:r w:rsidR="00853CA9" w:rsidRPr="00A52102">
        <w:rPr>
          <w:rFonts w:ascii="Univers" w:hAnsi="Univers"/>
          <w:sz w:val="22"/>
          <w:szCs w:val="22"/>
          <w:lang w:val="de-DE"/>
        </w:rPr>
        <w:t xml:space="preserve">eingeladen werden, ein Jahr lang an dem Projekt </w:t>
      </w:r>
      <w:r w:rsidR="00853CA9" w:rsidRPr="00A52102">
        <w:rPr>
          <w:rFonts w:ascii="Univers" w:hAnsi="Univers"/>
          <w:i/>
          <w:sz w:val="22"/>
          <w:szCs w:val="22"/>
          <w:lang w:val="de-DE"/>
        </w:rPr>
        <w:t>Heim für alle</w:t>
      </w:r>
      <w:r w:rsidR="00853CA9" w:rsidRPr="00A52102">
        <w:rPr>
          <w:rFonts w:ascii="Univers" w:hAnsi="Univers"/>
          <w:sz w:val="22"/>
          <w:szCs w:val="22"/>
          <w:lang w:val="de-DE"/>
        </w:rPr>
        <w:t xml:space="preserve"> mitzuarbeiten. Dieses Projekt </w:t>
      </w:r>
      <w:r w:rsidR="00C3405D" w:rsidRPr="00A52102">
        <w:rPr>
          <w:rFonts w:ascii="Univers" w:hAnsi="Univers"/>
          <w:sz w:val="22"/>
          <w:szCs w:val="22"/>
          <w:lang w:val="de-DE"/>
        </w:rPr>
        <w:t xml:space="preserve">wurde von </w:t>
      </w:r>
      <w:r w:rsidRPr="00A52102">
        <w:rPr>
          <w:rFonts w:ascii="Univers" w:hAnsi="Univers"/>
          <w:sz w:val="22"/>
          <w:szCs w:val="22"/>
          <w:lang w:val="de-DE"/>
        </w:rPr>
        <w:t xml:space="preserve">Sejima </w:t>
      </w:r>
      <w:r w:rsidR="00C3405D" w:rsidRPr="00A52102">
        <w:rPr>
          <w:rFonts w:ascii="Univers" w:hAnsi="Univers"/>
          <w:sz w:val="22"/>
          <w:szCs w:val="22"/>
          <w:lang w:val="de-DE"/>
        </w:rPr>
        <w:t>u</w:t>
      </w:r>
      <w:r w:rsidRPr="00A52102">
        <w:rPr>
          <w:rFonts w:ascii="Univers" w:hAnsi="Univers"/>
          <w:sz w:val="22"/>
          <w:szCs w:val="22"/>
          <w:lang w:val="de-DE"/>
        </w:rPr>
        <w:t xml:space="preserve">nd </w:t>
      </w:r>
      <w:r w:rsidR="00C3405D" w:rsidRPr="00A52102">
        <w:rPr>
          <w:rFonts w:ascii="Univers" w:hAnsi="Univers"/>
          <w:sz w:val="22"/>
          <w:szCs w:val="22"/>
          <w:lang w:val="de-DE"/>
        </w:rPr>
        <w:t xml:space="preserve">anderen bekannten japanischen Architekten </w:t>
      </w:r>
      <w:r w:rsidRPr="00A52102">
        <w:rPr>
          <w:rFonts w:ascii="Univers" w:hAnsi="Univers"/>
          <w:sz w:val="22"/>
          <w:szCs w:val="22"/>
          <w:lang w:val="de-DE"/>
        </w:rPr>
        <w:t xml:space="preserve">– Toyo Ito, Riken Yamamoto, Hiroshi Naito </w:t>
      </w:r>
      <w:r w:rsidR="00C3405D" w:rsidRPr="00A52102">
        <w:rPr>
          <w:rFonts w:ascii="Univers" w:hAnsi="Univers"/>
          <w:sz w:val="22"/>
          <w:szCs w:val="22"/>
          <w:lang w:val="de-DE"/>
        </w:rPr>
        <w:t>u</w:t>
      </w:r>
      <w:r w:rsidRPr="00A52102">
        <w:rPr>
          <w:rFonts w:ascii="Univers" w:hAnsi="Univers"/>
          <w:sz w:val="22"/>
          <w:szCs w:val="22"/>
          <w:lang w:val="de-DE"/>
        </w:rPr>
        <w:t xml:space="preserve">nd Kengo Kuma – </w:t>
      </w:r>
      <w:r w:rsidR="00C3405D" w:rsidRPr="00A52102">
        <w:rPr>
          <w:rFonts w:ascii="Univers" w:hAnsi="Univers"/>
          <w:sz w:val="22"/>
          <w:szCs w:val="22"/>
          <w:lang w:val="de-DE"/>
        </w:rPr>
        <w:t xml:space="preserve">ins Leben gerufen, um Wohnraum für die Opfer der Katastrophe </w:t>
      </w:r>
      <w:r w:rsidR="00A52102">
        <w:rPr>
          <w:rFonts w:ascii="Univers" w:hAnsi="Univers"/>
          <w:sz w:val="22"/>
          <w:szCs w:val="22"/>
          <w:lang w:val="de-DE"/>
        </w:rPr>
        <w:t>von Fukushima 2011 zu schaffen.</w:t>
      </w:r>
    </w:p>
    <w:p w:rsidR="0006676B" w:rsidRPr="00A52102" w:rsidRDefault="0006676B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A52102" w:rsidRDefault="009E24A5" w:rsidP="00A52102">
      <w:pPr>
        <w:jc w:val="both"/>
        <w:rPr>
          <w:rFonts w:ascii="Univers" w:hAnsi="Univers" w:cstheme="majorHAnsi"/>
          <w:sz w:val="22"/>
          <w:szCs w:val="22"/>
          <w:lang w:val="de-DE"/>
        </w:rPr>
      </w:pPr>
      <w:r w:rsidRPr="00A52102">
        <w:rPr>
          <w:rFonts w:ascii="Univers" w:hAnsi="Univers" w:cstheme="majorHAnsi"/>
          <w:sz w:val="22"/>
          <w:szCs w:val="22"/>
          <w:lang w:val="de-DE"/>
        </w:rPr>
        <w:t xml:space="preserve">Sejima </w:t>
      </w:r>
      <w:r w:rsidR="00E4611A" w:rsidRPr="00A52102">
        <w:rPr>
          <w:rFonts w:ascii="Univers" w:hAnsi="Univers" w:cstheme="majorHAnsi"/>
          <w:sz w:val="22"/>
          <w:szCs w:val="22"/>
          <w:lang w:val="de-DE"/>
        </w:rPr>
        <w:t>u</w:t>
      </w:r>
      <w:r w:rsidRPr="00A52102">
        <w:rPr>
          <w:rFonts w:ascii="Univers" w:hAnsi="Univers" w:cstheme="majorHAnsi"/>
          <w:sz w:val="22"/>
          <w:szCs w:val="22"/>
          <w:lang w:val="de-DE"/>
        </w:rPr>
        <w:t xml:space="preserve">nd </w:t>
      </w:r>
      <w:r w:rsidR="00E4611A" w:rsidRPr="00A52102">
        <w:rPr>
          <w:rFonts w:ascii="Univers" w:hAnsi="Univers" w:cstheme="majorHAnsi"/>
          <w:sz w:val="22"/>
          <w:szCs w:val="22"/>
          <w:lang w:val="de-DE"/>
        </w:rPr>
        <w:t xml:space="preserve">ihr </w:t>
      </w:r>
      <w:r w:rsidR="00712765" w:rsidRPr="00A52102">
        <w:rPr>
          <w:rFonts w:ascii="Univers" w:hAnsi="Univers" w:cstheme="majorHAnsi"/>
          <w:sz w:val="22"/>
          <w:szCs w:val="22"/>
          <w:lang w:val="de-DE"/>
        </w:rPr>
        <w:t>Kollege</w:t>
      </w:r>
      <w:r w:rsidR="00E4611A" w:rsidRPr="00A52102">
        <w:rPr>
          <w:rFonts w:ascii="Univers" w:hAnsi="Univers" w:cstheme="majorHAnsi"/>
          <w:sz w:val="22"/>
          <w:szCs w:val="22"/>
          <w:lang w:val="de-DE"/>
        </w:rPr>
        <w:t xml:space="preserve"> </w:t>
      </w:r>
      <w:r w:rsidRPr="00A52102">
        <w:rPr>
          <w:rFonts w:ascii="Univers" w:hAnsi="Univers"/>
          <w:sz w:val="22"/>
          <w:szCs w:val="22"/>
          <w:lang w:val="de-DE"/>
        </w:rPr>
        <w:t>Ryue Nishizawa</w:t>
      </w:r>
      <w:r w:rsidRPr="00A52102">
        <w:rPr>
          <w:rFonts w:ascii="Univers" w:hAnsi="Univers" w:cstheme="majorHAnsi"/>
          <w:sz w:val="22"/>
          <w:szCs w:val="22"/>
          <w:lang w:val="de-DE"/>
        </w:rPr>
        <w:t xml:space="preserve"> </w:t>
      </w:r>
      <w:r w:rsidR="00E4611A" w:rsidRPr="00A52102">
        <w:rPr>
          <w:rFonts w:ascii="Univers" w:hAnsi="Univers" w:cstheme="majorHAnsi"/>
          <w:sz w:val="22"/>
          <w:szCs w:val="22"/>
          <w:lang w:val="de-DE"/>
        </w:rPr>
        <w:t xml:space="preserve">erhielten 2004 für das 21st Century Museum of Contemporary Art in Kanazawa (Japan) den Goldenen Löwen </w:t>
      </w:r>
      <w:r w:rsidR="00E4611A" w:rsidRPr="00A52102">
        <w:rPr>
          <w:rFonts w:ascii="Univers" w:hAnsi="Univers"/>
          <w:sz w:val="22"/>
          <w:szCs w:val="22"/>
          <w:lang w:val="de-DE"/>
        </w:rPr>
        <w:t>der Architekt</w:t>
      </w:r>
      <w:r w:rsidR="00C83E8D" w:rsidRPr="00A52102">
        <w:rPr>
          <w:rFonts w:ascii="Univers" w:hAnsi="Univers"/>
          <w:sz w:val="22"/>
          <w:szCs w:val="22"/>
          <w:lang w:val="de-DE"/>
        </w:rPr>
        <w:t>ur</w:t>
      </w:r>
      <w:r w:rsidR="009D4209" w:rsidRPr="00A52102">
        <w:rPr>
          <w:rFonts w:ascii="Univers" w:hAnsi="Univers"/>
          <w:sz w:val="22"/>
          <w:szCs w:val="22"/>
          <w:lang w:val="de-DE"/>
        </w:rPr>
        <w:t>-B</w:t>
      </w:r>
      <w:r w:rsidR="00C83E8D" w:rsidRPr="00A52102">
        <w:rPr>
          <w:rFonts w:ascii="Univers" w:hAnsi="Univers"/>
          <w:sz w:val="22"/>
          <w:szCs w:val="22"/>
          <w:lang w:val="de-DE"/>
        </w:rPr>
        <w:t>iennale</w:t>
      </w:r>
      <w:r w:rsidR="00E4611A" w:rsidRPr="00A52102">
        <w:rPr>
          <w:rFonts w:ascii="Univers" w:hAnsi="Univers"/>
          <w:sz w:val="22"/>
          <w:szCs w:val="22"/>
          <w:lang w:val="de-DE"/>
        </w:rPr>
        <w:t xml:space="preserve"> in Venedig. 2010 wurden sie mit dem Pritzker-Preis geehrt, der angesehensten Auszeichnung der Architektur, und im gleichen </w:t>
      </w:r>
      <w:r w:rsidR="00712765" w:rsidRPr="00A52102">
        <w:rPr>
          <w:rFonts w:ascii="Univers" w:hAnsi="Univers"/>
          <w:sz w:val="22"/>
          <w:szCs w:val="22"/>
          <w:lang w:val="de-DE"/>
        </w:rPr>
        <w:t xml:space="preserve">Jahr </w:t>
      </w:r>
      <w:r w:rsidR="00E4611A" w:rsidRPr="00A52102">
        <w:rPr>
          <w:rFonts w:ascii="Univers" w:hAnsi="Univers"/>
          <w:sz w:val="22"/>
          <w:szCs w:val="22"/>
          <w:lang w:val="de-DE"/>
        </w:rPr>
        <w:t xml:space="preserve">war Sejima die </w:t>
      </w:r>
      <w:r w:rsidR="001F6C1B" w:rsidRPr="00A52102">
        <w:rPr>
          <w:rFonts w:ascii="Univers" w:hAnsi="Univers"/>
          <w:sz w:val="22"/>
          <w:szCs w:val="22"/>
          <w:lang w:val="de-DE"/>
        </w:rPr>
        <w:t>erste Frau, die Leiterin der Architektur</w:t>
      </w:r>
      <w:r w:rsidR="009D4209" w:rsidRPr="00A52102">
        <w:rPr>
          <w:rFonts w:ascii="Univers" w:hAnsi="Univers"/>
          <w:sz w:val="22"/>
          <w:szCs w:val="22"/>
          <w:lang w:val="de-DE"/>
        </w:rPr>
        <w:t>-B</w:t>
      </w:r>
      <w:r w:rsidR="001F6C1B" w:rsidRPr="00A52102">
        <w:rPr>
          <w:rFonts w:ascii="Univers" w:hAnsi="Univers"/>
          <w:sz w:val="22"/>
          <w:szCs w:val="22"/>
          <w:lang w:val="de-DE"/>
        </w:rPr>
        <w:t>iennale in Venedig wurde. Zu ihren bekanntesten Arbeiten zählt das</w:t>
      </w:r>
      <w:r w:rsidRPr="00A52102">
        <w:rPr>
          <w:rFonts w:ascii="Univers" w:hAnsi="Univers" w:cstheme="majorHAnsi"/>
          <w:sz w:val="22"/>
          <w:szCs w:val="22"/>
          <w:lang w:val="de-DE"/>
        </w:rPr>
        <w:t xml:space="preserve"> Rolex Learning Center </w:t>
      </w:r>
      <w:r w:rsidR="001F6C1B" w:rsidRPr="00A52102">
        <w:rPr>
          <w:rFonts w:ascii="Univers" w:hAnsi="Univers" w:cstheme="majorHAnsi"/>
          <w:sz w:val="22"/>
          <w:szCs w:val="22"/>
          <w:lang w:val="de-DE"/>
        </w:rPr>
        <w:t>der Eidgenössischen Technischen Hochschule</w:t>
      </w:r>
      <w:r w:rsidR="00A77634" w:rsidRPr="00A52102">
        <w:rPr>
          <w:rFonts w:ascii="Univers" w:hAnsi="Univers" w:cstheme="majorHAnsi"/>
          <w:sz w:val="22"/>
          <w:szCs w:val="22"/>
          <w:lang w:val="de-DE"/>
        </w:rPr>
        <w:t xml:space="preserve"> (ETH)</w:t>
      </w:r>
      <w:r w:rsidR="001F6C1B" w:rsidRPr="00A52102">
        <w:rPr>
          <w:rFonts w:ascii="Univers" w:hAnsi="Univers" w:cstheme="majorHAnsi"/>
          <w:sz w:val="22"/>
          <w:szCs w:val="22"/>
          <w:lang w:val="de-DE"/>
        </w:rPr>
        <w:t xml:space="preserve"> in Lausanne (2010)</w:t>
      </w:r>
      <w:r w:rsidR="00A77634" w:rsidRPr="00A52102">
        <w:rPr>
          <w:rFonts w:ascii="Univers" w:hAnsi="Univers" w:cstheme="majorHAnsi"/>
          <w:sz w:val="22"/>
          <w:szCs w:val="22"/>
          <w:lang w:val="de-DE"/>
        </w:rPr>
        <w:t>. Rolex war der Hauptsponsor dieses Komplexes, der heute</w:t>
      </w:r>
      <w:r w:rsidR="00712765" w:rsidRPr="00A52102">
        <w:rPr>
          <w:rFonts w:ascii="Univers" w:hAnsi="Univers" w:cstheme="majorHAnsi"/>
          <w:sz w:val="22"/>
          <w:szCs w:val="22"/>
          <w:lang w:val="de-DE"/>
        </w:rPr>
        <w:t xml:space="preserve"> als</w:t>
      </w:r>
      <w:r w:rsidR="00A77634" w:rsidRPr="00A52102">
        <w:rPr>
          <w:rFonts w:ascii="Univers" w:hAnsi="Univers" w:cstheme="majorHAnsi"/>
          <w:sz w:val="22"/>
          <w:szCs w:val="22"/>
          <w:lang w:val="de-DE"/>
        </w:rPr>
        <w:t xml:space="preserve"> </w:t>
      </w:r>
      <w:r w:rsidR="000F1080" w:rsidRPr="00A52102">
        <w:rPr>
          <w:rFonts w:ascii="Univers" w:hAnsi="Univers" w:cstheme="majorHAnsi"/>
          <w:sz w:val="22"/>
          <w:szCs w:val="22"/>
          <w:lang w:val="de-DE"/>
        </w:rPr>
        <w:t>eines der architektonischen Wahrzeichen der Schweiz</w:t>
      </w:r>
      <w:r w:rsidR="00A77634" w:rsidRPr="00A52102">
        <w:rPr>
          <w:rFonts w:ascii="Univers" w:hAnsi="Univers" w:cstheme="majorHAnsi"/>
          <w:sz w:val="22"/>
          <w:szCs w:val="22"/>
          <w:lang w:val="de-DE"/>
        </w:rPr>
        <w:t xml:space="preserve"> </w:t>
      </w:r>
      <w:r w:rsidR="00712765" w:rsidRPr="00A52102">
        <w:rPr>
          <w:rFonts w:ascii="Univers" w:hAnsi="Univers" w:cstheme="majorHAnsi"/>
          <w:sz w:val="22"/>
          <w:szCs w:val="22"/>
          <w:lang w:val="de-DE"/>
        </w:rPr>
        <w:t>gilt</w:t>
      </w:r>
      <w:r w:rsidR="00A77634" w:rsidRPr="00A52102">
        <w:rPr>
          <w:rFonts w:ascii="Univers" w:hAnsi="Univers" w:cstheme="majorHAnsi"/>
          <w:sz w:val="22"/>
          <w:szCs w:val="22"/>
          <w:lang w:val="de-DE"/>
        </w:rPr>
        <w:t>.</w:t>
      </w:r>
    </w:p>
    <w:p w:rsidR="005A53F4" w:rsidRPr="00A52102" w:rsidRDefault="005A53F4" w:rsidP="00A52102">
      <w:pPr>
        <w:jc w:val="both"/>
        <w:rPr>
          <w:rFonts w:ascii="Univers" w:hAnsi="Univers" w:cstheme="majorHAnsi"/>
          <w:sz w:val="22"/>
          <w:szCs w:val="22"/>
          <w:lang w:val="de-DE"/>
        </w:rPr>
      </w:pPr>
    </w:p>
    <w:p w:rsidR="00A52102" w:rsidRDefault="00A52102" w:rsidP="00A52102">
      <w:pPr>
        <w:jc w:val="both"/>
        <w:rPr>
          <w:rFonts w:ascii="Univers" w:hAnsi="Univers" w:cstheme="majorHAnsi"/>
          <w:sz w:val="22"/>
          <w:szCs w:val="22"/>
          <w:lang w:val="de-DE"/>
        </w:rPr>
        <w:sectPr w:rsidR="00A52102" w:rsidSect="00A52102">
          <w:pgSz w:w="11899" w:h="16838"/>
          <w:pgMar w:top="2835" w:right="1701" w:bottom="1440" w:left="1701" w:header="709" w:footer="709" w:gutter="0"/>
          <w:cols w:space="708"/>
        </w:sectPr>
      </w:pPr>
    </w:p>
    <w:p w:rsidR="005A53F4" w:rsidRDefault="005A53F4" w:rsidP="00A52102">
      <w:pPr>
        <w:jc w:val="both"/>
        <w:rPr>
          <w:rFonts w:ascii="Univers" w:hAnsi="Univers" w:cstheme="majorHAnsi"/>
          <w:sz w:val="22"/>
          <w:szCs w:val="22"/>
          <w:lang w:val="de-DE"/>
        </w:rPr>
      </w:pPr>
    </w:p>
    <w:p w:rsidR="00A52102" w:rsidRPr="00A52102" w:rsidRDefault="00A52102" w:rsidP="00A52102">
      <w:pPr>
        <w:jc w:val="both"/>
        <w:rPr>
          <w:rFonts w:ascii="Univers" w:hAnsi="Univers" w:cstheme="majorHAnsi"/>
          <w:sz w:val="22"/>
          <w:szCs w:val="22"/>
          <w:lang w:val="de-DE"/>
        </w:rPr>
      </w:pPr>
    </w:p>
    <w:p w:rsidR="00D40134" w:rsidRPr="00A52102" w:rsidRDefault="00A77634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lastRenderedPageBreak/>
        <w:t>Die Rolex Mentor und Meisterschüler Initiative fördert seit 2002 hochbegabte junge Künstler, denen s</w:t>
      </w:r>
      <w:r w:rsidR="00712765" w:rsidRPr="00A52102">
        <w:rPr>
          <w:rFonts w:ascii="Univers" w:hAnsi="Univers"/>
          <w:sz w:val="22"/>
          <w:szCs w:val="22"/>
          <w:lang w:val="de-DE"/>
        </w:rPr>
        <w:t>ie</w:t>
      </w:r>
      <w:r w:rsidRPr="00A52102">
        <w:rPr>
          <w:rFonts w:ascii="Univers" w:hAnsi="Univers"/>
          <w:sz w:val="22"/>
          <w:szCs w:val="22"/>
          <w:lang w:val="de-DE"/>
        </w:rPr>
        <w:t xml:space="preserve"> eine einjährige enge Zusammenarbeit mit einem </w:t>
      </w:r>
      <w:r w:rsidR="00503371" w:rsidRPr="00A52102">
        <w:rPr>
          <w:rFonts w:ascii="Univers" w:hAnsi="Univers" w:cs="Arial"/>
          <w:sz w:val="22"/>
          <w:szCs w:val="22"/>
          <w:lang w:val="de-DE"/>
        </w:rPr>
        <w:t>gro</w:t>
      </w:r>
      <w:r w:rsidR="004733DB" w:rsidRPr="00A52102">
        <w:rPr>
          <w:rFonts w:ascii="Univers" w:hAnsi="Univers" w:cs="Arial"/>
          <w:sz w:val="22"/>
          <w:szCs w:val="22"/>
          <w:lang w:val="de-DE"/>
        </w:rPr>
        <w:t>ß</w:t>
      </w:r>
      <w:r w:rsidR="00503371" w:rsidRPr="00A52102">
        <w:rPr>
          <w:rFonts w:ascii="Univers" w:hAnsi="Univers" w:cs="Arial"/>
          <w:sz w:val="22"/>
          <w:szCs w:val="22"/>
          <w:lang w:val="de-DE"/>
        </w:rPr>
        <w:t>en</w:t>
      </w:r>
      <w:r w:rsidRPr="00A52102">
        <w:rPr>
          <w:rFonts w:ascii="Univers" w:hAnsi="Univers"/>
          <w:sz w:val="22"/>
          <w:szCs w:val="22"/>
          <w:lang w:val="de-DE"/>
        </w:rPr>
        <w:t xml:space="preserve"> Meister ihrer </w:t>
      </w:r>
      <w:r w:rsidR="009D4209" w:rsidRPr="00A52102">
        <w:rPr>
          <w:rFonts w:ascii="Univers" w:hAnsi="Univers"/>
          <w:sz w:val="22"/>
          <w:szCs w:val="22"/>
          <w:lang w:val="de-DE"/>
        </w:rPr>
        <w:t>Disziplin</w:t>
      </w:r>
      <w:r w:rsidRPr="00A52102">
        <w:rPr>
          <w:rFonts w:ascii="Univers" w:hAnsi="Univers"/>
          <w:sz w:val="22"/>
          <w:szCs w:val="22"/>
          <w:lang w:val="de-DE"/>
        </w:rPr>
        <w:t xml:space="preserve"> ermöglicht. Im ersten Turnus des Programms </w:t>
      </w:r>
      <w:r w:rsidR="006154B0" w:rsidRPr="00A52102">
        <w:rPr>
          <w:rFonts w:ascii="Univers" w:hAnsi="Univers"/>
          <w:sz w:val="22"/>
          <w:szCs w:val="22"/>
          <w:lang w:val="de-DE"/>
        </w:rPr>
        <w:t xml:space="preserve">(2002) hatte der damalige Mentor für Bildende Kunst, </w:t>
      </w:r>
      <w:r w:rsidR="009E24A5" w:rsidRPr="00A52102">
        <w:rPr>
          <w:rFonts w:ascii="Univers" w:hAnsi="Univers" w:cstheme="majorHAnsi"/>
          <w:bCs/>
          <w:sz w:val="22"/>
          <w:szCs w:val="22"/>
          <w:lang w:val="de-DE"/>
        </w:rPr>
        <w:t>Á</w:t>
      </w:r>
      <w:r w:rsidR="009E24A5" w:rsidRPr="00A52102">
        <w:rPr>
          <w:rFonts w:ascii="Univers" w:hAnsi="Univers"/>
          <w:sz w:val="22"/>
          <w:szCs w:val="22"/>
          <w:lang w:val="de-DE"/>
        </w:rPr>
        <w:t xml:space="preserve">lvaro Siza, </w:t>
      </w:r>
      <w:r w:rsidR="006154B0" w:rsidRPr="00A52102">
        <w:rPr>
          <w:rFonts w:ascii="Univers" w:hAnsi="Univers"/>
          <w:sz w:val="22"/>
          <w:szCs w:val="22"/>
          <w:lang w:val="de-DE"/>
        </w:rPr>
        <w:t xml:space="preserve">den jungen jordanischen Architekten </w:t>
      </w:r>
      <w:r w:rsidR="009E24A5" w:rsidRPr="00A52102">
        <w:rPr>
          <w:rFonts w:ascii="Univers" w:hAnsi="Univers"/>
          <w:sz w:val="22"/>
          <w:szCs w:val="22"/>
          <w:lang w:val="de-DE"/>
        </w:rPr>
        <w:t>Sahel Al-Hiyari a</w:t>
      </w:r>
      <w:r w:rsidR="006154B0" w:rsidRPr="00A52102">
        <w:rPr>
          <w:rFonts w:ascii="Univers" w:hAnsi="Univers"/>
          <w:sz w:val="22"/>
          <w:szCs w:val="22"/>
          <w:lang w:val="de-DE"/>
        </w:rPr>
        <w:t>l</w:t>
      </w:r>
      <w:r w:rsidR="009E24A5" w:rsidRPr="00A52102">
        <w:rPr>
          <w:rFonts w:ascii="Univers" w:hAnsi="Univers"/>
          <w:sz w:val="22"/>
          <w:szCs w:val="22"/>
          <w:lang w:val="de-DE"/>
        </w:rPr>
        <w:t>s</w:t>
      </w:r>
      <w:r w:rsidR="00A52102">
        <w:rPr>
          <w:rFonts w:ascii="Univers" w:hAnsi="Univers"/>
          <w:sz w:val="22"/>
          <w:szCs w:val="22"/>
          <w:lang w:val="de-DE"/>
        </w:rPr>
        <w:t xml:space="preserve"> Meisterschüler ausgewählt.</w:t>
      </w:r>
    </w:p>
    <w:p w:rsidR="00D40134" w:rsidRPr="00A52102" w:rsidRDefault="00D40134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6932DD" w:rsidRPr="00A52102" w:rsidRDefault="006154B0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 xml:space="preserve">Im vergangenen Jahrzehnt sind immer mehr Künstler aus allen Teilen der Welt und verschiedenen Kulturen zu den ersten Mentoren und Meisterschülern hinzugekommen. </w:t>
      </w:r>
      <w:r w:rsidR="00606BBF" w:rsidRPr="00A52102">
        <w:rPr>
          <w:rFonts w:ascii="Univers" w:hAnsi="Univers"/>
          <w:sz w:val="22"/>
          <w:szCs w:val="22"/>
          <w:lang w:val="de-DE"/>
        </w:rPr>
        <w:t xml:space="preserve">So entstand ein Netzwerk, dem heute mehr als 80 Künstler </w:t>
      </w:r>
      <w:r w:rsidR="00712765" w:rsidRPr="00A52102">
        <w:rPr>
          <w:rFonts w:ascii="Univers" w:hAnsi="Univers"/>
          <w:sz w:val="22"/>
          <w:szCs w:val="22"/>
          <w:lang w:val="de-DE"/>
        </w:rPr>
        <w:t>verschiedener</w:t>
      </w:r>
      <w:r w:rsidR="00606BBF" w:rsidRPr="00A52102">
        <w:rPr>
          <w:rFonts w:ascii="Univers" w:hAnsi="Univers"/>
          <w:sz w:val="22"/>
          <w:szCs w:val="22"/>
          <w:lang w:val="de-DE"/>
        </w:rPr>
        <w:t xml:space="preserve"> Generationen und </w:t>
      </w:r>
      <w:r w:rsidR="00712765" w:rsidRPr="00A52102">
        <w:rPr>
          <w:rFonts w:ascii="Univers" w:hAnsi="Univers"/>
          <w:sz w:val="22"/>
          <w:szCs w:val="22"/>
          <w:lang w:val="de-DE"/>
        </w:rPr>
        <w:t>Disziplinen</w:t>
      </w:r>
      <w:r w:rsidR="00606BBF" w:rsidRPr="00A52102">
        <w:rPr>
          <w:rFonts w:ascii="Univers" w:hAnsi="Univers"/>
          <w:sz w:val="22"/>
          <w:szCs w:val="22"/>
          <w:lang w:val="de-DE"/>
        </w:rPr>
        <w:t xml:space="preserve"> angehören</w:t>
      </w:r>
      <w:r w:rsidR="009E24A5" w:rsidRPr="00A52102">
        <w:rPr>
          <w:rFonts w:ascii="Univers" w:hAnsi="Univers"/>
          <w:sz w:val="22"/>
          <w:szCs w:val="22"/>
          <w:lang w:val="de-DE"/>
        </w:rPr>
        <w:t>.</w:t>
      </w:r>
    </w:p>
    <w:p w:rsidR="00F56556" w:rsidRPr="00A52102" w:rsidRDefault="00F56556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052DF3" w:rsidRPr="00A52102" w:rsidRDefault="00606BBF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 w:cstheme="majorHAnsi"/>
          <w:sz w:val="22"/>
          <w:szCs w:val="22"/>
          <w:lang w:val="de-DE"/>
        </w:rPr>
        <w:t>In diesem Jahr ist Rolex erstmals einer der Sponsoren der Architekt</w:t>
      </w:r>
      <w:r w:rsidR="00C83E8D" w:rsidRPr="00A52102">
        <w:rPr>
          <w:rFonts w:ascii="Univers" w:hAnsi="Univers" w:cstheme="majorHAnsi"/>
          <w:sz w:val="22"/>
          <w:szCs w:val="22"/>
          <w:lang w:val="de-DE"/>
        </w:rPr>
        <w:t>ur</w:t>
      </w:r>
      <w:r w:rsidR="009D4209" w:rsidRPr="00A52102">
        <w:rPr>
          <w:rFonts w:ascii="Univers" w:hAnsi="Univers" w:cstheme="majorHAnsi"/>
          <w:sz w:val="22"/>
          <w:szCs w:val="22"/>
          <w:lang w:val="de-DE"/>
        </w:rPr>
        <w:t>-B</w:t>
      </w:r>
      <w:r w:rsidR="00C83E8D" w:rsidRPr="00A52102">
        <w:rPr>
          <w:rFonts w:ascii="Univers" w:hAnsi="Univers" w:cstheme="majorHAnsi"/>
          <w:sz w:val="22"/>
          <w:szCs w:val="22"/>
          <w:lang w:val="de-DE"/>
        </w:rPr>
        <w:t>iennale</w:t>
      </w:r>
      <w:r w:rsidRPr="00A52102">
        <w:rPr>
          <w:rFonts w:ascii="Univers" w:hAnsi="Univers" w:cstheme="majorHAnsi"/>
          <w:sz w:val="22"/>
          <w:szCs w:val="22"/>
          <w:lang w:val="de-DE"/>
        </w:rPr>
        <w:t xml:space="preserve"> und </w:t>
      </w:r>
      <w:r w:rsidR="000B5A01" w:rsidRPr="00A52102">
        <w:rPr>
          <w:rFonts w:ascii="Univers" w:hAnsi="Univers" w:cstheme="majorHAnsi"/>
          <w:sz w:val="22"/>
          <w:szCs w:val="22"/>
          <w:lang w:val="de-DE"/>
        </w:rPr>
        <w:t>stellt Sondermittel für ein von Sir David Chipperfield in Auftrag gegebenes Projekt</w:t>
      </w:r>
      <w:r w:rsidR="00712765" w:rsidRPr="00A52102">
        <w:rPr>
          <w:rFonts w:ascii="Univers" w:hAnsi="Univers" w:cstheme="majorHAnsi"/>
          <w:sz w:val="22"/>
          <w:szCs w:val="22"/>
          <w:lang w:val="de-DE"/>
        </w:rPr>
        <w:t xml:space="preserve"> zur Verfügung,</w:t>
      </w:r>
      <w:r w:rsidR="00531A01" w:rsidRPr="00A52102">
        <w:rPr>
          <w:rFonts w:ascii="Univers" w:hAnsi="Univers" w:cstheme="majorHAnsi"/>
          <w:sz w:val="22"/>
          <w:szCs w:val="22"/>
          <w:lang w:val="de-DE"/>
        </w:rPr>
        <w:t xml:space="preserve"> das von </w:t>
      </w:r>
      <w:r w:rsidR="00531A01" w:rsidRPr="00A52102">
        <w:rPr>
          <w:rFonts w:ascii="Univers" w:hAnsi="Univers" w:cstheme="majorHAnsi"/>
          <w:bCs/>
          <w:sz w:val="22"/>
          <w:szCs w:val="22"/>
          <w:lang w:val="de-DE"/>
        </w:rPr>
        <w:t>Á</w:t>
      </w:r>
      <w:r w:rsidR="00531A01" w:rsidRPr="00A52102">
        <w:rPr>
          <w:rFonts w:ascii="Univers" w:hAnsi="Univers" w:cstheme="majorHAnsi"/>
          <w:sz w:val="22"/>
          <w:szCs w:val="22"/>
          <w:lang w:val="de-DE"/>
        </w:rPr>
        <w:t xml:space="preserve">lvaro Siza und seinem langjährigen Mitarbeiter Eduardo Souto de Moura bearbeitet wird. </w:t>
      </w:r>
      <w:r w:rsidR="009E24A5" w:rsidRPr="00A52102">
        <w:rPr>
          <w:rFonts w:ascii="Univers" w:hAnsi="Univers" w:cstheme="majorHAnsi"/>
          <w:sz w:val="22"/>
          <w:szCs w:val="22"/>
          <w:lang w:val="de-DE"/>
        </w:rPr>
        <w:t>Siza wi</w:t>
      </w:r>
      <w:r w:rsidR="008A17C9" w:rsidRPr="00A52102">
        <w:rPr>
          <w:rFonts w:ascii="Univers" w:hAnsi="Univers" w:cstheme="majorHAnsi"/>
          <w:sz w:val="22"/>
          <w:szCs w:val="22"/>
          <w:lang w:val="de-DE"/>
        </w:rPr>
        <w:t>rd in diesem Jahr in Venedig den Goldenen Löwen für sein Lebenswerk erhalten</w:t>
      </w:r>
      <w:r w:rsidR="009E24A5" w:rsidRPr="00A52102">
        <w:rPr>
          <w:rFonts w:ascii="Univers" w:hAnsi="Univers" w:cstheme="majorHAnsi"/>
          <w:sz w:val="22"/>
          <w:szCs w:val="22"/>
          <w:lang w:val="de-DE"/>
        </w:rPr>
        <w:t>.</w:t>
      </w:r>
    </w:p>
    <w:p w:rsidR="00F56556" w:rsidRPr="00A52102" w:rsidRDefault="00F56556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243E85" w:rsidRPr="00A52102" w:rsidRDefault="009E24A5" w:rsidP="00A52102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 xml:space="preserve">Rebecca Irvin, </w:t>
      </w:r>
      <w:r w:rsidR="008A17C9" w:rsidRPr="00A52102">
        <w:rPr>
          <w:rFonts w:ascii="Univers" w:hAnsi="Univers"/>
          <w:sz w:val="22"/>
          <w:szCs w:val="22"/>
          <w:lang w:val="de-DE"/>
        </w:rPr>
        <w:t xml:space="preserve">die Leiterin der philanthropischen Programme von Rolex, sagte heute: „Wir freuen uns, </w:t>
      </w:r>
      <w:r w:rsidRPr="00A52102">
        <w:rPr>
          <w:rFonts w:ascii="Univers" w:hAnsi="Univers"/>
          <w:sz w:val="22"/>
          <w:szCs w:val="22"/>
          <w:lang w:val="de-DE"/>
        </w:rPr>
        <w:t xml:space="preserve">Kazuyo Sejima </w:t>
      </w:r>
      <w:r w:rsidR="008A17C9" w:rsidRPr="00A52102">
        <w:rPr>
          <w:rFonts w:ascii="Univers" w:hAnsi="Univers"/>
          <w:sz w:val="22"/>
          <w:szCs w:val="22"/>
          <w:lang w:val="de-DE"/>
        </w:rPr>
        <w:t xml:space="preserve">hier in Venedig </w:t>
      </w:r>
      <w:r w:rsidRPr="00A52102">
        <w:rPr>
          <w:rFonts w:ascii="Univers" w:hAnsi="Univers"/>
          <w:sz w:val="22"/>
          <w:szCs w:val="22"/>
          <w:lang w:val="de-DE"/>
        </w:rPr>
        <w:t>a</w:t>
      </w:r>
      <w:r w:rsidR="008A17C9" w:rsidRPr="00A52102">
        <w:rPr>
          <w:rFonts w:ascii="Univers" w:hAnsi="Univers"/>
          <w:sz w:val="22"/>
          <w:szCs w:val="22"/>
          <w:lang w:val="de-DE"/>
        </w:rPr>
        <w:t>l</w:t>
      </w:r>
      <w:r w:rsidRPr="00A52102">
        <w:rPr>
          <w:rFonts w:ascii="Univers" w:hAnsi="Univers"/>
          <w:sz w:val="22"/>
          <w:szCs w:val="22"/>
          <w:lang w:val="de-DE"/>
        </w:rPr>
        <w:t xml:space="preserve">s </w:t>
      </w:r>
      <w:r w:rsidR="008A17C9" w:rsidRPr="00A52102">
        <w:rPr>
          <w:rFonts w:ascii="Univers" w:hAnsi="Univers"/>
          <w:sz w:val="22"/>
          <w:szCs w:val="22"/>
          <w:lang w:val="de-DE"/>
        </w:rPr>
        <w:t>neue Architekturmentorin vorstellen und die 13. Architekt</w:t>
      </w:r>
      <w:r w:rsidR="00C83E8D" w:rsidRPr="00A52102">
        <w:rPr>
          <w:rFonts w:ascii="Univers" w:hAnsi="Univers"/>
          <w:sz w:val="22"/>
          <w:szCs w:val="22"/>
          <w:lang w:val="de-DE"/>
        </w:rPr>
        <w:t>ur</w:t>
      </w:r>
      <w:r w:rsidR="009D4209" w:rsidRPr="00A52102">
        <w:rPr>
          <w:rFonts w:ascii="Univers" w:hAnsi="Univers"/>
          <w:sz w:val="22"/>
          <w:szCs w:val="22"/>
          <w:lang w:val="de-DE"/>
        </w:rPr>
        <w:t>-B</w:t>
      </w:r>
      <w:r w:rsidR="00C83E8D" w:rsidRPr="00A52102">
        <w:rPr>
          <w:rFonts w:ascii="Univers" w:hAnsi="Univers"/>
          <w:sz w:val="22"/>
          <w:szCs w:val="22"/>
          <w:lang w:val="de-DE"/>
        </w:rPr>
        <w:t>iennale</w:t>
      </w:r>
      <w:r w:rsidR="008A17C9" w:rsidRPr="00A52102">
        <w:rPr>
          <w:rFonts w:ascii="Univers" w:hAnsi="Univers"/>
          <w:sz w:val="22"/>
          <w:szCs w:val="22"/>
          <w:lang w:val="de-DE"/>
        </w:rPr>
        <w:t xml:space="preserve"> als </w:t>
      </w:r>
      <w:r w:rsidR="007B061F" w:rsidRPr="00A52102">
        <w:rPr>
          <w:rFonts w:ascii="Univers" w:hAnsi="Univers"/>
          <w:sz w:val="22"/>
          <w:szCs w:val="22"/>
          <w:lang w:val="de-DE"/>
        </w:rPr>
        <w:t xml:space="preserve">wichtigstes Forum der internationalen Architekturdebatte </w:t>
      </w:r>
      <w:r w:rsidR="008A17C9" w:rsidRPr="00A52102">
        <w:rPr>
          <w:rFonts w:ascii="Univers" w:hAnsi="Univers"/>
          <w:sz w:val="22"/>
          <w:szCs w:val="22"/>
          <w:lang w:val="de-DE"/>
        </w:rPr>
        <w:t xml:space="preserve">unterstützen zu können. </w:t>
      </w:r>
      <w:r w:rsidR="000B5A01" w:rsidRPr="00A52102">
        <w:rPr>
          <w:rFonts w:ascii="Univers" w:hAnsi="Univers"/>
          <w:sz w:val="22"/>
          <w:szCs w:val="22"/>
          <w:lang w:val="de-DE"/>
        </w:rPr>
        <w:t xml:space="preserve">Und wir sind stolz auf unsere Verbindung mit </w:t>
      </w:r>
      <w:r w:rsidRPr="00A52102">
        <w:rPr>
          <w:rFonts w:ascii="Univers" w:hAnsi="Univers" w:cstheme="majorHAnsi"/>
          <w:bCs/>
          <w:sz w:val="22"/>
          <w:szCs w:val="22"/>
          <w:lang w:val="de-DE"/>
        </w:rPr>
        <w:t>Á</w:t>
      </w:r>
      <w:r w:rsidRPr="00A52102">
        <w:rPr>
          <w:rFonts w:ascii="Univers" w:hAnsi="Univers" w:cstheme="majorHAnsi"/>
          <w:sz w:val="22"/>
          <w:szCs w:val="22"/>
          <w:lang w:val="de-DE"/>
        </w:rPr>
        <w:t>lvaro</w:t>
      </w:r>
      <w:r w:rsidRPr="00A52102">
        <w:rPr>
          <w:rFonts w:ascii="Univers" w:hAnsi="Univers"/>
          <w:sz w:val="22"/>
          <w:szCs w:val="22"/>
          <w:lang w:val="de-DE"/>
        </w:rPr>
        <w:t xml:space="preserve"> Siza</w:t>
      </w:r>
      <w:r w:rsidR="000B5A01" w:rsidRPr="00A52102">
        <w:rPr>
          <w:rFonts w:ascii="Univers" w:hAnsi="Univers"/>
          <w:sz w:val="22"/>
          <w:szCs w:val="22"/>
          <w:lang w:val="de-DE"/>
        </w:rPr>
        <w:t>, dem ersten Ro</w:t>
      </w:r>
      <w:r w:rsidR="00A52102">
        <w:rPr>
          <w:rFonts w:ascii="Univers" w:hAnsi="Univers"/>
          <w:sz w:val="22"/>
          <w:szCs w:val="22"/>
          <w:lang w:val="de-DE"/>
        </w:rPr>
        <w:t>lex Mentor für Bildende Kunst.“</w:t>
      </w:r>
    </w:p>
    <w:p w:rsidR="00BF63FE" w:rsidRPr="00A52102" w:rsidRDefault="00BF63FE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650FF7" w:rsidRPr="00650FF7" w:rsidRDefault="000B5A01" w:rsidP="00586EA0">
      <w:pPr>
        <w:jc w:val="both"/>
        <w:rPr>
          <w:rFonts w:ascii="Univers" w:hAnsi="Univers"/>
          <w:sz w:val="22"/>
          <w:szCs w:val="22"/>
          <w:lang w:val="de-DE"/>
        </w:rPr>
      </w:pPr>
      <w:r w:rsidRPr="00A52102">
        <w:rPr>
          <w:rFonts w:ascii="Univers" w:hAnsi="Univers"/>
          <w:sz w:val="22"/>
          <w:szCs w:val="22"/>
          <w:lang w:val="de-DE"/>
        </w:rPr>
        <w:t>Besuchen Sie den Presseraum</w:t>
      </w:r>
      <w:r w:rsidR="009E24A5" w:rsidRPr="00A52102">
        <w:rPr>
          <w:rFonts w:ascii="Univers" w:hAnsi="Univers"/>
          <w:sz w:val="22"/>
          <w:szCs w:val="22"/>
          <w:lang w:val="de-DE"/>
        </w:rPr>
        <w:t>:</w:t>
      </w:r>
      <w:r w:rsidR="00586EA0">
        <w:rPr>
          <w:rFonts w:ascii="Univers" w:hAnsi="Univers"/>
          <w:sz w:val="22"/>
          <w:szCs w:val="22"/>
          <w:lang w:val="de-DE"/>
        </w:rPr>
        <w:t xml:space="preserve"> </w:t>
      </w:r>
      <w:r w:rsidR="00650FF7" w:rsidRPr="00650FF7">
        <w:rPr>
          <w:rFonts w:ascii="Univers" w:hAnsi="Univers"/>
          <w:sz w:val="22"/>
          <w:szCs w:val="22"/>
          <w:lang w:val="de-DE"/>
        </w:rPr>
        <w:t>rolexmentorprotege.com/press</w:t>
      </w:r>
    </w:p>
    <w:p w:rsidR="00260E91" w:rsidRDefault="00260E91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586EA0" w:rsidRPr="00A52102" w:rsidRDefault="00586EA0" w:rsidP="00A52102">
      <w:pPr>
        <w:jc w:val="both"/>
        <w:rPr>
          <w:rFonts w:ascii="Univers" w:hAnsi="Univers"/>
          <w:sz w:val="22"/>
          <w:szCs w:val="22"/>
          <w:lang w:val="de-DE"/>
        </w:rPr>
      </w:pPr>
      <w:bookmarkStart w:id="0" w:name="_GoBack"/>
      <w:bookmarkEnd w:id="0"/>
    </w:p>
    <w:p w:rsidR="006201DE" w:rsidRPr="00A52102" w:rsidRDefault="006201DE" w:rsidP="00A52102">
      <w:pPr>
        <w:jc w:val="both"/>
        <w:rPr>
          <w:rFonts w:ascii="Univers" w:hAnsi="Univers"/>
          <w:sz w:val="22"/>
          <w:szCs w:val="22"/>
          <w:lang w:val="de-DE"/>
        </w:rPr>
      </w:pPr>
    </w:p>
    <w:p w:rsidR="006201DE" w:rsidRPr="00586EA0" w:rsidRDefault="009D4209" w:rsidP="00A52102">
      <w:pPr>
        <w:jc w:val="both"/>
        <w:rPr>
          <w:rFonts w:ascii="Univers" w:hAnsi="Univers"/>
          <w:b/>
          <w:sz w:val="22"/>
          <w:szCs w:val="22"/>
          <w:lang w:val="de-CH"/>
        </w:rPr>
      </w:pPr>
      <w:r w:rsidRPr="00586EA0">
        <w:rPr>
          <w:rFonts w:ascii="Univers" w:hAnsi="Univers"/>
          <w:b/>
          <w:sz w:val="22"/>
          <w:szCs w:val="22"/>
          <w:lang w:val="de-CH"/>
        </w:rPr>
        <w:t>Medienanfragen</w:t>
      </w:r>
      <w:r w:rsidR="006201DE" w:rsidRPr="00586EA0">
        <w:rPr>
          <w:rFonts w:ascii="Univers" w:hAnsi="Univers"/>
          <w:b/>
          <w:sz w:val="22"/>
          <w:szCs w:val="22"/>
          <w:lang w:val="de-CH"/>
        </w:rPr>
        <w:t>:</w:t>
      </w:r>
    </w:p>
    <w:p w:rsidR="006201DE" w:rsidRPr="00A52102" w:rsidRDefault="006201DE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Jane Quinn, Bolton &amp; Quinn</w:t>
      </w:r>
    </w:p>
    <w:p w:rsidR="006201DE" w:rsidRPr="00A52102" w:rsidRDefault="006201DE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+44 (0) 20 7221 5000</w:t>
      </w:r>
    </w:p>
    <w:p w:rsidR="006201DE" w:rsidRDefault="00A52102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jq@boltonquinn.com</w:t>
      </w:r>
    </w:p>
    <w:p w:rsidR="00A52102" w:rsidRPr="00A52102" w:rsidRDefault="00A52102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</w:p>
    <w:p w:rsidR="006201DE" w:rsidRPr="00A52102" w:rsidRDefault="00432B5F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Oder</w:t>
      </w:r>
      <w:r w:rsidR="006201DE" w:rsidRPr="00A52102">
        <w:rPr>
          <w:rFonts w:ascii="Univers" w:hAnsi="Univers" w:cs="Univers"/>
          <w:sz w:val="22"/>
          <w:szCs w:val="22"/>
          <w:lang w:val="fr-CH"/>
        </w:rPr>
        <w:t>:</w:t>
      </w:r>
    </w:p>
    <w:p w:rsidR="006201DE" w:rsidRPr="00A52102" w:rsidRDefault="006201DE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Anne-Sophie de Guigné, The Rolex Mentor and Protégé Arts Initiative</w:t>
      </w:r>
    </w:p>
    <w:p w:rsidR="006201DE" w:rsidRPr="00A52102" w:rsidRDefault="006201DE" w:rsidP="00A52102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+41 22 302 2200, +41 22 302 7688 (</w:t>
      </w:r>
      <w:r w:rsidR="00432B5F" w:rsidRPr="00A52102">
        <w:rPr>
          <w:rFonts w:ascii="Univers" w:hAnsi="Univers" w:cs="Univers"/>
          <w:sz w:val="22"/>
          <w:szCs w:val="22"/>
          <w:lang w:val="fr-CH"/>
        </w:rPr>
        <w:t>DW</w:t>
      </w:r>
      <w:r w:rsidRPr="00A52102">
        <w:rPr>
          <w:rFonts w:ascii="Univers" w:hAnsi="Univers" w:cs="Univers"/>
          <w:sz w:val="22"/>
          <w:szCs w:val="22"/>
          <w:lang w:val="fr-CH"/>
        </w:rPr>
        <w:t>)</w:t>
      </w:r>
    </w:p>
    <w:p w:rsidR="006201DE" w:rsidRPr="00A52102" w:rsidRDefault="006201DE" w:rsidP="00A52102">
      <w:pPr>
        <w:jc w:val="both"/>
        <w:rPr>
          <w:rFonts w:ascii="Univers" w:hAnsi="Univers"/>
          <w:sz w:val="22"/>
          <w:szCs w:val="22"/>
          <w:lang w:val="fr-CH"/>
        </w:rPr>
      </w:pPr>
      <w:r w:rsidRPr="00A52102">
        <w:rPr>
          <w:rFonts w:ascii="Univers" w:hAnsi="Univers" w:cs="Univers"/>
          <w:sz w:val="22"/>
          <w:szCs w:val="22"/>
          <w:lang w:val="fr-CH"/>
        </w:rPr>
        <w:t>anne-sophie.deguigne@rolex.com</w:t>
      </w:r>
    </w:p>
    <w:p w:rsidR="006201DE" w:rsidRPr="00A52102" w:rsidRDefault="006201DE" w:rsidP="00A52102">
      <w:pPr>
        <w:jc w:val="both"/>
        <w:rPr>
          <w:rFonts w:ascii="Univers" w:hAnsi="Univers"/>
          <w:sz w:val="22"/>
          <w:szCs w:val="22"/>
          <w:lang w:val="fr-CH"/>
        </w:rPr>
      </w:pPr>
    </w:p>
    <w:sectPr w:rsidR="006201DE" w:rsidRPr="00A52102" w:rsidSect="00A52102">
      <w:type w:val="continuous"/>
      <w:pgSz w:w="11899" w:h="16838"/>
      <w:pgMar w:top="1418" w:right="1701" w:bottom="144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10"/>
    <w:rsid w:val="000062B9"/>
    <w:rsid w:val="00017462"/>
    <w:rsid w:val="00052DF3"/>
    <w:rsid w:val="000644F0"/>
    <w:rsid w:val="0006676B"/>
    <w:rsid w:val="000B48F6"/>
    <w:rsid w:val="000B5A01"/>
    <w:rsid w:val="000B7EAB"/>
    <w:rsid w:val="000E57B3"/>
    <w:rsid w:val="000F1080"/>
    <w:rsid w:val="00126CD6"/>
    <w:rsid w:val="00147C97"/>
    <w:rsid w:val="001661A3"/>
    <w:rsid w:val="0018101C"/>
    <w:rsid w:val="001B61B8"/>
    <w:rsid w:val="001D1903"/>
    <w:rsid w:val="001D7AB9"/>
    <w:rsid w:val="001E0650"/>
    <w:rsid w:val="001E1BDC"/>
    <w:rsid w:val="001E311C"/>
    <w:rsid w:val="001F6C1B"/>
    <w:rsid w:val="0020747B"/>
    <w:rsid w:val="002209CD"/>
    <w:rsid w:val="00225133"/>
    <w:rsid w:val="00243E85"/>
    <w:rsid w:val="00260E91"/>
    <w:rsid w:val="002756E1"/>
    <w:rsid w:val="00284534"/>
    <w:rsid w:val="00287231"/>
    <w:rsid w:val="00294776"/>
    <w:rsid w:val="002A140D"/>
    <w:rsid w:val="002A7D31"/>
    <w:rsid w:val="002E0610"/>
    <w:rsid w:val="003252AF"/>
    <w:rsid w:val="00334FC4"/>
    <w:rsid w:val="003C636C"/>
    <w:rsid w:val="003F3846"/>
    <w:rsid w:val="00405DCA"/>
    <w:rsid w:val="00432B5F"/>
    <w:rsid w:val="00464017"/>
    <w:rsid w:val="004733DB"/>
    <w:rsid w:val="004F0EB1"/>
    <w:rsid w:val="00503371"/>
    <w:rsid w:val="00513126"/>
    <w:rsid w:val="00531A01"/>
    <w:rsid w:val="00532E6F"/>
    <w:rsid w:val="005575C4"/>
    <w:rsid w:val="00586EA0"/>
    <w:rsid w:val="005A3238"/>
    <w:rsid w:val="005A53F4"/>
    <w:rsid w:val="00606BBF"/>
    <w:rsid w:val="006154B0"/>
    <w:rsid w:val="006201DE"/>
    <w:rsid w:val="0062443B"/>
    <w:rsid w:val="00650FF7"/>
    <w:rsid w:val="00692498"/>
    <w:rsid w:val="006932DD"/>
    <w:rsid w:val="006A06F6"/>
    <w:rsid w:val="006C157D"/>
    <w:rsid w:val="006C41FD"/>
    <w:rsid w:val="006D4815"/>
    <w:rsid w:val="006E5AC7"/>
    <w:rsid w:val="00712765"/>
    <w:rsid w:val="00730034"/>
    <w:rsid w:val="00756ADF"/>
    <w:rsid w:val="00762B9B"/>
    <w:rsid w:val="00797219"/>
    <w:rsid w:val="007B061F"/>
    <w:rsid w:val="007B3249"/>
    <w:rsid w:val="007E31E5"/>
    <w:rsid w:val="00805774"/>
    <w:rsid w:val="00833DA8"/>
    <w:rsid w:val="00853CA9"/>
    <w:rsid w:val="00854203"/>
    <w:rsid w:val="00857883"/>
    <w:rsid w:val="008A17C9"/>
    <w:rsid w:val="008B2A86"/>
    <w:rsid w:val="008F39C2"/>
    <w:rsid w:val="009126BA"/>
    <w:rsid w:val="00916AB3"/>
    <w:rsid w:val="00922CC4"/>
    <w:rsid w:val="00932620"/>
    <w:rsid w:val="0093656D"/>
    <w:rsid w:val="00983881"/>
    <w:rsid w:val="00992EC8"/>
    <w:rsid w:val="009961BE"/>
    <w:rsid w:val="009967CA"/>
    <w:rsid w:val="009A2490"/>
    <w:rsid w:val="009D0957"/>
    <w:rsid w:val="009D3EC6"/>
    <w:rsid w:val="009D4209"/>
    <w:rsid w:val="009E24A5"/>
    <w:rsid w:val="00A13BB4"/>
    <w:rsid w:val="00A52102"/>
    <w:rsid w:val="00A56611"/>
    <w:rsid w:val="00A57833"/>
    <w:rsid w:val="00A77634"/>
    <w:rsid w:val="00A9165F"/>
    <w:rsid w:val="00AB63D5"/>
    <w:rsid w:val="00AB75AE"/>
    <w:rsid w:val="00B207D9"/>
    <w:rsid w:val="00B21147"/>
    <w:rsid w:val="00B31191"/>
    <w:rsid w:val="00B33650"/>
    <w:rsid w:val="00B64FEA"/>
    <w:rsid w:val="00B84AFA"/>
    <w:rsid w:val="00B90E92"/>
    <w:rsid w:val="00BB313C"/>
    <w:rsid w:val="00BD575B"/>
    <w:rsid w:val="00BF63FE"/>
    <w:rsid w:val="00C3405D"/>
    <w:rsid w:val="00C511E5"/>
    <w:rsid w:val="00C83E8D"/>
    <w:rsid w:val="00CE7020"/>
    <w:rsid w:val="00D220BF"/>
    <w:rsid w:val="00D36C38"/>
    <w:rsid w:val="00D40134"/>
    <w:rsid w:val="00D41310"/>
    <w:rsid w:val="00D53840"/>
    <w:rsid w:val="00D5543C"/>
    <w:rsid w:val="00D82F7C"/>
    <w:rsid w:val="00D90714"/>
    <w:rsid w:val="00DB3D5A"/>
    <w:rsid w:val="00DC506E"/>
    <w:rsid w:val="00DD5103"/>
    <w:rsid w:val="00E4611A"/>
    <w:rsid w:val="00E61490"/>
    <w:rsid w:val="00E736C0"/>
    <w:rsid w:val="00EA12C1"/>
    <w:rsid w:val="00EE3F12"/>
    <w:rsid w:val="00EF1C34"/>
    <w:rsid w:val="00F011CD"/>
    <w:rsid w:val="00F0249A"/>
    <w:rsid w:val="00F1250D"/>
    <w:rsid w:val="00F21FB1"/>
    <w:rsid w:val="00F33289"/>
    <w:rsid w:val="00F56556"/>
    <w:rsid w:val="00FD272F"/>
    <w:rsid w:val="00FD2CFF"/>
    <w:rsid w:val="00FE2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7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325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6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4611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A1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7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325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6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4611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A1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Erica Bolton &amp; Jane Quinn Ltd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Quinn</dc:creator>
  <cp:lastModifiedBy>RUEGER SURUR Regina</cp:lastModifiedBy>
  <cp:revision>6</cp:revision>
  <cp:lastPrinted>2012-08-20T16:42:00Z</cp:lastPrinted>
  <dcterms:created xsi:type="dcterms:W3CDTF">2012-08-21T09:35:00Z</dcterms:created>
  <dcterms:modified xsi:type="dcterms:W3CDTF">2012-08-22T11:51:00Z</dcterms:modified>
</cp:coreProperties>
</file>