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18CA3" w14:textId="77777777" w:rsidR="001E35CC" w:rsidRPr="00757E1B" w:rsidRDefault="001E35CC" w:rsidP="001E35CC">
      <w:pPr>
        <w:shd w:val="pct40" w:color="auto" w:fill="auto"/>
        <w:jc w:val="center"/>
        <w:rPr>
          <w:rFonts w:ascii="Arial" w:hAnsi="Arial" w:cs="Arial"/>
          <w:color w:val="FFFFFF"/>
          <w:sz w:val="22"/>
          <w:szCs w:val="22"/>
        </w:rPr>
      </w:pPr>
      <w:bookmarkStart w:id="0" w:name="_GoBack"/>
      <w:bookmarkEnd w:id="0"/>
      <w:r w:rsidRPr="00757E1B">
        <w:rPr>
          <w:rFonts w:ascii="Arial" w:hAnsi="Arial" w:cs="Arial"/>
          <w:b/>
          <w:color w:val="FFFFFF"/>
          <w:sz w:val="22"/>
          <w:szCs w:val="22"/>
        </w:rPr>
        <w:t>MEDIA RELEASE  •  COMMUNIQUE AUX MEDIAS  •  MEDIENMITTEILUNG</w:t>
      </w:r>
    </w:p>
    <w:p w14:paraId="2CD18CA4" w14:textId="77777777" w:rsidR="001E35CC" w:rsidRPr="00757E1B" w:rsidRDefault="001E35CC" w:rsidP="001E35CC">
      <w:pPr>
        <w:jc w:val="both"/>
        <w:rPr>
          <w:rFonts w:ascii="Arial" w:hAnsi="Arial"/>
          <w:sz w:val="22"/>
          <w:szCs w:val="22"/>
        </w:rPr>
      </w:pPr>
    </w:p>
    <w:p w14:paraId="0CCED52C" w14:textId="62324BC2" w:rsidR="00FF2785" w:rsidRDefault="00FF2785" w:rsidP="008C09C8">
      <w:pPr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Novartis signs an exclusive agreement for the </w:t>
      </w:r>
      <w:r w:rsidR="000F079B">
        <w:rPr>
          <w:rFonts w:ascii="Arial" w:hAnsi="Arial" w:cs="Arial"/>
          <w:b/>
          <w:color w:val="000000"/>
          <w:sz w:val="26"/>
          <w:szCs w:val="26"/>
        </w:rPr>
        <w:t xml:space="preserve">promotion </w:t>
      </w:r>
      <w:r w:rsidR="00475FFC">
        <w:rPr>
          <w:rFonts w:ascii="Arial" w:hAnsi="Arial" w:cs="Arial"/>
          <w:b/>
          <w:color w:val="000000"/>
          <w:sz w:val="26"/>
          <w:szCs w:val="26"/>
        </w:rPr>
        <w:t xml:space="preserve">of </w:t>
      </w:r>
      <w:r w:rsidR="00D406B5">
        <w:rPr>
          <w:rFonts w:ascii="Arial" w:hAnsi="Arial" w:cs="Arial"/>
          <w:b/>
          <w:color w:val="000000"/>
          <w:sz w:val="26"/>
          <w:szCs w:val="26"/>
        </w:rPr>
        <w:t>Ultibro</w:t>
      </w:r>
      <w:r w:rsidR="00D406B5" w:rsidRPr="00475FFC">
        <w:rPr>
          <w:rFonts w:ascii="Arial" w:hAnsi="Arial" w:cs="Arial"/>
          <w:b/>
          <w:color w:val="000000"/>
          <w:sz w:val="26"/>
          <w:szCs w:val="26"/>
          <w:vertAlign w:val="superscript"/>
        </w:rPr>
        <w:t>®</w:t>
      </w:r>
      <w:r w:rsidR="00D406B5">
        <w:rPr>
          <w:rFonts w:ascii="Arial" w:hAnsi="Arial" w:cs="Arial"/>
          <w:b/>
          <w:color w:val="000000"/>
          <w:sz w:val="26"/>
          <w:szCs w:val="26"/>
        </w:rPr>
        <w:t xml:space="preserve"> Breezhaler</w:t>
      </w:r>
      <w:r w:rsidR="00D406B5" w:rsidRPr="00475FFC">
        <w:rPr>
          <w:rFonts w:ascii="Arial" w:hAnsi="Arial" w:cs="Arial"/>
          <w:b/>
          <w:color w:val="000000"/>
          <w:sz w:val="26"/>
          <w:szCs w:val="26"/>
          <w:vertAlign w:val="superscript"/>
        </w:rPr>
        <w:t>®</w:t>
      </w:r>
      <w:r w:rsidR="00D406B5">
        <w:rPr>
          <w:rFonts w:ascii="Arial" w:hAnsi="Arial" w:cs="Arial"/>
          <w:b/>
          <w:color w:val="000000"/>
          <w:sz w:val="26"/>
          <w:szCs w:val="26"/>
        </w:rPr>
        <w:t xml:space="preserve"> and </w:t>
      </w:r>
      <w:r w:rsidR="00475FFC">
        <w:rPr>
          <w:rFonts w:ascii="Arial" w:hAnsi="Arial" w:cs="Arial"/>
          <w:b/>
          <w:color w:val="000000"/>
          <w:sz w:val="26"/>
          <w:szCs w:val="26"/>
        </w:rPr>
        <w:t>Seebri</w:t>
      </w:r>
      <w:r w:rsidR="00475FFC" w:rsidRPr="00475FFC">
        <w:rPr>
          <w:rFonts w:ascii="Arial" w:hAnsi="Arial" w:cs="Arial"/>
          <w:b/>
          <w:color w:val="000000"/>
          <w:sz w:val="26"/>
          <w:szCs w:val="26"/>
          <w:vertAlign w:val="superscript"/>
        </w:rPr>
        <w:t>®</w:t>
      </w:r>
      <w:r w:rsidR="00475FFC">
        <w:rPr>
          <w:rFonts w:ascii="Arial" w:hAnsi="Arial" w:cs="Arial"/>
          <w:b/>
          <w:color w:val="000000"/>
          <w:sz w:val="26"/>
          <w:szCs w:val="26"/>
        </w:rPr>
        <w:t xml:space="preserve"> Breezhaler</w:t>
      </w:r>
      <w:r w:rsidR="00475FFC" w:rsidRPr="00475FFC">
        <w:rPr>
          <w:rFonts w:ascii="Arial" w:hAnsi="Arial" w:cs="Arial"/>
          <w:b/>
          <w:color w:val="000000"/>
          <w:sz w:val="26"/>
          <w:szCs w:val="26"/>
          <w:vertAlign w:val="superscript"/>
        </w:rPr>
        <w:t>®</w:t>
      </w:r>
      <w:r w:rsidR="00475FFC">
        <w:rPr>
          <w:rFonts w:ascii="Arial" w:hAnsi="Arial" w:cs="Arial"/>
          <w:b/>
          <w:color w:val="000000"/>
          <w:sz w:val="26"/>
          <w:szCs w:val="26"/>
        </w:rPr>
        <w:t xml:space="preserve"> in the United Kingdom</w:t>
      </w:r>
    </w:p>
    <w:p w14:paraId="2CD18CA7" w14:textId="77777777" w:rsidR="008C09C8" w:rsidRPr="00916552" w:rsidRDefault="008C09C8" w:rsidP="008C09C8">
      <w:pPr>
        <w:rPr>
          <w:rFonts w:ascii="Arial" w:hAnsi="Arial"/>
          <w:sz w:val="22"/>
          <w:szCs w:val="22"/>
        </w:rPr>
      </w:pPr>
    </w:p>
    <w:p w14:paraId="2CD18CA8" w14:textId="3E913CD9" w:rsidR="008C09C8" w:rsidRPr="002549ED" w:rsidRDefault="00984A4C" w:rsidP="00984A4C">
      <w:pPr>
        <w:numPr>
          <w:ilvl w:val="0"/>
          <w:numId w:val="39"/>
        </w:numPr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 xml:space="preserve">Pfizer </w:t>
      </w:r>
      <w:r w:rsidR="0056519A">
        <w:rPr>
          <w:rFonts w:ascii="Arial" w:hAnsi="Arial"/>
          <w:i/>
          <w:color w:val="000000"/>
          <w:sz w:val="22"/>
          <w:szCs w:val="22"/>
        </w:rPr>
        <w:t>L</w:t>
      </w:r>
      <w:r w:rsidR="00D406B5">
        <w:rPr>
          <w:rFonts w:ascii="Arial" w:hAnsi="Arial"/>
          <w:i/>
          <w:color w:val="000000"/>
          <w:sz w:val="22"/>
          <w:szCs w:val="22"/>
        </w:rPr>
        <w:t>td</w:t>
      </w:r>
      <w:r>
        <w:rPr>
          <w:rFonts w:ascii="Arial" w:hAnsi="Arial"/>
          <w:i/>
          <w:color w:val="000000"/>
          <w:sz w:val="22"/>
          <w:szCs w:val="22"/>
        </w:rPr>
        <w:t xml:space="preserve"> to be responsible for </w:t>
      </w:r>
      <w:r w:rsidR="000F079B">
        <w:rPr>
          <w:rFonts w:ascii="Arial" w:hAnsi="Arial"/>
          <w:i/>
          <w:color w:val="000000"/>
          <w:sz w:val="22"/>
          <w:szCs w:val="22"/>
        </w:rPr>
        <w:t xml:space="preserve">promotion </w:t>
      </w:r>
      <w:r>
        <w:rPr>
          <w:rFonts w:ascii="Arial" w:hAnsi="Arial"/>
          <w:i/>
          <w:color w:val="000000"/>
          <w:sz w:val="22"/>
          <w:szCs w:val="22"/>
        </w:rPr>
        <w:t xml:space="preserve">and marketing of two important medicines for </w:t>
      </w:r>
      <w:r w:rsidRPr="00984A4C">
        <w:rPr>
          <w:rFonts w:ascii="Arial" w:hAnsi="Arial"/>
          <w:i/>
          <w:color w:val="000000"/>
          <w:sz w:val="22"/>
          <w:szCs w:val="22"/>
        </w:rPr>
        <w:t>Chronic Obstructive Pulmonary Disease</w:t>
      </w:r>
      <w:r>
        <w:rPr>
          <w:rFonts w:ascii="Arial" w:hAnsi="Arial"/>
          <w:i/>
          <w:color w:val="000000"/>
          <w:sz w:val="22"/>
          <w:szCs w:val="22"/>
        </w:rPr>
        <w:t xml:space="preserve"> (COPD)</w:t>
      </w:r>
      <w:r w:rsidR="0056519A">
        <w:rPr>
          <w:rFonts w:ascii="Arial" w:hAnsi="Arial"/>
          <w:i/>
          <w:color w:val="000000"/>
          <w:sz w:val="22"/>
          <w:szCs w:val="22"/>
        </w:rPr>
        <w:t xml:space="preserve"> in the UK</w:t>
      </w:r>
    </w:p>
    <w:p w14:paraId="2CD18CA9" w14:textId="77777777" w:rsidR="008C09C8" w:rsidRPr="001276A9" w:rsidRDefault="008C09C8" w:rsidP="008C09C8">
      <w:pPr>
        <w:ind w:left="360"/>
        <w:rPr>
          <w:rFonts w:ascii="Arial" w:hAnsi="Arial"/>
          <w:i/>
          <w:color w:val="000000"/>
          <w:sz w:val="22"/>
          <w:szCs w:val="22"/>
        </w:rPr>
      </w:pPr>
    </w:p>
    <w:p w14:paraId="2CD18CAA" w14:textId="23C90157" w:rsidR="008C09C8" w:rsidRPr="00984A4C" w:rsidRDefault="00984A4C" w:rsidP="008C09C8">
      <w:pPr>
        <w:numPr>
          <w:ilvl w:val="0"/>
          <w:numId w:val="39"/>
        </w:numPr>
        <w:ind w:left="714" w:hanging="357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 xml:space="preserve">Novartis remains responsible </w:t>
      </w:r>
      <w:r w:rsidRPr="00984A4C">
        <w:rPr>
          <w:rFonts w:ascii="Arial" w:hAnsi="Arial"/>
          <w:i/>
          <w:color w:val="000000"/>
          <w:sz w:val="22"/>
          <w:szCs w:val="22"/>
        </w:rPr>
        <w:t xml:space="preserve">for </w:t>
      </w:r>
      <w:r w:rsidR="00181FED">
        <w:rPr>
          <w:rFonts w:ascii="Arial" w:hAnsi="Arial"/>
          <w:i/>
          <w:color w:val="000000"/>
          <w:sz w:val="22"/>
          <w:szCs w:val="22"/>
        </w:rPr>
        <w:t xml:space="preserve">all other </w:t>
      </w:r>
      <w:r w:rsidR="00181FED">
        <w:rPr>
          <w:rFonts w:ascii="Arial" w:hAnsi="Arial" w:cs="Arial"/>
          <w:i/>
          <w:sz w:val="22"/>
          <w:szCs w:val="22"/>
        </w:rPr>
        <w:t xml:space="preserve">matters including </w:t>
      </w:r>
      <w:r w:rsidRPr="00984A4C">
        <w:rPr>
          <w:rFonts w:ascii="Arial" w:hAnsi="Arial" w:cs="Arial"/>
          <w:i/>
          <w:sz w:val="22"/>
          <w:szCs w:val="22"/>
        </w:rPr>
        <w:t xml:space="preserve">manufacturing, </w:t>
      </w:r>
      <w:r w:rsidR="000F079B">
        <w:rPr>
          <w:rFonts w:ascii="Arial" w:hAnsi="Arial" w:cs="Arial"/>
          <w:i/>
          <w:sz w:val="22"/>
          <w:szCs w:val="22"/>
        </w:rPr>
        <w:t xml:space="preserve">sales, </w:t>
      </w:r>
      <w:r w:rsidRPr="00984A4C">
        <w:rPr>
          <w:rFonts w:ascii="Arial" w:hAnsi="Arial" w:cs="Arial"/>
          <w:i/>
          <w:sz w:val="22"/>
          <w:szCs w:val="22"/>
        </w:rPr>
        <w:t>distribution and regulatory/medical</w:t>
      </w:r>
      <w:r w:rsidR="00602B39">
        <w:rPr>
          <w:rFonts w:ascii="Arial" w:hAnsi="Arial" w:cs="Arial"/>
          <w:i/>
          <w:sz w:val="22"/>
          <w:szCs w:val="22"/>
        </w:rPr>
        <w:t xml:space="preserve"> </w:t>
      </w:r>
      <w:r w:rsidR="00181FED">
        <w:rPr>
          <w:rFonts w:ascii="Arial" w:hAnsi="Arial" w:cs="Arial"/>
          <w:i/>
          <w:sz w:val="22"/>
          <w:szCs w:val="22"/>
        </w:rPr>
        <w:t>commitments</w:t>
      </w:r>
      <w:r w:rsidR="00181FED" w:rsidRPr="00984A4C">
        <w:rPr>
          <w:rFonts w:ascii="Arial" w:hAnsi="Arial" w:cs="Arial"/>
          <w:i/>
          <w:sz w:val="22"/>
          <w:szCs w:val="22"/>
        </w:rPr>
        <w:t xml:space="preserve"> </w:t>
      </w:r>
    </w:p>
    <w:p w14:paraId="2CD18CAB" w14:textId="77777777" w:rsidR="008C09C8" w:rsidRPr="002549ED" w:rsidRDefault="008C09C8" w:rsidP="008C09C8">
      <w:pPr>
        <w:ind w:left="360"/>
        <w:rPr>
          <w:rFonts w:ascii="Arial" w:hAnsi="Arial"/>
          <w:i/>
          <w:color w:val="000000"/>
          <w:sz w:val="22"/>
          <w:szCs w:val="22"/>
        </w:rPr>
      </w:pPr>
    </w:p>
    <w:p w14:paraId="2CD18CAC" w14:textId="5D0304C2" w:rsidR="008C09C8" w:rsidRPr="002549ED" w:rsidRDefault="00984A4C" w:rsidP="008C09C8">
      <w:pPr>
        <w:numPr>
          <w:ilvl w:val="0"/>
          <w:numId w:val="39"/>
        </w:numPr>
        <w:ind w:left="720"/>
        <w:rPr>
          <w:rFonts w:ascii="Arial" w:hAnsi="Arial"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Other Novartis respiratory medicines unaffected by agreement</w:t>
      </w:r>
    </w:p>
    <w:p w14:paraId="2CD18CAD" w14:textId="77777777" w:rsidR="008C09C8" w:rsidRPr="00916552" w:rsidRDefault="008C09C8" w:rsidP="008C09C8">
      <w:pPr>
        <w:jc w:val="both"/>
        <w:rPr>
          <w:rFonts w:ascii="Arial" w:hAnsi="Arial"/>
          <w:sz w:val="22"/>
          <w:szCs w:val="22"/>
        </w:rPr>
      </w:pPr>
    </w:p>
    <w:p w14:paraId="2DE661AE" w14:textId="67EC2313" w:rsidR="00475FFC" w:rsidRDefault="00475FFC" w:rsidP="00475FF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475FFC">
        <w:rPr>
          <w:rFonts w:ascii="Arial" w:hAnsi="Arial" w:cs="Arial"/>
          <w:b/>
          <w:bCs/>
          <w:color w:val="000000"/>
          <w:sz w:val="22"/>
          <w:szCs w:val="22"/>
        </w:rPr>
        <w:t>Frimley</w:t>
      </w:r>
      <w:r w:rsidR="008C09C8" w:rsidRPr="00475FFC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475FFC">
        <w:rPr>
          <w:rFonts w:ascii="Arial" w:hAnsi="Arial" w:cs="Arial"/>
          <w:b/>
          <w:bCs/>
          <w:color w:val="000000"/>
          <w:sz w:val="22"/>
          <w:szCs w:val="22"/>
        </w:rPr>
        <w:t>September</w:t>
      </w:r>
      <w:r w:rsidR="005D04FC" w:rsidRPr="00475FF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02B39" w:rsidRPr="00602B39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5D04FC" w:rsidRPr="00475FFC">
        <w:rPr>
          <w:rFonts w:ascii="Arial" w:hAnsi="Arial" w:cs="Arial"/>
          <w:b/>
          <w:bCs/>
          <w:color w:val="000000"/>
          <w:sz w:val="22"/>
          <w:szCs w:val="22"/>
        </w:rPr>
        <w:t>, 201</w:t>
      </w:r>
      <w:r w:rsidR="00645A42" w:rsidRPr="00475FFC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5D04FC" w:rsidRPr="00475FF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D04FC" w:rsidRPr="00475FFC">
        <w:rPr>
          <w:rFonts w:ascii="Sabon" w:hAnsi="Sabon" w:cs="Sabon"/>
          <w:b/>
          <w:bCs/>
          <w:sz w:val="22"/>
          <w:szCs w:val="22"/>
        </w:rPr>
        <w:t xml:space="preserve">– </w:t>
      </w:r>
      <w:r w:rsidRPr="00475FFC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Novartis Pharmaceuticals UK Ltd signed </w:t>
      </w:r>
      <w:r w:rsidR="00D21D8D">
        <w:rPr>
          <w:rFonts w:ascii="Arial" w:hAnsi="Arial" w:cs="Arial"/>
          <w:bCs/>
          <w:color w:val="000000"/>
          <w:sz w:val="22"/>
          <w:szCs w:val="22"/>
          <w:lang w:val="en-GB"/>
        </w:rPr>
        <w:t>a</w:t>
      </w:r>
      <w:r w:rsidR="00D406B5">
        <w:rPr>
          <w:rFonts w:ascii="Arial" w:hAnsi="Arial" w:cs="Arial"/>
          <w:bCs/>
          <w:color w:val="000000"/>
          <w:sz w:val="22"/>
          <w:szCs w:val="22"/>
          <w:lang w:val="en-GB"/>
        </w:rPr>
        <w:t>n</w:t>
      </w:r>
      <w:r w:rsidR="00D21D8D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exclusive </w:t>
      </w:r>
      <w:r w:rsidR="00D21D8D">
        <w:rPr>
          <w:rFonts w:ascii="Arial" w:hAnsi="Arial" w:cs="Arial"/>
          <w:bCs/>
          <w:color w:val="000000"/>
          <w:sz w:val="22"/>
          <w:szCs w:val="22"/>
          <w:lang w:val="en-GB"/>
        </w:rPr>
        <w:t>promotional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agreement with Pfizer Ltd for </w:t>
      </w:r>
      <w:r w:rsidR="00D406B5" w:rsidRPr="00475FFC">
        <w:rPr>
          <w:rFonts w:ascii="Arial" w:hAnsi="Arial" w:cs="Arial"/>
          <w:bCs/>
          <w:color w:val="000000"/>
          <w:sz w:val="22"/>
          <w:szCs w:val="22"/>
          <w:lang w:val="en-GB"/>
        </w:rPr>
        <w:t>Ultibro</w:t>
      </w:r>
      <w:r w:rsidR="00D406B5" w:rsidRPr="00E60F5E">
        <w:rPr>
          <w:rFonts w:ascii="Arial" w:hAnsi="Arial" w:cs="Arial"/>
          <w:bCs/>
          <w:color w:val="000000"/>
          <w:sz w:val="22"/>
          <w:szCs w:val="22"/>
          <w:vertAlign w:val="superscript"/>
          <w:lang w:val="en-GB"/>
        </w:rPr>
        <w:t>®</w:t>
      </w:r>
      <w:r w:rsidR="00D406B5" w:rsidRPr="00475FFC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Breezhaler</w:t>
      </w:r>
      <w:r w:rsidR="00D406B5" w:rsidRPr="00E60F5E">
        <w:rPr>
          <w:rFonts w:ascii="Arial" w:hAnsi="Arial" w:cs="Arial"/>
          <w:bCs/>
          <w:color w:val="000000"/>
          <w:sz w:val="22"/>
          <w:szCs w:val="22"/>
          <w:vertAlign w:val="superscript"/>
          <w:lang w:val="en-GB"/>
        </w:rPr>
        <w:t>®</w:t>
      </w:r>
      <w:r w:rsidR="00D406B5" w:rsidRPr="00475FFC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  <w:r w:rsidR="00D406B5" w:rsidRPr="009F4B4D">
        <w:rPr>
          <w:rFonts w:ascii="Arial" w:hAnsi="Arial" w:cs="Arial"/>
          <w:bCs/>
          <w:color w:val="000000"/>
          <w:sz w:val="22"/>
          <w:szCs w:val="22"/>
        </w:rPr>
        <w:t>(indacaterol</w:t>
      </w:r>
      <w:r w:rsidR="00D406B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406B5" w:rsidRPr="009F4B4D">
        <w:rPr>
          <w:rFonts w:ascii="Arial" w:hAnsi="Arial" w:cs="Arial"/>
          <w:bCs/>
          <w:color w:val="000000"/>
          <w:sz w:val="22"/>
          <w:szCs w:val="22"/>
        </w:rPr>
        <w:t>/</w:t>
      </w:r>
      <w:r w:rsidR="00D406B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406B5" w:rsidRPr="009F4B4D">
        <w:rPr>
          <w:rFonts w:ascii="Arial" w:hAnsi="Arial" w:cs="Arial"/>
          <w:bCs/>
          <w:color w:val="000000"/>
          <w:sz w:val="22"/>
          <w:szCs w:val="22"/>
        </w:rPr>
        <w:t>glycopyrronium bromide)</w:t>
      </w:r>
      <w:r w:rsidR="00D406B5">
        <w:rPr>
          <w:rFonts w:ascii="Arial" w:hAnsi="Arial" w:cs="Arial"/>
          <w:sz w:val="22"/>
          <w:szCs w:val="22"/>
        </w:rPr>
        <w:t xml:space="preserve"> and </w:t>
      </w:r>
      <w:r w:rsidRPr="00475FFC">
        <w:rPr>
          <w:rFonts w:ascii="Arial" w:hAnsi="Arial" w:cs="Arial"/>
          <w:bCs/>
          <w:color w:val="000000"/>
          <w:sz w:val="22"/>
          <w:szCs w:val="22"/>
          <w:lang w:val="en-GB"/>
        </w:rPr>
        <w:t>Seebri</w:t>
      </w:r>
      <w:r w:rsidRPr="00E60F5E">
        <w:rPr>
          <w:rFonts w:ascii="Arial" w:hAnsi="Arial" w:cs="Arial"/>
          <w:bCs/>
          <w:color w:val="000000"/>
          <w:sz w:val="22"/>
          <w:szCs w:val="22"/>
          <w:vertAlign w:val="superscript"/>
          <w:lang w:val="en-GB"/>
        </w:rPr>
        <w:t>®</w:t>
      </w:r>
      <w:r w:rsidRPr="00475FFC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Breezhaler</w:t>
      </w:r>
      <w:r w:rsidRPr="00E60F5E">
        <w:rPr>
          <w:rFonts w:ascii="Arial" w:hAnsi="Arial" w:cs="Arial"/>
          <w:bCs/>
          <w:color w:val="000000"/>
          <w:sz w:val="22"/>
          <w:szCs w:val="22"/>
          <w:vertAlign w:val="superscript"/>
          <w:lang w:val="en-GB"/>
        </w:rPr>
        <w:t>®</w:t>
      </w:r>
      <w:r w:rsidRPr="00475FFC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  <w:r w:rsidRPr="009F4B4D">
        <w:rPr>
          <w:rFonts w:ascii="Arial" w:hAnsi="Arial" w:cs="Arial"/>
          <w:sz w:val="22"/>
          <w:szCs w:val="22"/>
        </w:rPr>
        <w:t>(glycopyrronium bromide)</w:t>
      </w:r>
      <w:r>
        <w:rPr>
          <w:rFonts w:ascii="Arial" w:hAnsi="Arial" w:cs="Arial"/>
          <w:sz w:val="22"/>
          <w:szCs w:val="22"/>
        </w:rPr>
        <w:t xml:space="preserve"> </w:t>
      </w:r>
      <w:r w:rsidRPr="00475FFC">
        <w:rPr>
          <w:rFonts w:ascii="Arial" w:hAnsi="Arial" w:cs="Arial"/>
          <w:bCs/>
          <w:color w:val="000000"/>
          <w:sz w:val="22"/>
          <w:szCs w:val="22"/>
          <w:lang w:val="en-GB"/>
        </w:rPr>
        <w:t>in the United Kingdom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. </w:t>
      </w:r>
    </w:p>
    <w:p w14:paraId="3E4D417B" w14:textId="77777777" w:rsidR="00475FFC" w:rsidRDefault="00475FFC" w:rsidP="00475FF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7A195942" w14:textId="0190F81F" w:rsidR="00475FFC" w:rsidRDefault="00475FFC" w:rsidP="0011082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  <w:lang w:val="en-GB"/>
        </w:rPr>
        <w:t>As part of the agreement, Pfizer Ltd will</w:t>
      </w:r>
      <w:r w:rsidRPr="00AD7F11">
        <w:rPr>
          <w:rFonts w:ascii="Arial" w:hAnsi="Arial" w:cs="Arial"/>
          <w:bCs/>
          <w:sz w:val="22"/>
          <w:szCs w:val="22"/>
        </w:rPr>
        <w:t xml:space="preserve"> assume sole responsibility </w:t>
      </w:r>
      <w:r>
        <w:rPr>
          <w:rFonts w:ascii="Arial" w:hAnsi="Arial" w:cs="Arial"/>
          <w:bCs/>
          <w:sz w:val="22"/>
          <w:szCs w:val="22"/>
        </w:rPr>
        <w:t xml:space="preserve">for </w:t>
      </w:r>
      <w:r w:rsidR="000F079B">
        <w:rPr>
          <w:rFonts w:ascii="Arial" w:hAnsi="Arial" w:cs="Arial"/>
          <w:bCs/>
          <w:sz w:val="22"/>
          <w:szCs w:val="22"/>
        </w:rPr>
        <w:t>marketing and promotional</w:t>
      </w:r>
      <w:r w:rsidR="000F079B" w:rsidRPr="00AD7F11">
        <w:rPr>
          <w:rFonts w:ascii="Arial" w:hAnsi="Arial" w:cs="Arial"/>
          <w:bCs/>
          <w:sz w:val="22"/>
          <w:szCs w:val="22"/>
        </w:rPr>
        <w:t xml:space="preserve"> </w:t>
      </w:r>
      <w:r w:rsidRPr="00AD7F11">
        <w:rPr>
          <w:rFonts w:ascii="Arial" w:hAnsi="Arial" w:cs="Arial"/>
          <w:bCs/>
          <w:sz w:val="22"/>
          <w:szCs w:val="22"/>
        </w:rPr>
        <w:t xml:space="preserve">activities relating to </w:t>
      </w:r>
      <w:r w:rsidRPr="00AD7F11">
        <w:rPr>
          <w:rFonts w:ascii="Arial" w:hAnsi="Arial" w:cs="Arial"/>
          <w:sz w:val="22"/>
          <w:szCs w:val="22"/>
        </w:rPr>
        <w:t>Ultibro Breezhaler and Seebri Breezhaler in the U</w:t>
      </w:r>
      <w:r w:rsidR="0011082E">
        <w:rPr>
          <w:rFonts w:ascii="Arial" w:hAnsi="Arial" w:cs="Arial"/>
          <w:sz w:val="22"/>
          <w:szCs w:val="22"/>
        </w:rPr>
        <w:t xml:space="preserve">nited </w:t>
      </w:r>
      <w:r w:rsidRPr="00AD7F11">
        <w:rPr>
          <w:rFonts w:ascii="Arial" w:hAnsi="Arial" w:cs="Arial"/>
          <w:sz w:val="22"/>
          <w:szCs w:val="22"/>
        </w:rPr>
        <w:t>K</w:t>
      </w:r>
      <w:r w:rsidR="0011082E">
        <w:rPr>
          <w:rFonts w:ascii="Arial" w:hAnsi="Arial" w:cs="Arial"/>
          <w:sz w:val="22"/>
          <w:szCs w:val="22"/>
        </w:rPr>
        <w:t>ingdom</w:t>
      </w:r>
      <w:r w:rsidRPr="00AD7F11">
        <w:rPr>
          <w:rFonts w:ascii="Arial" w:hAnsi="Arial" w:cs="Arial"/>
          <w:sz w:val="22"/>
          <w:szCs w:val="22"/>
        </w:rPr>
        <w:t xml:space="preserve">. </w:t>
      </w:r>
      <w:r w:rsidRPr="00475FFC">
        <w:rPr>
          <w:rFonts w:ascii="Arial" w:hAnsi="Arial" w:cs="Arial"/>
          <w:sz w:val="22"/>
          <w:szCs w:val="22"/>
        </w:rPr>
        <w:t xml:space="preserve">Novartis </w:t>
      </w:r>
      <w:r w:rsidR="0011082E">
        <w:rPr>
          <w:rFonts w:ascii="Arial" w:hAnsi="Arial" w:cs="Arial"/>
          <w:sz w:val="22"/>
          <w:szCs w:val="22"/>
        </w:rPr>
        <w:t xml:space="preserve">Pharmaceuticals UK Ltd </w:t>
      </w:r>
      <w:r w:rsidR="00D21D8D">
        <w:rPr>
          <w:rFonts w:ascii="Arial" w:hAnsi="Arial" w:cs="Arial"/>
          <w:sz w:val="22"/>
          <w:szCs w:val="22"/>
        </w:rPr>
        <w:t xml:space="preserve">will remain </w:t>
      </w:r>
      <w:r w:rsidRPr="00475FFC">
        <w:rPr>
          <w:rFonts w:ascii="Arial" w:hAnsi="Arial" w:cs="Arial"/>
          <w:sz w:val="22"/>
          <w:szCs w:val="22"/>
        </w:rPr>
        <w:t>the registered licen</w:t>
      </w:r>
      <w:r w:rsidR="00337122">
        <w:rPr>
          <w:rFonts w:ascii="Arial" w:hAnsi="Arial" w:cs="Arial"/>
          <w:sz w:val="22"/>
          <w:szCs w:val="22"/>
        </w:rPr>
        <w:t>c</w:t>
      </w:r>
      <w:r w:rsidRPr="00475FFC">
        <w:rPr>
          <w:rFonts w:ascii="Arial" w:hAnsi="Arial" w:cs="Arial"/>
          <w:sz w:val="22"/>
          <w:szCs w:val="22"/>
        </w:rPr>
        <w:t>e holder with</w:t>
      </w:r>
      <w:r w:rsidR="0011082E">
        <w:rPr>
          <w:rFonts w:ascii="Arial" w:hAnsi="Arial" w:cs="Arial"/>
          <w:sz w:val="22"/>
          <w:szCs w:val="22"/>
        </w:rPr>
        <w:t xml:space="preserve"> </w:t>
      </w:r>
      <w:r w:rsidRPr="00475FFC">
        <w:rPr>
          <w:rFonts w:ascii="Arial" w:hAnsi="Arial" w:cs="Arial"/>
          <w:sz w:val="22"/>
          <w:szCs w:val="22"/>
        </w:rPr>
        <w:t xml:space="preserve">the </w:t>
      </w:r>
      <w:r w:rsidR="0011082E">
        <w:rPr>
          <w:rFonts w:ascii="Arial" w:hAnsi="Arial" w:cs="Arial"/>
          <w:sz w:val="22"/>
          <w:szCs w:val="22"/>
        </w:rPr>
        <w:t xml:space="preserve">MHRA and will </w:t>
      </w:r>
      <w:r w:rsidRPr="00F74117">
        <w:rPr>
          <w:rFonts w:ascii="Arial" w:hAnsi="Arial" w:cs="Arial"/>
          <w:sz w:val="22"/>
          <w:szCs w:val="22"/>
        </w:rPr>
        <w:t>continue to be responsible for the manufacture</w:t>
      </w:r>
      <w:r>
        <w:rPr>
          <w:rFonts w:ascii="Arial" w:hAnsi="Arial" w:cs="Arial"/>
          <w:sz w:val="22"/>
          <w:szCs w:val="22"/>
        </w:rPr>
        <w:t xml:space="preserve">, </w:t>
      </w:r>
      <w:r w:rsidRPr="002F4521">
        <w:rPr>
          <w:rFonts w:ascii="Arial" w:hAnsi="Arial" w:cs="Arial"/>
          <w:sz w:val="22"/>
          <w:szCs w:val="22"/>
        </w:rPr>
        <w:t>sale</w:t>
      </w:r>
      <w:r w:rsidR="002F4521" w:rsidRPr="002F4521">
        <w:rPr>
          <w:rFonts w:ascii="Arial" w:hAnsi="Arial" w:cs="Arial"/>
          <w:sz w:val="22"/>
          <w:szCs w:val="22"/>
        </w:rPr>
        <w:t>s</w:t>
      </w:r>
      <w:r w:rsidRPr="002F4521">
        <w:rPr>
          <w:rFonts w:ascii="Arial" w:hAnsi="Arial" w:cs="Arial"/>
          <w:sz w:val="22"/>
          <w:szCs w:val="22"/>
        </w:rPr>
        <w:t xml:space="preserve"> </w:t>
      </w:r>
      <w:r w:rsidRPr="00F74117">
        <w:rPr>
          <w:rFonts w:ascii="Arial" w:hAnsi="Arial" w:cs="Arial"/>
          <w:sz w:val="22"/>
          <w:szCs w:val="22"/>
        </w:rPr>
        <w:t>and distribution of both medicines</w:t>
      </w:r>
      <w:r>
        <w:rPr>
          <w:rFonts w:ascii="Arial" w:hAnsi="Arial" w:cs="Arial"/>
          <w:sz w:val="22"/>
          <w:szCs w:val="22"/>
        </w:rPr>
        <w:t>, in addition to regulatory, pharmacovigilance and medical information commitments</w:t>
      </w:r>
      <w:r w:rsidRPr="00F7411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8A0E647" w14:textId="77777777" w:rsidR="00475FFC" w:rsidRDefault="00475FFC" w:rsidP="008C09C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677C4636" w14:textId="4531D519" w:rsidR="0011082E" w:rsidRDefault="0011082E" w:rsidP="008C09C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“We strive to do the best for patients and the medical community,” said Fred Guerard, General Manager of Novartis Pharmaceuticals UK Ltd. “We are confident that </w:t>
      </w:r>
      <w:r w:rsidR="00181FED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together with 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the resources and expertise of Pfizer in the UK </w:t>
      </w:r>
      <w:r w:rsidR="00181FED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we 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will help maximise access and availability of these important medicines for </w:t>
      </w:r>
      <w:r w:rsidR="0056519A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COPD patients. </w:t>
      </w:r>
      <w:r w:rsidR="00181FED">
        <w:rPr>
          <w:rFonts w:ascii="Arial" w:hAnsi="Arial" w:cs="Arial"/>
          <w:bCs/>
          <w:color w:val="000000"/>
          <w:sz w:val="22"/>
          <w:szCs w:val="22"/>
          <w:lang w:val="en-GB"/>
        </w:rPr>
        <w:t>This agreement will allow Novartis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to focus </w:t>
      </w:r>
      <w:r w:rsidR="00181FED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its 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resources on </w:t>
      </w:r>
      <w:r w:rsidR="00181FED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equally important 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disease areas with high patient need such as </w:t>
      </w:r>
      <w:r w:rsidR="0078668E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oncology, 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>wet age-related macular degeneration, multiple sclerosis and sever</w:t>
      </w:r>
      <w:r w:rsidR="00D21D8D">
        <w:rPr>
          <w:rFonts w:ascii="Arial" w:hAnsi="Arial" w:cs="Arial"/>
          <w:bCs/>
          <w:color w:val="000000"/>
          <w:sz w:val="22"/>
          <w:szCs w:val="22"/>
          <w:lang w:val="en-GB"/>
        </w:rPr>
        <w:t>e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asthma</w:t>
      </w:r>
      <w:r w:rsidR="00181FED">
        <w:rPr>
          <w:rFonts w:ascii="Arial" w:hAnsi="Arial" w:cs="Arial"/>
          <w:bCs/>
          <w:color w:val="000000"/>
          <w:sz w:val="22"/>
          <w:szCs w:val="22"/>
          <w:lang w:val="en-GB"/>
        </w:rPr>
        <w:t>, and on our pipeline products in areas such as heart failure and psoriasis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>.”</w:t>
      </w:r>
    </w:p>
    <w:p w14:paraId="49A3C773" w14:textId="77777777" w:rsidR="0011082E" w:rsidRDefault="0011082E" w:rsidP="008C09C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2B43D733" w14:textId="08E2D42E" w:rsidR="005F1398" w:rsidRPr="005F1398" w:rsidRDefault="005F1398" w:rsidP="005F1398">
      <w:pPr>
        <w:jc w:val="both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5F1398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In 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>all other countries where these</w:t>
      </w:r>
      <w:r w:rsidR="0056519A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two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medicines are licensed and available</w:t>
      </w:r>
      <w:r w:rsidRPr="005F1398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, Novartis maintains responsibility for promotional activities. </w:t>
      </w:r>
      <w:r w:rsidR="002F4521" w:rsidRPr="00DD6D00">
        <w:rPr>
          <w:rFonts w:ascii="Arial" w:hAnsi="Arial" w:cs="Arial"/>
          <w:color w:val="000000" w:themeColor="text1"/>
          <w:sz w:val="22"/>
          <w:szCs w:val="22"/>
        </w:rPr>
        <w:t xml:space="preserve">Novartis is committed to addressing the unmet medical needs of COPD patients and improving their quality of life by providing innovative medicines and devices </w:t>
      </w:r>
      <w:r w:rsidR="002F4521" w:rsidRPr="00DD6D00">
        <w:rPr>
          <w:rFonts w:ascii="Arial" w:hAnsi="Arial" w:cs="Arial"/>
          <w:sz w:val="22"/>
          <w:szCs w:val="22"/>
          <w:lang w:eastAsia="en-GB"/>
        </w:rPr>
        <w:t>to help with the right treatment for the right patient at the right time</w:t>
      </w:r>
      <w:r w:rsidR="002F4521">
        <w:rPr>
          <w:rFonts w:ascii="Arial" w:hAnsi="Arial" w:cs="Arial"/>
          <w:sz w:val="22"/>
          <w:szCs w:val="22"/>
          <w:lang w:eastAsia="en-GB"/>
        </w:rPr>
        <w:t xml:space="preserve">. </w:t>
      </w:r>
    </w:p>
    <w:p w14:paraId="2CD18CB3" w14:textId="77777777" w:rsidR="008C09C8" w:rsidRPr="00475FFC" w:rsidRDefault="008C09C8" w:rsidP="008C09C8">
      <w:pPr>
        <w:jc w:val="both"/>
        <w:rPr>
          <w:rFonts w:ascii="Arial" w:hAnsi="Arial"/>
          <w:sz w:val="22"/>
          <w:szCs w:val="22"/>
          <w:lang w:val="en-GB"/>
        </w:rPr>
      </w:pPr>
    </w:p>
    <w:p w14:paraId="0E106EEB" w14:textId="77777777" w:rsidR="00181FED" w:rsidRDefault="00181FE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2CD18CB9" w14:textId="60F40FD6" w:rsidR="00E33599" w:rsidRPr="00E33599" w:rsidRDefault="00E33599" w:rsidP="00E33599">
      <w:pPr>
        <w:keepLines/>
        <w:outlineLvl w:val="0"/>
        <w:rPr>
          <w:rFonts w:ascii="Arial" w:hAnsi="Arial" w:cs="Arial"/>
          <w:b/>
          <w:bCs/>
          <w:sz w:val="22"/>
          <w:szCs w:val="22"/>
        </w:rPr>
      </w:pPr>
      <w:r w:rsidRPr="00E33599">
        <w:rPr>
          <w:rFonts w:ascii="Arial" w:hAnsi="Arial" w:cs="Arial"/>
          <w:b/>
          <w:bCs/>
          <w:sz w:val="22"/>
          <w:szCs w:val="22"/>
        </w:rPr>
        <w:lastRenderedPageBreak/>
        <w:t>About Novartis</w:t>
      </w:r>
    </w:p>
    <w:p w14:paraId="2CD18CBB" w14:textId="2D66D068" w:rsidR="008E54DD" w:rsidRPr="0006710B" w:rsidRDefault="00B46DFD" w:rsidP="0006710B">
      <w:pPr>
        <w:keepLines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E82EFB">
        <w:rPr>
          <w:rFonts w:ascii="Arial" w:eastAsia="Calibri" w:hAnsi="Arial" w:cs="Arial"/>
          <w:color w:val="000000"/>
          <w:spacing w:val="-6"/>
          <w:sz w:val="22"/>
          <w:szCs w:val="22"/>
        </w:rPr>
        <w:t xml:space="preserve">Novartis provides innovative healthcare solutions that address the evolving needs of patients and societies. Headquartered in Basel, Switzerland, Novartis offers a diversified portfolio to best meet these needs: innovative medicines, eye care, cost-saving generic pharmaceuticals, preventive vaccines, over-the-counter and animal health products. Novartis is the only global company with leading positions in these areas. In 2013, the Group achieved net sales of USD 57.9 billion, while R&amp;D throughout the Group amounted to approximately USD 9.9 billion (USD 9.6 billion excluding impairment and amortization charges). Novartis Group companies employ approximately 135,000 full-time-equivalent associates and sell products in more than 150 countries around the world. For more information, please visit </w:t>
      </w:r>
      <w:hyperlink r:id="rId12" w:history="1">
        <w:r w:rsidRPr="00E82EFB">
          <w:rPr>
            <w:rFonts w:ascii="Arial" w:eastAsia="Calibri" w:hAnsi="Arial" w:cs="Arial"/>
            <w:color w:val="000000"/>
            <w:spacing w:val="-6"/>
            <w:sz w:val="22"/>
            <w:szCs w:val="22"/>
          </w:rPr>
          <w:t>http://www.novartis.co</w:t>
        </w:r>
      </w:hyperlink>
      <w:r w:rsidR="00602B39">
        <w:rPr>
          <w:rFonts w:ascii="Arial" w:eastAsia="Calibri" w:hAnsi="Arial" w:cs="Arial"/>
          <w:color w:val="000000"/>
          <w:spacing w:val="-6"/>
          <w:sz w:val="22"/>
          <w:szCs w:val="22"/>
        </w:rPr>
        <w:t>.uk</w:t>
      </w:r>
      <w:r w:rsidR="00E33599" w:rsidRPr="00E33599">
        <w:rPr>
          <w:rFonts w:ascii="Arial" w:hAnsi="Arial" w:cs="Arial"/>
          <w:bCs/>
          <w:sz w:val="22"/>
          <w:szCs w:val="22"/>
        </w:rPr>
        <w:t>.</w:t>
      </w:r>
    </w:p>
    <w:p w14:paraId="2CD18CC2" w14:textId="77777777" w:rsidR="008C09C8" w:rsidRPr="002549ED" w:rsidRDefault="008C09C8" w:rsidP="008C09C8">
      <w:pPr>
        <w:jc w:val="both"/>
        <w:rPr>
          <w:rFonts w:ascii="Arial" w:hAnsi="Arial"/>
          <w:sz w:val="22"/>
          <w:szCs w:val="22"/>
        </w:rPr>
      </w:pPr>
    </w:p>
    <w:p w14:paraId="2CD18CC3" w14:textId="77777777" w:rsidR="008C09C8" w:rsidRPr="00984A4C" w:rsidRDefault="008C09C8" w:rsidP="008C09C8">
      <w:pPr>
        <w:tabs>
          <w:tab w:val="left" w:pos="0"/>
          <w:tab w:val="left" w:pos="3600"/>
        </w:tabs>
        <w:jc w:val="center"/>
        <w:rPr>
          <w:rFonts w:ascii="Arial" w:hAnsi="Arial"/>
          <w:sz w:val="22"/>
          <w:szCs w:val="22"/>
        </w:rPr>
      </w:pPr>
      <w:r w:rsidRPr="00984A4C">
        <w:rPr>
          <w:rFonts w:ascii="Arial" w:hAnsi="Arial"/>
          <w:sz w:val="22"/>
          <w:szCs w:val="22"/>
        </w:rPr>
        <w:t># # #</w:t>
      </w:r>
    </w:p>
    <w:p w14:paraId="13093C82" w14:textId="77777777" w:rsidR="0006710B" w:rsidRPr="0006710B" w:rsidRDefault="0006710B" w:rsidP="0006710B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  <w:r w:rsidRPr="0006710B">
        <w:rPr>
          <w:rFonts w:ascii="Arial" w:hAnsi="Arial"/>
          <w:b/>
          <w:bCs/>
          <w:sz w:val="22"/>
          <w:szCs w:val="22"/>
        </w:rPr>
        <w:t>Novartis UK Press Office</w:t>
      </w:r>
    </w:p>
    <w:p w14:paraId="64630C29" w14:textId="77777777" w:rsidR="0006710B" w:rsidRDefault="0006710B" w:rsidP="0006710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01276 698691</w:t>
      </w:r>
    </w:p>
    <w:p w14:paraId="2904A8BA" w14:textId="58A3FD07" w:rsidR="0006710B" w:rsidRPr="0006710B" w:rsidRDefault="00181FED" w:rsidP="0006710B">
      <w:pPr>
        <w:pStyle w:val="SubheadText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t>p</w:t>
      </w:r>
      <w:r w:rsidR="0006710B" w:rsidRPr="0006710B">
        <w:rPr>
          <w:rFonts w:ascii="Arial" w:hAnsi="Arial" w:cs="Arial"/>
          <w:b w:val="0"/>
          <w:color w:val="000000" w:themeColor="text1"/>
        </w:rPr>
        <w:t>ress.office@novartis.com</w:t>
      </w:r>
    </w:p>
    <w:p w14:paraId="012C5AC6" w14:textId="77777777" w:rsidR="0006710B" w:rsidRDefault="0006710B" w:rsidP="0006710B">
      <w:pPr>
        <w:pStyle w:val="SubheadText"/>
        <w:rPr>
          <w:rFonts w:ascii="Arial" w:hAnsi="Arial" w:cs="Arial"/>
          <w:color w:val="0000FF"/>
        </w:rPr>
      </w:pPr>
    </w:p>
    <w:p w14:paraId="31999E01" w14:textId="77777777" w:rsidR="00E60F5E" w:rsidRDefault="00E60F5E" w:rsidP="0006710B">
      <w:pPr>
        <w:pStyle w:val="SubheadText"/>
        <w:rPr>
          <w:rFonts w:ascii="Arial" w:hAnsi="Arial" w:cs="Arial"/>
          <w:color w:val="0000FF"/>
        </w:rPr>
      </w:pPr>
    </w:p>
    <w:sectPr w:rsidR="00E60F5E" w:rsidSect="001E35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endnotePr>
        <w:numFmt w:val="decimal"/>
      </w:endnotePr>
      <w:pgSz w:w="11907" w:h="16840" w:code="9"/>
      <w:pgMar w:top="1140" w:right="1418" w:bottom="992" w:left="1797" w:header="45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66222" w14:textId="77777777" w:rsidR="00470F97" w:rsidRDefault="00470F97">
      <w:r>
        <w:separator/>
      </w:r>
    </w:p>
  </w:endnote>
  <w:endnote w:type="continuationSeparator" w:id="0">
    <w:p w14:paraId="5596CC75" w14:textId="77777777" w:rsidR="00470F97" w:rsidRDefault="0047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 MT">
    <w:altName w:val="Corbel"/>
    <w:panose1 w:val="020B0503020103020203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bon">
    <w:altName w:val="Constantia"/>
    <w:panose1 w:val="02020602060200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18D05" w14:textId="77777777" w:rsidR="001E35CC" w:rsidRDefault="001E35CC">
    <w:pPr>
      <w:pStyle w:val="Footer"/>
      <w:ind w:right="360"/>
      <w:jc w:val="right"/>
      <w:rPr>
        <w:rFonts w:ascii="Sabon" w:hAnsi="Sabon"/>
        <w:noProof w:val="0"/>
        <w:sz w:val="16"/>
        <w:lang w:val="de-CH"/>
      </w:rPr>
    </w:pPr>
    <w:r>
      <w:rPr>
        <w:rFonts w:ascii="Sabon" w:hAnsi="Sabon"/>
        <w:noProof w:val="0"/>
        <w:sz w:val="16"/>
        <w:lang w:val="de-CH"/>
      </w:rPr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100C9" w14:textId="77777777" w:rsidR="006A5B24" w:rsidRPr="006A5B24" w:rsidRDefault="006A5B24">
    <w:pPr>
      <w:pStyle w:val="BodyText2"/>
      <w:rPr>
        <w:rFonts w:ascii="Arial" w:hAnsi="Arial" w:cs="Arial"/>
        <w:snapToGrid w:val="0"/>
        <w:sz w:val="18"/>
        <w:szCs w:val="18"/>
        <w:lang w:val="en-US"/>
      </w:rPr>
    </w:pPr>
    <w:r w:rsidRPr="006A5B24">
      <w:rPr>
        <w:rFonts w:ascii="Arial" w:hAnsi="Arial" w:cs="Arial"/>
        <w:snapToGrid w:val="0"/>
        <w:sz w:val="18"/>
        <w:szCs w:val="18"/>
        <w:lang w:val="en-US"/>
      </w:rPr>
      <w:t>Date of preparation: September 2014</w:t>
    </w:r>
  </w:p>
  <w:p w14:paraId="1377B365" w14:textId="4DE8499A" w:rsidR="00E60F5E" w:rsidRDefault="00470F97">
    <w:pPr>
      <w:pStyle w:val="BodyText2"/>
      <w:rPr>
        <w:rFonts w:ascii="Arial" w:hAnsi="Arial" w:cs="Arial"/>
        <w:color w:val="333333"/>
        <w:sz w:val="18"/>
        <w:szCs w:val="18"/>
        <w:lang w:val="en-US" w:eastAsia="en-US"/>
      </w:rPr>
    </w:pPr>
    <w:hyperlink r:id="rId1" w:history="1">
      <w:r w:rsidR="006A5B24" w:rsidRPr="006A5B24">
        <w:rPr>
          <w:rFonts w:ascii="Arial" w:hAnsi="Arial" w:cs="Arial"/>
          <w:color w:val="333333"/>
          <w:sz w:val="18"/>
          <w:szCs w:val="18"/>
          <w:lang w:val="en-US" w:eastAsia="en-US"/>
        </w:rPr>
        <w:t>COR14-C008</w:t>
      </w:r>
    </w:hyperlink>
  </w:p>
  <w:p w14:paraId="6829CE18" w14:textId="77777777" w:rsidR="00857693" w:rsidRDefault="00857693" w:rsidP="00857693">
    <w:pPr>
      <w:pStyle w:val="Footer"/>
      <w:tabs>
        <w:tab w:val="clear" w:pos="4536"/>
        <w:tab w:val="clear" w:pos="9072"/>
      </w:tabs>
      <w:ind w:right="33"/>
      <w:rPr>
        <w:rFonts w:ascii="Sabon" w:hAnsi="Sabon"/>
        <w:sz w:val="16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  <w:t xml:space="preserve">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032E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A032E">
      <w:rPr>
        <w:rStyle w:val="PageNumber"/>
      </w:rPr>
      <w:t>2</w:t>
    </w:r>
    <w:r>
      <w:rPr>
        <w:rStyle w:val="PageNumber"/>
      </w:rPr>
      <w:fldChar w:fldCharType="end"/>
    </w:r>
  </w:p>
  <w:p w14:paraId="64CC6615" w14:textId="77777777" w:rsidR="00857693" w:rsidRPr="006A5B24" w:rsidRDefault="00857693">
    <w:pPr>
      <w:pStyle w:val="BodyText2"/>
      <w:rPr>
        <w:rFonts w:ascii="Arial" w:hAnsi="Arial" w:cs="Arial"/>
        <w:snapToGrid w:val="0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7EBD5" w14:textId="77777777" w:rsidR="006A5B24" w:rsidRPr="006A5B24" w:rsidRDefault="006A5B24" w:rsidP="006A5B24">
    <w:pPr>
      <w:pStyle w:val="BodyText2"/>
      <w:rPr>
        <w:rFonts w:ascii="Arial" w:hAnsi="Arial" w:cs="Arial"/>
        <w:snapToGrid w:val="0"/>
        <w:sz w:val="18"/>
        <w:szCs w:val="18"/>
        <w:lang w:val="en-US"/>
      </w:rPr>
    </w:pPr>
    <w:r w:rsidRPr="006A5B24">
      <w:rPr>
        <w:rFonts w:ascii="Arial" w:hAnsi="Arial" w:cs="Arial"/>
        <w:snapToGrid w:val="0"/>
        <w:sz w:val="18"/>
        <w:szCs w:val="18"/>
        <w:lang w:val="en-US"/>
      </w:rPr>
      <w:t>Date of preparation: September 2014</w:t>
    </w:r>
  </w:p>
  <w:p w14:paraId="5DAF2A23" w14:textId="77777777" w:rsidR="006A5B24" w:rsidRPr="006A5B24" w:rsidRDefault="00470F97" w:rsidP="006A5B24">
    <w:pPr>
      <w:pStyle w:val="BodyText2"/>
      <w:rPr>
        <w:rFonts w:ascii="Arial" w:hAnsi="Arial" w:cs="Arial"/>
        <w:snapToGrid w:val="0"/>
        <w:sz w:val="18"/>
        <w:szCs w:val="18"/>
        <w:lang w:val="en-US"/>
      </w:rPr>
    </w:pPr>
    <w:hyperlink r:id="rId1" w:history="1">
      <w:r w:rsidR="006A5B24" w:rsidRPr="006A5B24">
        <w:rPr>
          <w:rFonts w:ascii="Arial" w:hAnsi="Arial" w:cs="Arial"/>
          <w:color w:val="333333"/>
          <w:sz w:val="18"/>
          <w:szCs w:val="18"/>
          <w:lang w:val="en-US" w:eastAsia="en-US"/>
        </w:rPr>
        <w:t>COR14-C008</w:t>
      </w:r>
    </w:hyperlink>
  </w:p>
  <w:p w14:paraId="2CD18D11" w14:textId="77777777" w:rsidR="001E35CC" w:rsidRPr="006A5B24" w:rsidRDefault="001E35CC" w:rsidP="001E35CC">
    <w:pPr>
      <w:pStyle w:val="Footer"/>
      <w:tabs>
        <w:tab w:val="clear" w:pos="4536"/>
        <w:tab w:val="clear" w:pos="9072"/>
      </w:tabs>
      <w:ind w:right="33"/>
      <w:rPr>
        <w:rStyle w:val="PageNumber"/>
        <w:lang w:val="en-US"/>
      </w:rPr>
    </w:pPr>
  </w:p>
  <w:p w14:paraId="2CD18D12" w14:textId="77777777" w:rsidR="001E35CC" w:rsidRDefault="001E35CC" w:rsidP="001E35CC">
    <w:pPr>
      <w:pStyle w:val="Footer"/>
      <w:tabs>
        <w:tab w:val="clear" w:pos="4536"/>
        <w:tab w:val="clear" w:pos="9072"/>
      </w:tabs>
      <w:ind w:right="33"/>
      <w:rPr>
        <w:rFonts w:ascii="Sabon" w:hAnsi="Sabon"/>
        <w:sz w:val="16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5D04FC">
      <w:rPr>
        <w:rStyle w:val="PageNumber"/>
      </w:rPr>
      <w:t xml:space="preserve">          </w:t>
    </w:r>
    <w:r w:rsidR="00B811A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811A2">
      <w:rPr>
        <w:rStyle w:val="PageNumber"/>
      </w:rPr>
      <w:fldChar w:fldCharType="separate"/>
    </w:r>
    <w:r w:rsidR="003A032E">
      <w:rPr>
        <w:rStyle w:val="PageNumber"/>
      </w:rPr>
      <w:t>1</w:t>
    </w:r>
    <w:r w:rsidR="00B811A2">
      <w:rPr>
        <w:rStyle w:val="PageNumber"/>
      </w:rPr>
      <w:fldChar w:fldCharType="end"/>
    </w:r>
    <w:r>
      <w:rPr>
        <w:rStyle w:val="PageNumber"/>
      </w:rPr>
      <w:t>/</w:t>
    </w:r>
    <w:r w:rsidR="00B811A2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B811A2">
      <w:rPr>
        <w:rStyle w:val="PageNumber"/>
      </w:rPr>
      <w:fldChar w:fldCharType="separate"/>
    </w:r>
    <w:r w:rsidR="003A032E">
      <w:rPr>
        <w:rStyle w:val="PageNumber"/>
      </w:rPr>
      <w:t>1</w:t>
    </w:r>
    <w:r w:rsidR="00B811A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B3085" w14:textId="77777777" w:rsidR="00470F97" w:rsidRDefault="00470F97">
      <w:r>
        <w:separator/>
      </w:r>
    </w:p>
  </w:footnote>
  <w:footnote w:type="continuationSeparator" w:id="0">
    <w:p w14:paraId="197173D8" w14:textId="77777777" w:rsidR="00470F97" w:rsidRDefault="00470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13BA4" w14:textId="77777777" w:rsidR="004C66D1" w:rsidRDefault="004C66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C0F13" w14:textId="77777777" w:rsidR="004C66D1" w:rsidRDefault="004C66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05" w:type="dxa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3325"/>
      <w:gridCol w:w="3060"/>
      <w:gridCol w:w="2520"/>
    </w:tblGrid>
    <w:tr w:rsidR="001E35CC" w:rsidRPr="00857693" w14:paraId="2CD18D0F" w14:textId="77777777">
      <w:trPr>
        <w:cantSplit/>
        <w:trHeight w:hRule="exact" w:val="2343"/>
      </w:trPr>
      <w:tc>
        <w:tcPr>
          <w:tcW w:w="3325" w:type="dxa"/>
        </w:tcPr>
        <w:p w14:paraId="2CD18D08" w14:textId="77777777" w:rsidR="001E35CC" w:rsidRDefault="00757E1B">
          <w:pPr>
            <w:pStyle w:val="Header"/>
            <w:spacing w:line="240" w:lineRule="auto"/>
            <w:rPr>
              <w:bCs/>
              <w:sz w:val="20"/>
            </w:rPr>
          </w:pPr>
          <w:r>
            <w:rPr>
              <w:sz w:val="20"/>
              <w:lang w:val="en-US" w:eastAsia="en-US"/>
            </w:rPr>
            <w:drawing>
              <wp:anchor distT="0" distB="0" distL="114300" distR="114300" simplePos="0" relativeHeight="251657728" behindDoc="0" locked="0" layoutInCell="1" allowOverlap="1" wp14:anchorId="2CD18D13" wp14:editId="2CD18D14">
                <wp:simplePos x="0" y="0"/>
                <wp:positionH relativeFrom="column">
                  <wp:posOffset>-454025</wp:posOffset>
                </wp:positionH>
                <wp:positionV relativeFrom="paragraph">
                  <wp:posOffset>674370</wp:posOffset>
                </wp:positionV>
                <wp:extent cx="1739265" cy="333375"/>
                <wp:effectExtent l="0" t="0" r="0" b="9525"/>
                <wp:wrapNone/>
                <wp:docPr id="1" name="Picture 1" descr="NVS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VS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265" cy="333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60" w:type="dxa"/>
        </w:tcPr>
        <w:p w14:paraId="2CD18D09" w14:textId="77777777" w:rsidR="001E35CC" w:rsidRDefault="001E35CC" w:rsidP="001E35CC">
          <w:pPr>
            <w:pStyle w:val="Header"/>
            <w:rPr>
              <w:lang w:val="en-US"/>
            </w:rPr>
          </w:pPr>
        </w:p>
      </w:tc>
      <w:tc>
        <w:tcPr>
          <w:tcW w:w="2520" w:type="dxa"/>
        </w:tcPr>
        <w:p w14:paraId="2CD18D0A" w14:textId="77777777" w:rsidR="001E35CC" w:rsidRDefault="001E35CC">
          <w:pPr>
            <w:pStyle w:val="Footer"/>
            <w:tabs>
              <w:tab w:val="left" w:pos="284"/>
            </w:tabs>
            <w:rPr>
              <w:b/>
              <w:color w:val="000000"/>
              <w:szCs w:val="15"/>
              <w:lang w:val="fr-FR"/>
            </w:rPr>
          </w:pPr>
        </w:p>
        <w:p w14:paraId="2CD18D0B" w14:textId="77777777" w:rsidR="001E35CC" w:rsidRDefault="001E35CC">
          <w:pPr>
            <w:pStyle w:val="Footer"/>
            <w:tabs>
              <w:tab w:val="left" w:pos="284"/>
            </w:tabs>
            <w:rPr>
              <w:b/>
              <w:color w:val="000000"/>
              <w:szCs w:val="15"/>
              <w:lang w:val="fr-FR"/>
            </w:rPr>
          </w:pPr>
        </w:p>
        <w:p w14:paraId="2CD18D0C" w14:textId="77777777" w:rsidR="001E35CC" w:rsidRDefault="001E35CC">
          <w:pPr>
            <w:pStyle w:val="Footer"/>
            <w:tabs>
              <w:tab w:val="left" w:pos="284"/>
            </w:tabs>
            <w:rPr>
              <w:b/>
              <w:color w:val="000000"/>
              <w:szCs w:val="15"/>
              <w:lang w:val="fr-FR"/>
            </w:rPr>
          </w:pPr>
        </w:p>
        <w:p w14:paraId="2CD18D0D" w14:textId="77777777" w:rsidR="001E35CC" w:rsidRPr="004524F8" w:rsidRDefault="001E35CC">
          <w:pPr>
            <w:pStyle w:val="Footer"/>
            <w:tabs>
              <w:tab w:val="left" w:pos="284"/>
            </w:tabs>
            <w:rPr>
              <w:rFonts w:ascii="Arial" w:hAnsi="Arial" w:cs="Arial"/>
              <w:color w:val="000000"/>
              <w:sz w:val="16"/>
              <w:szCs w:val="16"/>
              <w:lang w:val="fr-FR"/>
            </w:rPr>
          </w:pPr>
          <w:r w:rsidRPr="004524F8">
            <w:rPr>
              <w:rFonts w:ascii="Arial" w:hAnsi="Arial" w:cs="Arial"/>
              <w:b/>
              <w:color w:val="000000"/>
              <w:sz w:val="16"/>
              <w:szCs w:val="16"/>
              <w:lang w:val="fr-FR"/>
            </w:rPr>
            <w:t>Novartis International AG</w:t>
          </w:r>
          <w:r w:rsidRPr="004524F8">
            <w:rPr>
              <w:rFonts w:ascii="Arial" w:hAnsi="Arial" w:cs="Arial"/>
              <w:color w:val="000000"/>
              <w:sz w:val="16"/>
              <w:szCs w:val="16"/>
              <w:lang w:val="fr-FR"/>
            </w:rPr>
            <w:br/>
            <w:t>Novartis Global Communications</w:t>
          </w:r>
          <w:r w:rsidRPr="004524F8">
            <w:rPr>
              <w:rFonts w:ascii="Arial" w:hAnsi="Arial" w:cs="Arial"/>
              <w:color w:val="000000"/>
              <w:sz w:val="16"/>
              <w:szCs w:val="16"/>
              <w:lang w:val="fr-FR"/>
            </w:rPr>
            <w:br/>
            <w:t>CH-4002 Basel</w:t>
          </w:r>
          <w:r w:rsidRPr="004524F8">
            <w:rPr>
              <w:rFonts w:ascii="Arial" w:hAnsi="Arial" w:cs="Arial"/>
              <w:color w:val="000000"/>
              <w:sz w:val="16"/>
              <w:szCs w:val="16"/>
              <w:lang w:val="fr-FR"/>
            </w:rPr>
            <w:br/>
            <w:t>Switzerland</w:t>
          </w:r>
        </w:p>
        <w:p w14:paraId="2CD18D0E" w14:textId="77777777" w:rsidR="001E35CC" w:rsidRPr="00B93559" w:rsidRDefault="00470F97">
          <w:pPr>
            <w:pStyle w:val="Header"/>
            <w:tabs>
              <w:tab w:val="left" w:pos="284"/>
            </w:tabs>
            <w:rPr>
              <w:color w:val="0000FF"/>
              <w:lang w:val="fr-FR"/>
            </w:rPr>
          </w:pPr>
          <w:hyperlink r:id="rId2" w:history="1">
            <w:r w:rsidR="001E35CC" w:rsidRPr="004524F8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http://www.novartis.com</w:t>
            </w:r>
          </w:hyperlink>
        </w:p>
      </w:tc>
    </w:tr>
  </w:tbl>
  <w:p w14:paraId="2CD18D10" w14:textId="77777777" w:rsidR="001E35CC" w:rsidRPr="00B93559" w:rsidRDefault="001E35CC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BEAB3C"/>
    <w:lvl w:ilvl="0">
      <w:numFmt w:val="bullet"/>
      <w:lvlText w:val="*"/>
      <w:lvlJc w:val="left"/>
    </w:lvl>
  </w:abstractNum>
  <w:abstractNum w:abstractNumId="1">
    <w:nsid w:val="04630580"/>
    <w:multiLevelType w:val="hybridMultilevel"/>
    <w:tmpl w:val="49B286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161AC"/>
    <w:multiLevelType w:val="hybridMultilevel"/>
    <w:tmpl w:val="75D87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81F42"/>
    <w:multiLevelType w:val="multilevel"/>
    <w:tmpl w:val="DCE60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E41EE4"/>
    <w:multiLevelType w:val="hybridMultilevel"/>
    <w:tmpl w:val="75387F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093F0E"/>
    <w:multiLevelType w:val="hybridMultilevel"/>
    <w:tmpl w:val="628E3EA0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6">
    <w:nsid w:val="0E190422"/>
    <w:multiLevelType w:val="hybridMultilevel"/>
    <w:tmpl w:val="523C1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261117"/>
    <w:multiLevelType w:val="hybridMultilevel"/>
    <w:tmpl w:val="94180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F27C6"/>
    <w:multiLevelType w:val="hybridMultilevel"/>
    <w:tmpl w:val="41E209E4"/>
    <w:lvl w:ilvl="0" w:tplc="9BF24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77410"/>
    <w:multiLevelType w:val="multilevel"/>
    <w:tmpl w:val="BA2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485532"/>
    <w:multiLevelType w:val="hybridMultilevel"/>
    <w:tmpl w:val="6B029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F8721E"/>
    <w:multiLevelType w:val="hybridMultilevel"/>
    <w:tmpl w:val="0CCEC092"/>
    <w:lvl w:ilvl="0" w:tplc="3FC6FCD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B76D6"/>
    <w:multiLevelType w:val="hybridMultilevel"/>
    <w:tmpl w:val="84A8B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31505"/>
    <w:multiLevelType w:val="hybridMultilevel"/>
    <w:tmpl w:val="2AA0A070"/>
    <w:lvl w:ilvl="0" w:tplc="F72E273C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6921FF"/>
    <w:multiLevelType w:val="hybridMultilevel"/>
    <w:tmpl w:val="B390078E"/>
    <w:lvl w:ilvl="0" w:tplc="E6062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0446E47"/>
    <w:multiLevelType w:val="hybridMultilevel"/>
    <w:tmpl w:val="DCE60B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016D40"/>
    <w:multiLevelType w:val="hybridMultilevel"/>
    <w:tmpl w:val="52B0B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360BF9"/>
    <w:multiLevelType w:val="hybridMultilevel"/>
    <w:tmpl w:val="EB968A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53C55FD"/>
    <w:multiLevelType w:val="hybridMultilevel"/>
    <w:tmpl w:val="6100C410"/>
    <w:lvl w:ilvl="0" w:tplc="B884558E">
      <w:start w:val="1"/>
      <w:numFmt w:val="bullet"/>
      <w:pStyle w:val="NBullets1stLevel"/>
      <w:lvlText w:val=""/>
      <w:lvlJc w:val="left"/>
      <w:pPr>
        <w:tabs>
          <w:tab w:val="num" w:pos="936"/>
        </w:tabs>
        <w:ind w:left="936" w:hanging="288"/>
      </w:pPr>
      <w:rPr>
        <w:rFonts w:ascii="Symbol" w:hAnsi="Symbol" w:hint="default"/>
        <w:color w:val="0083A9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83A9"/>
        <w:sz w:val="20"/>
        <w:szCs w:val="20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  <w:color w:val="0083A9"/>
        <w:sz w:val="20"/>
        <w:szCs w:val="20"/>
      </w:rPr>
    </w:lvl>
    <w:lvl w:ilvl="4" w:tplc="756659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8080"/>
        <w:sz w:val="20"/>
        <w:szCs w:val="20"/>
      </w:rPr>
    </w:lvl>
    <w:lvl w:ilvl="5" w:tplc="1860731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color w:val="008080"/>
        <w:sz w:val="20"/>
        <w:szCs w:val="20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6F50E1"/>
    <w:multiLevelType w:val="hybridMultilevel"/>
    <w:tmpl w:val="32B0DCFA"/>
    <w:lvl w:ilvl="0" w:tplc="D9B6AA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72C21D6"/>
    <w:multiLevelType w:val="hybridMultilevel"/>
    <w:tmpl w:val="A04E3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EA2543"/>
    <w:multiLevelType w:val="hybridMultilevel"/>
    <w:tmpl w:val="1DE8C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960098"/>
    <w:multiLevelType w:val="hybridMultilevel"/>
    <w:tmpl w:val="29F06032"/>
    <w:lvl w:ilvl="0" w:tplc="E6480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26058"/>
    <w:multiLevelType w:val="hybridMultilevel"/>
    <w:tmpl w:val="78B2D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5B4D42"/>
    <w:multiLevelType w:val="hybridMultilevel"/>
    <w:tmpl w:val="93F6AA1C"/>
    <w:lvl w:ilvl="0" w:tplc="79FE88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4D28FD"/>
    <w:multiLevelType w:val="hybridMultilevel"/>
    <w:tmpl w:val="57DAB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BD25F3"/>
    <w:multiLevelType w:val="multilevel"/>
    <w:tmpl w:val="80C0BD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A135D3"/>
    <w:multiLevelType w:val="hybridMultilevel"/>
    <w:tmpl w:val="3B0CAE84"/>
    <w:lvl w:ilvl="0" w:tplc="E6480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B7731AA"/>
    <w:multiLevelType w:val="hybridMultilevel"/>
    <w:tmpl w:val="1E7CC8A0"/>
    <w:lvl w:ilvl="0" w:tplc="9BF24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9D4564"/>
    <w:multiLevelType w:val="hybridMultilevel"/>
    <w:tmpl w:val="2D28A524"/>
    <w:lvl w:ilvl="0" w:tplc="9230E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6B546E"/>
    <w:multiLevelType w:val="multilevel"/>
    <w:tmpl w:val="75D8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685A73"/>
    <w:multiLevelType w:val="hybridMultilevel"/>
    <w:tmpl w:val="54826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5C4985"/>
    <w:multiLevelType w:val="hybridMultilevel"/>
    <w:tmpl w:val="7CF68194"/>
    <w:lvl w:ilvl="0" w:tplc="D9B6A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132BA0"/>
    <w:multiLevelType w:val="hybridMultilevel"/>
    <w:tmpl w:val="A19C4592"/>
    <w:lvl w:ilvl="0" w:tplc="7B9CA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387F8A"/>
    <w:multiLevelType w:val="hybridMultilevel"/>
    <w:tmpl w:val="25AC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D6269C"/>
    <w:multiLevelType w:val="hybridMultilevel"/>
    <w:tmpl w:val="D332B5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DD83EFD"/>
    <w:multiLevelType w:val="hybridMultilevel"/>
    <w:tmpl w:val="80C0BD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A57BA3"/>
    <w:multiLevelType w:val="hybridMultilevel"/>
    <w:tmpl w:val="F5FEB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EF1041"/>
    <w:multiLevelType w:val="hybridMultilevel"/>
    <w:tmpl w:val="707CCB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2A6023"/>
    <w:multiLevelType w:val="multilevel"/>
    <w:tmpl w:val="707CCB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110B24"/>
    <w:multiLevelType w:val="hybridMultilevel"/>
    <w:tmpl w:val="706C5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7B2302"/>
    <w:multiLevelType w:val="hybridMultilevel"/>
    <w:tmpl w:val="114CE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8E0368"/>
    <w:multiLevelType w:val="hybridMultilevel"/>
    <w:tmpl w:val="3A36A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38"/>
  </w:num>
  <w:num w:numId="4">
    <w:abstractNumId w:val="39"/>
  </w:num>
  <w:num w:numId="5">
    <w:abstractNumId w:val="28"/>
  </w:num>
  <w:num w:numId="6">
    <w:abstractNumId w:val="36"/>
  </w:num>
  <w:num w:numId="7">
    <w:abstractNumId w:val="26"/>
  </w:num>
  <w:num w:numId="8">
    <w:abstractNumId w:val="8"/>
  </w:num>
  <w:num w:numId="9">
    <w:abstractNumId w:val="4"/>
  </w:num>
  <w:num w:numId="10">
    <w:abstractNumId w:val="29"/>
  </w:num>
  <w:num w:numId="11">
    <w:abstractNumId w:val="37"/>
  </w:num>
  <w:num w:numId="12">
    <w:abstractNumId w:val="35"/>
  </w:num>
  <w:num w:numId="13">
    <w:abstractNumId w:val="22"/>
  </w:num>
  <w:num w:numId="14">
    <w:abstractNumId w:val="25"/>
  </w:num>
  <w:num w:numId="15">
    <w:abstractNumId w:val="1"/>
  </w:num>
  <w:num w:numId="16">
    <w:abstractNumId w:val="13"/>
  </w:num>
  <w:num w:numId="17">
    <w:abstractNumId w:val="33"/>
  </w:num>
  <w:num w:numId="18">
    <w:abstractNumId w:val="2"/>
  </w:num>
  <w:num w:numId="19">
    <w:abstractNumId w:val="15"/>
  </w:num>
  <w:num w:numId="20">
    <w:abstractNumId w:val="30"/>
  </w:num>
  <w:num w:numId="21">
    <w:abstractNumId w:val="20"/>
  </w:num>
  <w:num w:numId="22">
    <w:abstractNumId w:val="3"/>
  </w:num>
  <w:num w:numId="23">
    <w:abstractNumId w:val="31"/>
  </w:num>
  <w:num w:numId="24">
    <w:abstractNumId w:val="7"/>
  </w:num>
  <w:num w:numId="25">
    <w:abstractNumId w:val="34"/>
  </w:num>
  <w:num w:numId="26">
    <w:abstractNumId w:val="12"/>
  </w:num>
  <w:num w:numId="27">
    <w:abstractNumId w:val="6"/>
  </w:num>
  <w:num w:numId="28">
    <w:abstractNumId w:val="10"/>
  </w:num>
  <w:num w:numId="29">
    <w:abstractNumId w:val="16"/>
  </w:num>
  <w:num w:numId="30">
    <w:abstractNumId w:val="40"/>
  </w:num>
  <w:num w:numId="31">
    <w:abstractNumId w:val="32"/>
  </w:num>
  <w:num w:numId="32">
    <w:abstractNumId w:val="18"/>
  </w:num>
  <w:num w:numId="33">
    <w:abstractNumId w:val="14"/>
  </w:num>
  <w:num w:numId="34">
    <w:abstractNumId w:val="9"/>
  </w:num>
  <w:num w:numId="35">
    <w:abstractNumId w:val="23"/>
  </w:num>
  <w:num w:numId="36">
    <w:abstractNumId w:val="19"/>
  </w:num>
  <w:num w:numId="37">
    <w:abstractNumId w:val="41"/>
  </w:num>
  <w:num w:numId="3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39">
    <w:abstractNumId w:val="5"/>
  </w:num>
  <w:num w:numId="40">
    <w:abstractNumId w:val="27"/>
  </w:num>
  <w:num w:numId="41">
    <w:abstractNumId w:val="24"/>
  </w:num>
  <w:num w:numId="42">
    <w:abstractNumId w:val="4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22"/>
    <w:rsid w:val="0006710B"/>
    <w:rsid w:val="000F079B"/>
    <w:rsid w:val="00100FC0"/>
    <w:rsid w:val="0011082E"/>
    <w:rsid w:val="001140CE"/>
    <w:rsid w:val="001276A9"/>
    <w:rsid w:val="001309B1"/>
    <w:rsid w:val="00135657"/>
    <w:rsid w:val="00181FED"/>
    <w:rsid w:val="00195085"/>
    <w:rsid w:val="001B7A8D"/>
    <w:rsid w:val="001D737A"/>
    <w:rsid w:val="001E35CC"/>
    <w:rsid w:val="00211399"/>
    <w:rsid w:val="0024648A"/>
    <w:rsid w:val="0024789C"/>
    <w:rsid w:val="002549ED"/>
    <w:rsid w:val="00287B42"/>
    <w:rsid w:val="002B4B42"/>
    <w:rsid w:val="002D1A26"/>
    <w:rsid w:val="002F4521"/>
    <w:rsid w:val="00337122"/>
    <w:rsid w:val="003431DA"/>
    <w:rsid w:val="003A032E"/>
    <w:rsid w:val="003F7F29"/>
    <w:rsid w:val="00410664"/>
    <w:rsid w:val="00465CFC"/>
    <w:rsid w:val="00470F97"/>
    <w:rsid w:val="00472826"/>
    <w:rsid w:val="00475FFC"/>
    <w:rsid w:val="004C66D1"/>
    <w:rsid w:val="004E63C5"/>
    <w:rsid w:val="005573C0"/>
    <w:rsid w:val="0056519A"/>
    <w:rsid w:val="00573EDE"/>
    <w:rsid w:val="005A1FC6"/>
    <w:rsid w:val="005B4C56"/>
    <w:rsid w:val="005C6657"/>
    <w:rsid w:val="005D04FC"/>
    <w:rsid w:val="005F1398"/>
    <w:rsid w:val="005F6493"/>
    <w:rsid w:val="00602B39"/>
    <w:rsid w:val="00641763"/>
    <w:rsid w:val="00645A42"/>
    <w:rsid w:val="00646B39"/>
    <w:rsid w:val="0065279E"/>
    <w:rsid w:val="006647E2"/>
    <w:rsid w:val="006731F4"/>
    <w:rsid w:val="006A18DD"/>
    <w:rsid w:val="006A5B24"/>
    <w:rsid w:val="006B5E3E"/>
    <w:rsid w:val="006D512D"/>
    <w:rsid w:val="006E5C28"/>
    <w:rsid w:val="00725993"/>
    <w:rsid w:val="0074204C"/>
    <w:rsid w:val="0074599A"/>
    <w:rsid w:val="00757E1B"/>
    <w:rsid w:val="0078668E"/>
    <w:rsid w:val="007B0FA2"/>
    <w:rsid w:val="007D3D41"/>
    <w:rsid w:val="00857693"/>
    <w:rsid w:val="00861CE5"/>
    <w:rsid w:val="00877F80"/>
    <w:rsid w:val="008976BA"/>
    <w:rsid w:val="008A4025"/>
    <w:rsid w:val="008C09C8"/>
    <w:rsid w:val="008E2629"/>
    <w:rsid w:val="008E54DD"/>
    <w:rsid w:val="008F14BA"/>
    <w:rsid w:val="00903935"/>
    <w:rsid w:val="00916552"/>
    <w:rsid w:val="00955889"/>
    <w:rsid w:val="00984A4C"/>
    <w:rsid w:val="009C704D"/>
    <w:rsid w:val="009E0CD3"/>
    <w:rsid w:val="00A178E2"/>
    <w:rsid w:val="00AC6DF3"/>
    <w:rsid w:val="00B46DFD"/>
    <w:rsid w:val="00B56AFB"/>
    <w:rsid w:val="00B811A2"/>
    <w:rsid w:val="00B93559"/>
    <w:rsid w:val="00BA5123"/>
    <w:rsid w:val="00BE2BCB"/>
    <w:rsid w:val="00C6345D"/>
    <w:rsid w:val="00CE70BC"/>
    <w:rsid w:val="00CF5C47"/>
    <w:rsid w:val="00D21D8D"/>
    <w:rsid w:val="00D406B5"/>
    <w:rsid w:val="00D410BF"/>
    <w:rsid w:val="00D60FFC"/>
    <w:rsid w:val="00DC5491"/>
    <w:rsid w:val="00E1370B"/>
    <w:rsid w:val="00E1790F"/>
    <w:rsid w:val="00E33599"/>
    <w:rsid w:val="00E50D97"/>
    <w:rsid w:val="00E60F5E"/>
    <w:rsid w:val="00E95260"/>
    <w:rsid w:val="00EB4224"/>
    <w:rsid w:val="00EC3DBE"/>
    <w:rsid w:val="00EC51D6"/>
    <w:rsid w:val="00EE1A9F"/>
    <w:rsid w:val="00EE29B9"/>
    <w:rsid w:val="00EE64A9"/>
    <w:rsid w:val="00F569A6"/>
    <w:rsid w:val="00F71224"/>
    <w:rsid w:val="00F74C86"/>
    <w:rsid w:val="00F9503C"/>
    <w:rsid w:val="00FD2C22"/>
    <w:rsid w:val="00FD7227"/>
    <w:rsid w:val="00FE0EAB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D18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85"/>
    <w:rPr>
      <w:sz w:val="24"/>
      <w:szCs w:val="24"/>
    </w:rPr>
  </w:style>
  <w:style w:type="paragraph" w:styleId="Heading1">
    <w:name w:val="heading 1"/>
    <w:basedOn w:val="Normal"/>
    <w:next w:val="Normal"/>
    <w:qFormat/>
    <w:rsid w:val="001950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950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Default"/>
    <w:next w:val="Default"/>
    <w:qFormat/>
    <w:rsid w:val="00195085"/>
    <w:pPr>
      <w:outlineLvl w:val="2"/>
    </w:pPr>
    <w:rPr>
      <w:rFonts w:cs="Times New Roman"/>
      <w:color w:val="auto"/>
    </w:rPr>
  </w:style>
  <w:style w:type="paragraph" w:styleId="Heading4">
    <w:name w:val="heading 4"/>
    <w:basedOn w:val="Normal"/>
    <w:next w:val="Normal"/>
    <w:qFormat/>
    <w:rsid w:val="00195085"/>
    <w:pPr>
      <w:keepNext/>
      <w:spacing w:before="120" w:after="120"/>
      <w:jc w:val="both"/>
      <w:outlineLvl w:val="3"/>
    </w:pPr>
    <w:rPr>
      <w:rFonts w:ascii="Sabon" w:hAnsi="Sabon" w:cs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Body"/>
    <w:basedOn w:val="Normal"/>
    <w:rsid w:val="00195085"/>
    <w:pPr>
      <w:spacing w:after="270" w:line="270" w:lineRule="atLeast"/>
    </w:pPr>
    <w:rPr>
      <w:rFonts w:ascii="Sabon" w:hAnsi="Sabon"/>
      <w:sz w:val="22"/>
      <w:szCs w:val="20"/>
      <w:lang w:val="en-GB" w:eastAsia="de-DE"/>
    </w:rPr>
  </w:style>
  <w:style w:type="paragraph" w:styleId="Footer">
    <w:name w:val="footer"/>
    <w:basedOn w:val="Normal"/>
    <w:link w:val="FooterChar"/>
    <w:uiPriority w:val="99"/>
    <w:rsid w:val="00195085"/>
    <w:pPr>
      <w:tabs>
        <w:tab w:val="center" w:pos="4536"/>
        <w:tab w:val="right" w:pos="9072"/>
      </w:tabs>
      <w:spacing w:line="198" w:lineRule="exact"/>
    </w:pPr>
    <w:rPr>
      <w:rFonts w:ascii="News Gothic MT" w:hAnsi="News Gothic MT"/>
      <w:noProof/>
      <w:spacing w:val="-1"/>
      <w:sz w:val="15"/>
      <w:szCs w:val="20"/>
      <w:lang w:val="en-GB" w:eastAsia="de-DE"/>
    </w:rPr>
  </w:style>
  <w:style w:type="paragraph" w:styleId="Header">
    <w:name w:val="header"/>
    <w:basedOn w:val="Normal"/>
    <w:rsid w:val="00195085"/>
    <w:pPr>
      <w:tabs>
        <w:tab w:val="right" w:pos="8732"/>
      </w:tabs>
      <w:spacing w:line="198" w:lineRule="exact"/>
    </w:pPr>
    <w:rPr>
      <w:rFonts w:ascii="News Gothic MT" w:hAnsi="News Gothic MT"/>
      <w:noProof/>
      <w:spacing w:val="-1"/>
      <w:sz w:val="15"/>
      <w:szCs w:val="20"/>
      <w:lang w:val="en-GB" w:eastAsia="de-DE"/>
    </w:rPr>
  </w:style>
  <w:style w:type="character" w:styleId="PageNumber">
    <w:name w:val="page number"/>
    <w:basedOn w:val="DefaultParagraphFont"/>
    <w:rsid w:val="00195085"/>
  </w:style>
  <w:style w:type="paragraph" w:styleId="BodyText2">
    <w:name w:val="Body Text 2"/>
    <w:basedOn w:val="Normal"/>
    <w:rsid w:val="00195085"/>
    <w:pPr>
      <w:spacing w:line="270" w:lineRule="atLeast"/>
      <w:jc w:val="both"/>
    </w:pPr>
    <w:rPr>
      <w:rFonts w:ascii="Sabon" w:hAnsi="Sabon"/>
      <w:color w:val="000000"/>
      <w:sz w:val="22"/>
      <w:szCs w:val="20"/>
      <w:lang w:val="de-DE" w:eastAsia="de-DE"/>
    </w:rPr>
  </w:style>
  <w:style w:type="character" w:styleId="Hyperlink">
    <w:name w:val="Hyperlink"/>
    <w:basedOn w:val="DefaultParagraphFont"/>
    <w:uiPriority w:val="99"/>
    <w:rsid w:val="00195085"/>
    <w:rPr>
      <w:color w:val="0000FF"/>
      <w:u w:val="single"/>
    </w:rPr>
  </w:style>
  <w:style w:type="paragraph" w:styleId="BodyTextIndent">
    <w:name w:val="Body Text Indent"/>
    <w:basedOn w:val="Normal"/>
    <w:rsid w:val="00195085"/>
    <w:pPr>
      <w:ind w:left="806"/>
      <w:jc w:val="both"/>
    </w:pPr>
    <w:rPr>
      <w:rFonts w:ascii="Sabon" w:hAnsi="Sabon"/>
      <w:sz w:val="22"/>
      <w:szCs w:val="20"/>
      <w:lang w:val="en-GB" w:eastAsia="de-DE"/>
    </w:rPr>
  </w:style>
  <w:style w:type="paragraph" w:styleId="BodyText">
    <w:name w:val="Body Text"/>
    <w:basedOn w:val="Normal"/>
    <w:rsid w:val="00195085"/>
    <w:pPr>
      <w:jc w:val="both"/>
    </w:pPr>
    <w:rPr>
      <w:rFonts w:ascii="Sabon" w:hAnsi="Sabon"/>
      <w:bCs/>
      <w:sz w:val="22"/>
    </w:rPr>
  </w:style>
  <w:style w:type="paragraph" w:customStyle="1" w:styleId="Default">
    <w:name w:val="Default"/>
    <w:rsid w:val="00195085"/>
    <w:pPr>
      <w:autoSpaceDE w:val="0"/>
      <w:autoSpaceDN w:val="0"/>
      <w:adjustRightInd w:val="0"/>
    </w:pPr>
    <w:rPr>
      <w:rFonts w:ascii="News Gothic MT" w:eastAsia="MS Mincho" w:hAnsi="News Gothic MT" w:cs="News Gothic MT"/>
      <w:color w:val="000000"/>
      <w:sz w:val="24"/>
      <w:szCs w:val="24"/>
      <w:lang w:val="en-GB" w:eastAsia="ja-JP"/>
    </w:rPr>
  </w:style>
  <w:style w:type="paragraph" w:customStyle="1" w:styleId="Text">
    <w:name w:val="Text"/>
    <w:basedOn w:val="Normal"/>
    <w:rsid w:val="00195085"/>
    <w:pPr>
      <w:spacing w:before="120"/>
      <w:jc w:val="both"/>
    </w:pPr>
    <w:rPr>
      <w:szCs w:val="20"/>
    </w:rPr>
  </w:style>
  <w:style w:type="character" w:styleId="CommentReference">
    <w:name w:val="annotation reference"/>
    <w:basedOn w:val="DefaultParagraphFont"/>
    <w:semiHidden/>
    <w:rsid w:val="00195085"/>
    <w:rPr>
      <w:sz w:val="16"/>
      <w:szCs w:val="16"/>
    </w:rPr>
  </w:style>
  <w:style w:type="paragraph" w:styleId="CommentText">
    <w:name w:val="annotation text"/>
    <w:basedOn w:val="Normal"/>
    <w:semiHidden/>
    <w:rsid w:val="00195085"/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sid w:val="0019508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95085"/>
    <w:rPr>
      <w:rFonts w:ascii="Times New Roman" w:hAnsi="Times New Roman"/>
      <w:b/>
      <w:bCs/>
    </w:rPr>
  </w:style>
  <w:style w:type="paragraph" w:styleId="EndnoteText">
    <w:name w:val="endnote text"/>
    <w:basedOn w:val="Normal"/>
    <w:link w:val="EndnoteTextChar"/>
    <w:semiHidden/>
    <w:rsid w:val="0019508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195085"/>
    <w:rPr>
      <w:vertAlign w:val="superscript"/>
    </w:rPr>
  </w:style>
  <w:style w:type="paragraph" w:customStyle="1" w:styleId="CharCharCharCharCharCharCharCharChar">
    <w:name w:val="Char Char Char Char Char Char Char Char Char"/>
    <w:basedOn w:val="Normal"/>
    <w:rsid w:val="0019508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sclaimer">
    <w:name w:val="Disclaimer"/>
    <w:basedOn w:val="Normal"/>
    <w:rsid w:val="00195085"/>
    <w:pPr>
      <w:tabs>
        <w:tab w:val="left" w:pos="0"/>
      </w:tabs>
      <w:jc w:val="both"/>
    </w:pPr>
    <w:rPr>
      <w:rFonts w:ascii="Sabon" w:hAnsi="Sabon"/>
      <w:sz w:val="22"/>
      <w:szCs w:val="22"/>
    </w:rPr>
  </w:style>
  <w:style w:type="paragraph" w:customStyle="1" w:styleId="DateLine">
    <w:name w:val="DateLine"/>
    <w:basedOn w:val="Normal"/>
    <w:rsid w:val="00195085"/>
    <w:pPr>
      <w:tabs>
        <w:tab w:val="left" w:pos="0"/>
      </w:tabs>
      <w:jc w:val="both"/>
    </w:pPr>
    <w:rPr>
      <w:rFonts w:ascii="Sabon" w:hAnsi="Sabon"/>
      <w:snapToGrid w:val="0"/>
      <w:sz w:val="22"/>
      <w:szCs w:val="22"/>
      <w:lang w:val="en-GB" w:eastAsia="de-DE"/>
    </w:rPr>
  </w:style>
  <w:style w:type="paragraph" w:customStyle="1" w:styleId="CharCharCharCharChar">
    <w:name w:val="Char Char Char Char Char"/>
    <w:basedOn w:val="Normal"/>
    <w:rsid w:val="00195085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DateLineChar">
    <w:name w:val="DateLine Char"/>
    <w:basedOn w:val="DefaultParagraphFont"/>
    <w:rsid w:val="00195085"/>
    <w:rPr>
      <w:rFonts w:ascii="Sabon" w:hAnsi="Sabon"/>
      <w:snapToGrid w:val="0"/>
      <w:sz w:val="22"/>
      <w:szCs w:val="22"/>
      <w:lang w:val="en-GB" w:eastAsia="de-DE" w:bidi="ar-SA"/>
    </w:rPr>
  </w:style>
  <w:style w:type="paragraph" w:styleId="FootnoteText">
    <w:name w:val="footnote text"/>
    <w:basedOn w:val="Normal"/>
    <w:semiHidden/>
    <w:rsid w:val="0019508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95085"/>
    <w:rPr>
      <w:vertAlign w:val="superscript"/>
    </w:rPr>
  </w:style>
  <w:style w:type="character" w:styleId="Strong">
    <w:name w:val="Strong"/>
    <w:basedOn w:val="DefaultParagraphFont"/>
    <w:qFormat/>
    <w:rsid w:val="00195085"/>
    <w:rPr>
      <w:b/>
      <w:bCs/>
    </w:rPr>
  </w:style>
  <w:style w:type="paragraph" w:customStyle="1" w:styleId="CharChar">
    <w:name w:val="Char Char"/>
    <w:basedOn w:val="Normal"/>
    <w:rsid w:val="00195085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FollowedHyperlink">
    <w:name w:val="FollowedHyperlink"/>
    <w:basedOn w:val="DefaultParagraphFont"/>
    <w:rsid w:val="00195085"/>
    <w:rPr>
      <w:color w:val="800080"/>
      <w:u w:val="single"/>
    </w:rPr>
  </w:style>
  <w:style w:type="paragraph" w:customStyle="1" w:styleId="a">
    <w:basedOn w:val="Normal"/>
    <w:rsid w:val="00195085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95085"/>
    <w:rPr>
      <w:lang w:val="en-US" w:eastAsia="en-US" w:bidi="ar-SA"/>
    </w:rPr>
  </w:style>
  <w:style w:type="table" w:styleId="TableGrid">
    <w:name w:val="Table Grid"/>
    <w:basedOn w:val="TableNormal"/>
    <w:rsid w:val="0019508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Text">
    <w:name w:val="SubheadText"/>
    <w:basedOn w:val="Normal"/>
    <w:rsid w:val="00CA1645"/>
    <w:pPr>
      <w:tabs>
        <w:tab w:val="left" w:pos="0"/>
      </w:tabs>
    </w:pPr>
    <w:rPr>
      <w:rFonts w:ascii="News Gothic MT" w:hAnsi="News Gothic MT"/>
      <w:b/>
      <w:bCs/>
      <w:sz w:val="22"/>
      <w:szCs w:val="22"/>
    </w:rPr>
  </w:style>
  <w:style w:type="paragraph" w:customStyle="1" w:styleId="NBullets1stLevel">
    <w:name w:val="N_Bullets 1st Level"/>
    <w:basedOn w:val="Normal"/>
    <w:link w:val="NBullets1stLevelCharChar"/>
    <w:rsid w:val="00AD6B7E"/>
    <w:pPr>
      <w:numPr>
        <w:numId w:val="32"/>
      </w:numPr>
      <w:tabs>
        <w:tab w:val="clear" w:pos="936"/>
        <w:tab w:val="num" w:pos="900"/>
      </w:tabs>
      <w:spacing w:before="80" w:after="60" w:line="250" w:lineRule="exact"/>
      <w:ind w:left="907" w:hanging="360"/>
    </w:pPr>
    <w:rPr>
      <w:rFonts w:ascii="Sabon" w:hAnsi="Sabon"/>
    </w:rPr>
  </w:style>
  <w:style w:type="character" w:customStyle="1" w:styleId="NBullets1stLevelCharChar">
    <w:name w:val="N_Bullets 1st Level Char Char"/>
    <w:basedOn w:val="DefaultParagraphFont"/>
    <w:link w:val="NBullets1stLevel"/>
    <w:rsid w:val="00AD6B7E"/>
    <w:rPr>
      <w:rFonts w:ascii="Sabon" w:hAnsi="Sabon"/>
      <w:sz w:val="24"/>
      <w:szCs w:val="24"/>
      <w:lang w:val="en-US" w:eastAsia="en-US" w:bidi="ar-SA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AD6B7E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rsid w:val="00E5019E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CharCharCharCharCharCharCharCharCharCharCharCharCharCharCharCharCharChar">
    <w:name w:val="Char Char Char Char Char Char Char Char Char Char Char Char Char Char Char Char Char Char Char Char Char Char Char Char"/>
    <w:basedOn w:val="Normal"/>
    <w:rsid w:val="0050411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endnotetext0">
    <w:name w:val="end note text"/>
    <w:basedOn w:val="EndnoteText"/>
    <w:link w:val="endnotetextChar0"/>
    <w:rsid w:val="00504116"/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7F5733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endnotetextChar0">
    <w:name w:val="end note text Char"/>
    <w:basedOn w:val="EndnoteTextChar"/>
    <w:link w:val="endnotetext0"/>
    <w:rsid w:val="00C609A5"/>
    <w:rPr>
      <w:lang w:val="en-US" w:eastAsia="en-US" w:bidi="ar-SA"/>
    </w:rPr>
  </w:style>
  <w:style w:type="paragraph" w:customStyle="1" w:styleId="CharChar2">
    <w:name w:val="Char Char2"/>
    <w:basedOn w:val="Normal"/>
    <w:rsid w:val="00F2562C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al"/>
    <w:rsid w:val="00AB633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1">
    <w:name w:val="Char Char Char Char Char1"/>
    <w:basedOn w:val="Normal"/>
    <w:rsid w:val="0057116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1CharChar">
    <w:name w:val="Char1 Char Char"/>
    <w:basedOn w:val="Normal"/>
    <w:rsid w:val="00D02DE2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CharCharCharCharChar1CharCharCharCharCharChar">
    <w:name w:val="Char Char Char Char Char1 Char Char Char Char Char Char"/>
    <w:basedOn w:val="Normal"/>
    <w:rsid w:val="008C09C8"/>
    <w:pPr>
      <w:spacing w:after="160" w:line="240" w:lineRule="exact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rsid w:val="005C6657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475FF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75FFC"/>
    <w:rPr>
      <w:rFonts w:ascii="Century Gothic" w:eastAsiaTheme="minorHAnsi" w:hAnsi="Century Gothic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75FFC"/>
    <w:rPr>
      <w:rFonts w:ascii="Century Gothic" w:eastAsiaTheme="minorHAnsi" w:hAnsi="Century Gothic"/>
      <w:szCs w:val="21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75FF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0F5E"/>
    <w:rPr>
      <w:rFonts w:ascii="News Gothic MT" w:hAnsi="News Gothic MT"/>
      <w:noProof/>
      <w:spacing w:val="-1"/>
      <w:sz w:val="15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85"/>
    <w:rPr>
      <w:sz w:val="24"/>
      <w:szCs w:val="24"/>
    </w:rPr>
  </w:style>
  <w:style w:type="paragraph" w:styleId="Heading1">
    <w:name w:val="heading 1"/>
    <w:basedOn w:val="Normal"/>
    <w:next w:val="Normal"/>
    <w:qFormat/>
    <w:rsid w:val="001950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950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Default"/>
    <w:next w:val="Default"/>
    <w:qFormat/>
    <w:rsid w:val="00195085"/>
    <w:pPr>
      <w:outlineLvl w:val="2"/>
    </w:pPr>
    <w:rPr>
      <w:rFonts w:cs="Times New Roman"/>
      <w:color w:val="auto"/>
    </w:rPr>
  </w:style>
  <w:style w:type="paragraph" w:styleId="Heading4">
    <w:name w:val="heading 4"/>
    <w:basedOn w:val="Normal"/>
    <w:next w:val="Normal"/>
    <w:qFormat/>
    <w:rsid w:val="00195085"/>
    <w:pPr>
      <w:keepNext/>
      <w:spacing w:before="120" w:after="120"/>
      <w:jc w:val="both"/>
      <w:outlineLvl w:val="3"/>
    </w:pPr>
    <w:rPr>
      <w:rFonts w:ascii="Sabon" w:hAnsi="Sabon" w:cs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Body"/>
    <w:basedOn w:val="Normal"/>
    <w:rsid w:val="00195085"/>
    <w:pPr>
      <w:spacing w:after="270" w:line="270" w:lineRule="atLeast"/>
    </w:pPr>
    <w:rPr>
      <w:rFonts w:ascii="Sabon" w:hAnsi="Sabon"/>
      <w:sz w:val="22"/>
      <w:szCs w:val="20"/>
      <w:lang w:val="en-GB" w:eastAsia="de-DE"/>
    </w:rPr>
  </w:style>
  <w:style w:type="paragraph" w:styleId="Footer">
    <w:name w:val="footer"/>
    <w:basedOn w:val="Normal"/>
    <w:link w:val="FooterChar"/>
    <w:uiPriority w:val="99"/>
    <w:rsid w:val="00195085"/>
    <w:pPr>
      <w:tabs>
        <w:tab w:val="center" w:pos="4536"/>
        <w:tab w:val="right" w:pos="9072"/>
      </w:tabs>
      <w:spacing w:line="198" w:lineRule="exact"/>
    </w:pPr>
    <w:rPr>
      <w:rFonts w:ascii="News Gothic MT" w:hAnsi="News Gothic MT"/>
      <w:noProof/>
      <w:spacing w:val="-1"/>
      <w:sz w:val="15"/>
      <w:szCs w:val="20"/>
      <w:lang w:val="en-GB" w:eastAsia="de-DE"/>
    </w:rPr>
  </w:style>
  <w:style w:type="paragraph" w:styleId="Header">
    <w:name w:val="header"/>
    <w:basedOn w:val="Normal"/>
    <w:rsid w:val="00195085"/>
    <w:pPr>
      <w:tabs>
        <w:tab w:val="right" w:pos="8732"/>
      </w:tabs>
      <w:spacing w:line="198" w:lineRule="exact"/>
    </w:pPr>
    <w:rPr>
      <w:rFonts w:ascii="News Gothic MT" w:hAnsi="News Gothic MT"/>
      <w:noProof/>
      <w:spacing w:val="-1"/>
      <w:sz w:val="15"/>
      <w:szCs w:val="20"/>
      <w:lang w:val="en-GB" w:eastAsia="de-DE"/>
    </w:rPr>
  </w:style>
  <w:style w:type="character" w:styleId="PageNumber">
    <w:name w:val="page number"/>
    <w:basedOn w:val="DefaultParagraphFont"/>
    <w:rsid w:val="00195085"/>
  </w:style>
  <w:style w:type="paragraph" w:styleId="BodyText2">
    <w:name w:val="Body Text 2"/>
    <w:basedOn w:val="Normal"/>
    <w:rsid w:val="00195085"/>
    <w:pPr>
      <w:spacing w:line="270" w:lineRule="atLeast"/>
      <w:jc w:val="both"/>
    </w:pPr>
    <w:rPr>
      <w:rFonts w:ascii="Sabon" w:hAnsi="Sabon"/>
      <w:color w:val="000000"/>
      <w:sz w:val="22"/>
      <w:szCs w:val="20"/>
      <w:lang w:val="de-DE" w:eastAsia="de-DE"/>
    </w:rPr>
  </w:style>
  <w:style w:type="character" w:styleId="Hyperlink">
    <w:name w:val="Hyperlink"/>
    <w:basedOn w:val="DefaultParagraphFont"/>
    <w:uiPriority w:val="99"/>
    <w:rsid w:val="00195085"/>
    <w:rPr>
      <w:color w:val="0000FF"/>
      <w:u w:val="single"/>
    </w:rPr>
  </w:style>
  <w:style w:type="paragraph" w:styleId="BodyTextIndent">
    <w:name w:val="Body Text Indent"/>
    <w:basedOn w:val="Normal"/>
    <w:rsid w:val="00195085"/>
    <w:pPr>
      <w:ind w:left="806"/>
      <w:jc w:val="both"/>
    </w:pPr>
    <w:rPr>
      <w:rFonts w:ascii="Sabon" w:hAnsi="Sabon"/>
      <w:sz w:val="22"/>
      <w:szCs w:val="20"/>
      <w:lang w:val="en-GB" w:eastAsia="de-DE"/>
    </w:rPr>
  </w:style>
  <w:style w:type="paragraph" w:styleId="BodyText">
    <w:name w:val="Body Text"/>
    <w:basedOn w:val="Normal"/>
    <w:rsid w:val="00195085"/>
    <w:pPr>
      <w:jc w:val="both"/>
    </w:pPr>
    <w:rPr>
      <w:rFonts w:ascii="Sabon" w:hAnsi="Sabon"/>
      <w:bCs/>
      <w:sz w:val="22"/>
    </w:rPr>
  </w:style>
  <w:style w:type="paragraph" w:customStyle="1" w:styleId="Default">
    <w:name w:val="Default"/>
    <w:rsid w:val="00195085"/>
    <w:pPr>
      <w:autoSpaceDE w:val="0"/>
      <w:autoSpaceDN w:val="0"/>
      <w:adjustRightInd w:val="0"/>
    </w:pPr>
    <w:rPr>
      <w:rFonts w:ascii="News Gothic MT" w:eastAsia="MS Mincho" w:hAnsi="News Gothic MT" w:cs="News Gothic MT"/>
      <w:color w:val="000000"/>
      <w:sz w:val="24"/>
      <w:szCs w:val="24"/>
      <w:lang w:val="en-GB" w:eastAsia="ja-JP"/>
    </w:rPr>
  </w:style>
  <w:style w:type="paragraph" w:customStyle="1" w:styleId="Text">
    <w:name w:val="Text"/>
    <w:basedOn w:val="Normal"/>
    <w:rsid w:val="00195085"/>
    <w:pPr>
      <w:spacing w:before="120"/>
      <w:jc w:val="both"/>
    </w:pPr>
    <w:rPr>
      <w:szCs w:val="20"/>
    </w:rPr>
  </w:style>
  <w:style w:type="character" w:styleId="CommentReference">
    <w:name w:val="annotation reference"/>
    <w:basedOn w:val="DefaultParagraphFont"/>
    <w:semiHidden/>
    <w:rsid w:val="00195085"/>
    <w:rPr>
      <w:sz w:val="16"/>
      <w:szCs w:val="16"/>
    </w:rPr>
  </w:style>
  <w:style w:type="paragraph" w:styleId="CommentText">
    <w:name w:val="annotation text"/>
    <w:basedOn w:val="Normal"/>
    <w:semiHidden/>
    <w:rsid w:val="00195085"/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sid w:val="0019508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95085"/>
    <w:rPr>
      <w:rFonts w:ascii="Times New Roman" w:hAnsi="Times New Roman"/>
      <w:b/>
      <w:bCs/>
    </w:rPr>
  </w:style>
  <w:style w:type="paragraph" w:styleId="EndnoteText">
    <w:name w:val="endnote text"/>
    <w:basedOn w:val="Normal"/>
    <w:link w:val="EndnoteTextChar"/>
    <w:semiHidden/>
    <w:rsid w:val="0019508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195085"/>
    <w:rPr>
      <w:vertAlign w:val="superscript"/>
    </w:rPr>
  </w:style>
  <w:style w:type="paragraph" w:customStyle="1" w:styleId="CharCharCharCharCharCharCharCharChar">
    <w:name w:val="Char Char Char Char Char Char Char Char Char"/>
    <w:basedOn w:val="Normal"/>
    <w:rsid w:val="0019508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sclaimer">
    <w:name w:val="Disclaimer"/>
    <w:basedOn w:val="Normal"/>
    <w:rsid w:val="00195085"/>
    <w:pPr>
      <w:tabs>
        <w:tab w:val="left" w:pos="0"/>
      </w:tabs>
      <w:jc w:val="both"/>
    </w:pPr>
    <w:rPr>
      <w:rFonts w:ascii="Sabon" w:hAnsi="Sabon"/>
      <w:sz w:val="22"/>
      <w:szCs w:val="22"/>
    </w:rPr>
  </w:style>
  <w:style w:type="paragraph" w:customStyle="1" w:styleId="DateLine">
    <w:name w:val="DateLine"/>
    <w:basedOn w:val="Normal"/>
    <w:rsid w:val="00195085"/>
    <w:pPr>
      <w:tabs>
        <w:tab w:val="left" w:pos="0"/>
      </w:tabs>
      <w:jc w:val="both"/>
    </w:pPr>
    <w:rPr>
      <w:rFonts w:ascii="Sabon" w:hAnsi="Sabon"/>
      <w:snapToGrid w:val="0"/>
      <w:sz w:val="22"/>
      <w:szCs w:val="22"/>
      <w:lang w:val="en-GB" w:eastAsia="de-DE"/>
    </w:rPr>
  </w:style>
  <w:style w:type="paragraph" w:customStyle="1" w:styleId="CharCharCharCharChar">
    <w:name w:val="Char Char Char Char Char"/>
    <w:basedOn w:val="Normal"/>
    <w:rsid w:val="00195085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DateLineChar">
    <w:name w:val="DateLine Char"/>
    <w:basedOn w:val="DefaultParagraphFont"/>
    <w:rsid w:val="00195085"/>
    <w:rPr>
      <w:rFonts w:ascii="Sabon" w:hAnsi="Sabon"/>
      <w:snapToGrid w:val="0"/>
      <w:sz w:val="22"/>
      <w:szCs w:val="22"/>
      <w:lang w:val="en-GB" w:eastAsia="de-DE" w:bidi="ar-SA"/>
    </w:rPr>
  </w:style>
  <w:style w:type="paragraph" w:styleId="FootnoteText">
    <w:name w:val="footnote text"/>
    <w:basedOn w:val="Normal"/>
    <w:semiHidden/>
    <w:rsid w:val="0019508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95085"/>
    <w:rPr>
      <w:vertAlign w:val="superscript"/>
    </w:rPr>
  </w:style>
  <w:style w:type="character" w:styleId="Strong">
    <w:name w:val="Strong"/>
    <w:basedOn w:val="DefaultParagraphFont"/>
    <w:qFormat/>
    <w:rsid w:val="00195085"/>
    <w:rPr>
      <w:b/>
      <w:bCs/>
    </w:rPr>
  </w:style>
  <w:style w:type="paragraph" w:customStyle="1" w:styleId="CharChar">
    <w:name w:val="Char Char"/>
    <w:basedOn w:val="Normal"/>
    <w:rsid w:val="00195085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FollowedHyperlink">
    <w:name w:val="FollowedHyperlink"/>
    <w:basedOn w:val="DefaultParagraphFont"/>
    <w:rsid w:val="00195085"/>
    <w:rPr>
      <w:color w:val="800080"/>
      <w:u w:val="single"/>
    </w:rPr>
  </w:style>
  <w:style w:type="paragraph" w:customStyle="1" w:styleId="a">
    <w:basedOn w:val="Normal"/>
    <w:rsid w:val="00195085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95085"/>
    <w:rPr>
      <w:lang w:val="en-US" w:eastAsia="en-US" w:bidi="ar-SA"/>
    </w:rPr>
  </w:style>
  <w:style w:type="table" w:styleId="TableGrid">
    <w:name w:val="Table Grid"/>
    <w:basedOn w:val="TableNormal"/>
    <w:rsid w:val="0019508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Text">
    <w:name w:val="SubheadText"/>
    <w:basedOn w:val="Normal"/>
    <w:rsid w:val="00CA1645"/>
    <w:pPr>
      <w:tabs>
        <w:tab w:val="left" w:pos="0"/>
      </w:tabs>
    </w:pPr>
    <w:rPr>
      <w:rFonts w:ascii="News Gothic MT" w:hAnsi="News Gothic MT"/>
      <w:b/>
      <w:bCs/>
      <w:sz w:val="22"/>
      <w:szCs w:val="22"/>
    </w:rPr>
  </w:style>
  <w:style w:type="paragraph" w:customStyle="1" w:styleId="NBullets1stLevel">
    <w:name w:val="N_Bullets 1st Level"/>
    <w:basedOn w:val="Normal"/>
    <w:link w:val="NBullets1stLevelCharChar"/>
    <w:rsid w:val="00AD6B7E"/>
    <w:pPr>
      <w:numPr>
        <w:numId w:val="32"/>
      </w:numPr>
      <w:tabs>
        <w:tab w:val="clear" w:pos="936"/>
        <w:tab w:val="num" w:pos="900"/>
      </w:tabs>
      <w:spacing w:before="80" w:after="60" w:line="250" w:lineRule="exact"/>
      <w:ind w:left="907" w:hanging="360"/>
    </w:pPr>
    <w:rPr>
      <w:rFonts w:ascii="Sabon" w:hAnsi="Sabon"/>
    </w:rPr>
  </w:style>
  <w:style w:type="character" w:customStyle="1" w:styleId="NBullets1stLevelCharChar">
    <w:name w:val="N_Bullets 1st Level Char Char"/>
    <w:basedOn w:val="DefaultParagraphFont"/>
    <w:link w:val="NBullets1stLevel"/>
    <w:rsid w:val="00AD6B7E"/>
    <w:rPr>
      <w:rFonts w:ascii="Sabon" w:hAnsi="Sabon"/>
      <w:sz w:val="24"/>
      <w:szCs w:val="24"/>
      <w:lang w:val="en-US" w:eastAsia="en-US" w:bidi="ar-SA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AD6B7E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rsid w:val="00E5019E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CharCharCharCharCharCharCharCharCharCharCharCharCharCharCharCharCharChar">
    <w:name w:val="Char Char Char Char Char Char Char Char Char Char Char Char Char Char Char Char Char Char Char Char Char Char Char Char"/>
    <w:basedOn w:val="Normal"/>
    <w:rsid w:val="0050411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endnotetext0">
    <w:name w:val="end note text"/>
    <w:basedOn w:val="EndnoteText"/>
    <w:link w:val="endnotetextChar0"/>
    <w:rsid w:val="00504116"/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7F5733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endnotetextChar0">
    <w:name w:val="end note text Char"/>
    <w:basedOn w:val="EndnoteTextChar"/>
    <w:link w:val="endnotetext0"/>
    <w:rsid w:val="00C609A5"/>
    <w:rPr>
      <w:lang w:val="en-US" w:eastAsia="en-US" w:bidi="ar-SA"/>
    </w:rPr>
  </w:style>
  <w:style w:type="paragraph" w:customStyle="1" w:styleId="CharChar2">
    <w:name w:val="Char Char2"/>
    <w:basedOn w:val="Normal"/>
    <w:rsid w:val="00F2562C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al"/>
    <w:rsid w:val="00AB633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1">
    <w:name w:val="Char Char Char Char Char1"/>
    <w:basedOn w:val="Normal"/>
    <w:rsid w:val="0057116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1CharChar">
    <w:name w:val="Char1 Char Char"/>
    <w:basedOn w:val="Normal"/>
    <w:rsid w:val="00D02DE2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CharCharCharCharChar1CharCharCharCharCharChar">
    <w:name w:val="Char Char Char Char Char1 Char Char Char Char Char Char"/>
    <w:basedOn w:val="Normal"/>
    <w:rsid w:val="008C09C8"/>
    <w:pPr>
      <w:spacing w:after="160" w:line="240" w:lineRule="exact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rsid w:val="005C6657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475FF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75FFC"/>
    <w:rPr>
      <w:rFonts w:ascii="Century Gothic" w:eastAsiaTheme="minorHAnsi" w:hAnsi="Century Gothic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75FFC"/>
    <w:rPr>
      <w:rFonts w:ascii="Century Gothic" w:eastAsiaTheme="minorHAnsi" w:hAnsi="Century Gothic"/>
      <w:szCs w:val="21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75FF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0F5E"/>
    <w:rPr>
      <w:rFonts w:ascii="News Gothic MT" w:hAnsi="News Gothic MT"/>
      <w:noProof/>
      <w:spacing w:val="-1"/>
      <w:sz w:val="15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novartis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incmapsnovartis.com/Jobs/JobView.aspx?Job.Id=36328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incmapsnovartis.com/Jobs/JobView.aspx?Job.Id=36328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rti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3B5E6C8F55C4CB76FEA0B97213E96" ma:contentTypeVersion="0" ma:contentTypeDescription="Create a new document." ma:contentTypeScope="" ma:versionID="1ec489edb3fdd8c8afa1a71d51d44f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24D8-17FD-4E13-9F1B-5895A5561A1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513BBA6-3EF3-4397-B2C7-95908369C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55B35-382F-480A-B529-4F0F47972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CAB1D2-7F9B-4122-B6AB-FE10DE9E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Press Release Template Color logo August 2010</vt:lpstr>
    </vt:vector>
  </TitlesOfParts>
  <Company>Ruder Finn</Company>
  <LinksUpToDate>false</LinksUpToDate>
  <CharactersWithSpaces>3174</CharactersWithSpaces>
  <SharedDoc>false</SharedDoc>
  <HLinks>
    <vt:vector size="30" baseType="variant">
      <vt:variant>
        <vt:i4>721011</vt:i4>
      </vt:variant>
      <vt:variant>
        <vt:i4>9</vt:i4>
      </vt:variant>
      <vt:variant>
        <vt:i4>0</vt:i4>
      </vt:variant>
      <vt:variant>
        <vt:i4>5</vt:i4>
      </vt:variant>
      <vt:variant>
        <vt:lpwstr>mailto:investor.relations@novartis.com</vt:lpwstr>
      </vt:variant>
      <vt:variant>
        <vt:lpwstr/>
      </vt:variant>
      <vt:variant>
        <vt:i4>721011</vt:i4>
      </vt:variant>
      <vt:variant>
        <vt:i4>6</vt:i4>
      </vt:variant>
      <vt:variant>
        <vt:i4>0</vt:i4>
      </vt:variant>
      <vt:variant>
        <vt:i4>5</vt:i4>
      </vt:variant>
      <vt:variant>
        <vt:lpwstr>mailto:investor.relations@novartis.com</vt:lpwstr>
      </vt:variant>
      <vt:variant>
        <vt:lpwstr/>
      </vt:variant>
      <vt:variant>
        <vt:i4>4063297</vt:i4>
      </vt:variant>
      <vt:variant>
        <vt:i4>3</vt:i4>
      </vt:variant>
      <vt:variant>
        <vt:i4>0</vt:i4>
      </vt:variant>
      <vt:variant>
        <vt:i4>5</vt:i4>
      </vt:variant>
      <vt:variant>
        <vt:lpwstr>mailto:media.relations@novartis.com</vt:lpwstr>
      </vt:variant>
      <vt:variant>
        <vt:lpwstr/>
      </vt:variant>
      <vt:variant>
        <vt:i4>6619141</vt:i4>
      </vt:variant>
      <vt:variant>
        <vt:i4>0</vt:i4>
      </vt:variant>
      <vt:variant>
        <vt:i4>0</vt:i4>
      </vt:variant>
      <vt:variant>
        <vt:i4>5</vt:i4>
      </vt:variant>
      <vt:variant>
        <vt:lpwstr>mailto:eric.althoff@novartis.com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http://www.novartis.com/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Press Release Template Color logo August 2010</dc:title>
  <dc:creator>Ruder Finn</dc:creator>
  <cp:lastModifiedBy>Barnard, Nicola (Ext)</cp:lastModifiedBy>
  <cp:revision>2</cp:revision>
  <cp:lastPrinted>2014-09-03T13:26:00Z</cp:lastPrinted>
  <dcterms:created xsi:type="dcterms:W3CDTF">2014-09-04T05:58:00Z</dcterms:created>
  <dcterms:modified xsi:type="dcterms:W3CDTF">2014-09-04T05:58:00Z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 Scope">
    <vt:lpwstr>Country|Global</vt:lpwstr>
  </property>
  <property fmtid="{D5CDD505-2E9C-101B-9397-08002B2CF9AE}" pid="3" name="Document Name">
    <vt:lpwstr>Global Press Release Layout Guide May 08.doc</vt:lpwstr>
  </property>
  <property fmtid="{D5CDD505-2E9C-101B-9397-08002B2CF9AE}" pid="4" name="Audience">
    <vt:lpwstr>Internal</vt:lpwstr>
  </property>
  <property fmtid="{D5CDD505-2E9C-101B-9397-08002B2CF9AE}" pid="5" name="Press Kits">
    <vt:lpwstr>Press Kits|</vt:lpwstr>
  </property>
  <property fmtid="{D5CDD505-2E9C-101B-9397-08002B2CF9AE}" pid="6" name="Owner_New">
    <vt:lpwstr>EUNET\taylojo8</vt:lpwstr>
  </property>
  <property fmtid="{D5CDD505-2E9C-101B-9397-08002B2CF9AE}" pid="7" name="Contacts_New">
    <vt:lpwstr>EUNET\taylojo8</vt:lpwstr>
  </property>
  <property fmtid="{D5CDD505-2E9C-101B-9397-08002B2CF9AE}" pid="8" name="Business Focus">
    <vt:lpwstr>Topics|Corporate|Tools|Media relations||Topics|Pharma</vt:lpwstr>
  </property>
  <property fmtid="{D5CDD505-2E9C-101B-9397-08002B2CF9AE}" pid="9" name="Tool kits">
    <vt:lpwstr>Tool Kits|</vt:lpwstr>
  </property>
  <property fmtid="{D5CDD505-2E9C-101B-9397-08002B2CF9AE}" pid="10" name="Language">
    <vt:lpwstr>Languages|English</vt:lpwstr>
  </property>
  <property fmtid="{D5CDD505-2E9C-101B-9397-08002B2CF9AE}" pid="11" name="Name">
    <vt:lpwstr>Global Press Release Template Color logo August 2010</vt:lpwstr>
  </property>
  <property fmtid="{D5CDD505-2E9C-101B-9397-08002B2CF9AE}" pid="12" name="Authorized_x0020_People_New">
    <vt:lpwstr>EUNET\taylojo8</vt:lpwstr>
  </property>
  <property fmtid="{D5CDD505-2E9C-101B-9397-08002B2CF9AE}" pid="13" name="Access">
    <vt:lpwstr>All</vt:lpwstr>
  </property>
  <property fmtid="{D5CDD505-2E9C-101B-9397-08002B2CF9AE}" pid="14" name="Publishing Date">
    <vt:lpwstr>2008-06-03T00:00:00Z</vt:lpwstr>
  </property>
  <property fmtid="{D5CDD505-2E9C-101B-9397-08002B2CF9AE}" pid="15" name="Document Type">
    <vt:lpwstr>Template</vt:lpwstr>
  </property>
  <property fmtid="{D5CDD505-2E9C-101B-9397-08002B2CF9AE}" pid="16" name="Subject">
    <vt:lpwstr/>
  </property>
  <property fmtid="{D5CDD505-2E9C-101B-9397-08002B2CF9AE}" pid="17" name="Keywords">
    <vt:lpwstr/>
  </property>
  <property fmtid="{D5CDD505-2E9C-101B-9397-08002B2CF9AE}" pid="18" name="_Author">
    <vt:lpwstr>Ruder Finn</vt:lpwstr>
  </property>
  <property fmtid="{D5CDD505-2E9C-101B-9397-08002B2CF9AE}" pid="19" name="_Category">
    <vt:lpwstr/>
  </property>
  <property fmtid="{D5CDD505-2E9C-101B-9397-08002B2CF9AE}" pid="20" name="Categories">
    <vt:lpwstr/>
  </property>
  <property fmtid="{D5CDD505-2E9C-101B-9397-08002B2CF9AE}" pid="21" name="Approval Level">
    <vt:lpwstr/>
  </property>
  <property fmtid="{D5CDD505-2E9C-101B-9397-08002B2CF9AE}" pid="22" name="_Comments">
    <vt:lpwstr/>
  </property>
  <property fmtid="{D5CDD505-2E9C-101B-9397-08002B2CF9AE}" pid="23" name="Assigned To">
    <vt:lpwstr/>
  </property>
  <property fmtid="{D5CDD505-2E9C-101B-9397-08002B2CF9AE}" pid="24" name="Audience1">
    <vt:lpwstr>;#Internal;#</vt:lpwstr>
  </property>
  <property fmtid="{D5CDD505-2E9C-101B-9397-08002B2CF9AE}" pid="25" name="Authorized People_New">
    <vt:lpwstr/>
  </property>
  <property fmtid="{D5CDD505-2E9C-101B-9397-08002B2CF9AE}" pid="26" name="ContentTypeId">
    <vt:lpwstr>0x0101000CD3B5E6C8F55C4CB76FEA0B97213E96</vt:lpwstr>
  </property>
</Properties>
</file>