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AE20F" w14:textId="77777777" w:rsidR="001B75CE" w:rsidRPr="007D4A54" w:rsidRDefault="007D4A54" w:rsidP="001B75CE">
      <w:pPr>
        <w:pStyle w:val="normal0"/>
        <w:rPr>
          <w:rFonts w:asciiTheme="majorHAnsi" w:hAnsiTheme="majorHAnsi"/>
          <w:sz w:val="22"/>
          <w:szCs w:val="22"/>
        </w:rPr>
      </w:pPr>
      <w:r w:rsidRPr="007D4A54">
        <w:rPr>
          <w:rFonts w:asciiTheme="majorHAnsi" w:hAnsiTheme="majorHAnsi"/>
          <w:noProof/>
          <w:sz w:val="22"/>
          <w:szCs w:val="22"/>
          <w:lang w:eastAsia="en-US"/>
        </w:rPr>
        <w:drawing>
          <wp:anchor distT="0" distB="0" distL="0" distR="0" simplePos="0" relativeHeight="251659264" behindDoc="0" locked="0" layoutInCell="0" hidden="0" allowOverlap="0" wp14:anchorId="061F03FA" wp14:editId="6EE84856">
            <wp:simplePos x="0" y="0"/>
            <wp:positionH relativeFrom="margin">
              <wp:posOffset>5829300</wp:posOffset>
            </wp:positionH>
            <wp:positionV relativeFrom="paragraph">
              <wp:posOffset>-342900</wp:posOffset>
            </wp:positionV>
            <wp:extent cx="914400" cy="963930"/>
            <wp:effectExtent l="0" t="0" r="0" b="1270"/>
            <wp:wrapSquare wrapText="bothSides"/>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a:stretch>
                      <a:fillRect/>
                    </a:stretch>
                  </pic:blipFill>
                  <pic:spPr>
                    <a:xfrm>
                      <a:off x="0" y="0"/>
                      <a:ext cx="914400" cy="963930"/>
                    </a:xfrm>
                    <a:prstGeom prst="rect">
                      <a:avLst/>
                    </a:prstGeom>
                  </pic:spPr>
                </pic:pic>
              </a:graphicData>
            </a:graphic>
          </wp:anchor>
        </w:drawing>
      </w:r>
      <w:r w:rsidR="001B75CE" w:rsidRPr="007D4A54">
        <w:rPr>
          <w:rFonts w:asciiTheme="majorHAnsi" w:eastAsia="Calibri" w:hAnsiTheme="majorHAnsi" w:cs="Calibri"/>
          <w:b/>
          <w:sz w:val="22"/>
          <w:szCs w:val="22"/>
        </w:rPr>
        <w:t xml:space="preserve">CONTACT: </w:t>
      </w:r>
    </w:p>
    <w:p w14:paraId="45BF2C65" w14:textId="77777777" w:rsidR="001B75CE" w:rsidRPr="007D4A54" w:rsidRDefault="001B75CE" w:rsidP="001B75CE">
      <w:pPr>
        <w:pStyle w:val="normal0"/>
        <w:tabs>
          <w:tab w:val="left" w:pos="-539"/>
        </w:tabs>
        <w:rPr>
          <w:rFonts w:asciiTheme="majorHAnsi" w:hAnsiTheme="majorHAnsi"/>
          <w:sz w:val="22"/>
          <w:szCs w:val="22"/>
        </w:rPr>
      </w:pPr>
      <w:r w:rsidRPr="007D4A54">
        <w:rPr>
          <w:rFonts w:asciiTheme="majorHAnsi" w:eastAsia="Calibri" w:hAnsiTheme="majorHAnsi" w:cs="Calibri"/>
          <w:sz w:val="22"/>
          <w:szCs w:val="22"/>
        </w:rPr>
        <w:t>Jessica Butera</w:t>
      </w:r>
    </w:p>
    <w:p w14:paraId="5216FB74" w14:textId="77777777" w:rsidR="001B75CE" w:rsidRPr="007D4A54" w:rsidRDefault="001B75CE" w:rsidP="001B75CE">
      <w:pPr>
        <w:pStyle w:val="normal0"/>
        <w:tabs>
          <w:tab w:val="left" w:pos="-539"/>
        </w:tabs>
        <w:rPr>
          <w:rFonts w:asciiTheme="majorHAnsi" w:hAnsiTheme="majorHAnsi"/>
          <w:sz w:val="22"/>
          <w:szCs w:val="22"/>
        </w:rPr>
      </w:pPr>
      <w:r w:rsidRPr="007D4A54">
        <w:rPr>
          <w:rFonts w:asciiTheme="majorHAnsi" w:eastAsia="Calibri" w:hAnsiTheme="majorHAnsi" w:cs="Calibri"/>
          <w:sz w:val="22"/>
          <w:szCs w:val="22"/>
        </w:rPr>
        <w:t>The Food Group</w:t>
      </w:r>
    </w:p>
    <w:p w14:paraId="56B96609" w14:textId="77777777" w:rsidR="001B75CE" w:rsidRPr="007D4A54" w:rsidRDefault="001B75CE" w:rsidP="001B75CE">
      <w:pPr>
        <w:pStyle w:val="normal0"/>
        <w:tabs>
          <w:tab w:val="left" w:pos="-539"/>
        </w:tabs>
        <w:rPr>
          <w:rFonts w:asciiTheme="majorHAnsi" w:hAnsiTheme="majorHAnsi"/>
          <w:sz w:val="22"/>
          <w:szCs w:val="22"/>
        </w:rPr>
      </w:pPr>
      <w:r w:rsidRPr="007D4A54">
        <w:rPr>
          <w:rFonts w:asciiTheme="majorHAnsi" w:eastAsia="Calibri" w:hAnsiTheme="majorHAnsi" w:cs="Calibri"/>
          <w:sz w:val="22"/>
          <w:szCs w:val="22"/>
        </w:rPr>
        <w:t>212-329-6273</w:t>
      </w:r>
    </w:p>
    <w:p w14:paraId="218C3965" w14:textId="77777777" w:rsidR="001B75CE" w:rsidRPr="00741F04" w:rsidRDefault="00380AD0" w:rsidP="001B75CE">
      <w:pPr>
        <w:pStyle w:val="normal0"/>
        <w:tabs>
          <w:tab w:val="left" w:pos="-539"/>
        </w:tabs>
        <w:rPr>
          <w:rFonts w:asciiTheme="majorHAnsi" w:hAnsiTheme="majorHAnsi"/>
          <w:sz w:val="22"/>
          <w:szCs w:val="22"/>
        </w:rPr>
      </w:pPr>
      <w:hyperlink r:id="rId9">
        <w:r w:rsidR="001B75CE" w:rsidRPr="007D4A54">
          <w:rPr>
            <w:rFonts w:asciiTheme="majorHAnsi" w:eastAsia="Calibri" w:hAnsiTheme="majorHAnsi" w:cs="Calibri"/>
            <w:color w:val="0000FF"/>
            <w:sz w:val="22"/>
            <w:szCs w:val="22"/>
            <w:u w:val="single"/>
          </w:rPr>
          <w:t>Jessica.butera@thefoodgroup.com</w:t>
        </w:r>
      </w:hyperlink>
      <w:r w:rsidR="001B75CE" w:rsidRPr="007D4A54">
        <w:rPr>
          <w:rFonts w:asciiTheme="majorHAnsi" w:eastAsia="Calibri" w:hAnsiTheme="majorHAnsi" w:cs="Calibri"/>
          <w:sz w:val="22"/>
          <w:szCs w:val="22"/>
        </w:rPr>
        <w:t xml:space="preserve"> </w:t>
      </w:r>
    </w:p>
    <w:p w14:paraId="1B828E2B" w14:textId="77777777" w:rsidR="007D4A54" w:rsidRDefault="007D4A54" w:rsidP="001B75CE">
      <w:pPr>
        <w:shd w:val="clear" w:color="auto" w:fill="FFFFFF"/>
        <w:jc w:val="center"/>
        <w:rPr>
          <w:rFonts w:asciiTheme="majorHAnsi" w:hAnsiTheme="majorHAnsi"/>
          <w:b/>
        </w:rPr>
      </w:pPr>
    </w:p>
    <w:p w14:paraId="7A94BD1E" w14:textId="77777777" w:rsidR="006210CE" w:rsidRDefault="006210CE" w:rsidP="001B75CE">
      <w:pPr>
        <w:shd w:val="clear" w:color="auto" w:fill="FFFFFF"/>
        <w:jc w:val="center"/>
        <w:rPr>
          <w:rFonts w:asciiTheme="majorHAnsi" w:hAnsiTheme="majorHAnsi"/>
          <w:b/>
        </w:rPr>
      </w:pPr>
    </w:p>
    <w:p w14:paraId="37281C43" w14:textId="1B7C769E" w:rsidR="001B75CE" w:rsidRPr="007D4A54" w:rsidRDefault="001B75CE" w:rsidP="001B75CE">
      <w:pPr>
        <w:shd w:val="clear" w:color="auto" w:fill="FFFFFF"/>
        <w:jc w:val="center"/>
        <w:rPr>
          <w:rFonts w:asciiTheme="majorHAnsi" w:hAnsiTheme="majorHAnsi"/>
          <w:b/>
        </w:rPr>
      </w:pPr>
      <w:r w:rsidRPr="007D4A54">
        <w:rPr>
          <w:rFonts w:asciiTheme="majorHAnsi" w:hAnsiTheme="majorHAnsi"/>
          <w:b/>
        </w:rPr>
        <w:t xml:space="preserve">Norwegian Seafood Council Announces </w:t>
      </w:r>
      <w:r w:rsidR="00866042">
        <w:rPr>
          <w:rFonts w:asciiTheme="majorHAnsi" w:hAnsiTheme="majorHAnsi"/>
          <w:b/>
        </w:rPr>
        <w:t>Winner</w:t>
      </w:r>
      <w:r w:rsidR="00886CA7">
        <w:rPr>
          <w:rFonts w:asciiTheme="majorHAnsi" w:hAnsiTheme="majorHAnsi"/>
          <w:b/>
        </w:rPr>
        <w:t>s</w:t>
      </w:r>
      <w:r w:rsidR="00866042">
        <w:rPr>
          <w:rFonts w:asciiTheme="majorHAnsi" w:hAnsiTheme="majorHAnsi"/>
          <w:b/>
        </w:rPr>
        <w:t xml:space="preserve"> of </w:t>
      </w:r>
      <w:r w:rsidRPr="007D4A54">
        <w:rPr>
          <w:rFonts w:asciiTheme="majorHAnsi" w:hAnsiTheme="majorHAnsi"/>
          <w:b/>
        </w:rPr>
        <w:t>the Inaugural Global Sushi Challenge</w:t>
      </w:r>
    </w:p>
    <w:p w14:paraId="18D113A1" w14:textId="77777777" w:rsidR="001B75CE" w:rsidRPr="006210CE" w:rsidRDefault="001B75CE" w:rsidP="00A211A3">
      <w:pPr>
        <w:shd w:val="clear" w:color="auto" w:fill="FFFFFF"/>
        <w:rPr>
          <w:rFonts w:asciiTheme="majorHAnsi" w:hAnsiTheme="majorHAnsi"/>
          <w:sz w:val="22"/>
          <w:szCs w:val="22"/>
        </w:rPr>
      </w:pPr>
    </w:p>
    <w:p w14:paraId="66F5FA59" w14:textId="3216C98B" w:rsidR="00236330" w:rsidRPr="00C05131" w:rsidRDefault="00F15D01" w:rsidP="0087184B">
      <w:pPr>
        <w:shd w:val="clear" w:color="auto" w:fill="FFFFFF"/>
        <w:jc w:val="both"/>
        <w:rPr>
          <w:rFonts w:asciiTheme="majorHAnsi" w:eastAsia="Times New Roman" w:hAnsiTheme="majorHAnsi" w:cs="Times New Roman"/>
          <w:sz w:val="22"/>
          <w:szCs w:val="22"/>
        </w:rPr>
      </w:pPr>
      <w:r w:rsidRPr="00C05131">
        <w:rPr>
          <w:rFonts w:asciiTheme="majorHAnsi" w:hAnsiTheme="majorHAnsi"/>
          <w:sz w:val="22"/>
          <w:szCs w:val="22"/>
        </w:rPr>
        <w:t xml:space="preserve">The </w:t>
      </w:r>
      <w:r w:rsidR="00AD12F7" w:rsidRPr="00C05131">
        <w:rPr>
          <w:rFonts w:asciiTheme="majorHAnsi" w:hAnsiTheme="majorHAnsi"/>
          <w:sz w:val="22"/>
          <w:szCs w:val="22"/>
        </w:rPr>
        <w:t xml:space="preserve">Norwegian Seafood Council along with the World Sushi Skills Institute is thrilled to present the </w:t>
      </w:r>
      <w:r w:rsidRPr="00C05131">
        <w:rPr>
          <w:rFonts w:asciiTheme="majorHAnsi" w:hAnsiTheme="majorHAnsi"/>
          <w:sz w:val="22"/>
          <w:szCs w:val="22"/>
        </w:rPr>
        <w:t>winner</w:t>
      </w:r>
      <w:r w:rsidR="00FE614A" w:rsidRPr="00C05131">
        <w:rPr>
          <w:rFonts w:asciiTheme="majorHAnsi" w:hAnsiTheme="majorHAnsi"/>
          <w:sz w:val="22"/>
          <w:szCs w:val="22"/>
        </w:rPr>
        <w:t>s</w:t>
      </w:r>
      <w:r w:rsidRPr="00C05131">
        <w:rPr>
          <w:rFonts w:asciiTheme="majorHAnsi" w:hAnsiTheme="majorHAnsi"/>
          <w:sz w:val="22"/>
          <w:szCs w:val="22"/>
        </w:rPr>
        <w:t xml:space="preserve"> of the </w:t>
      </w:r>
      <w:r w:rsidR="00D86879" w:rsidRPr="00C05131">
        <w:rPr>
          <w:rFonts w:asciiTheme="majorHAnsi" w:hAnsiTheme="majorHAnsi"/>
          <w:sz w:val="22"/>
          <w:szCs w:val="22"/>
        </w:rPr>
        <w:t xml:space="preserve">Global Sushi Challenge </w:t>
      </w:r>
      <w:r w:rsidRPr="00C05131">
        <w:rPr>
          <w:rFonts w:asciiTheme="majorHAnsi" w:hAnsiTheme="majorHAnsi"/>
          <w:sz w:val="22"/>
          <w:szCs w:val="22"/>
        </w:rPr>
        <w:t>US preliminary</w:t>
      </w:r>
      <w:r w:rsidR="00FE614A" w:rsidRPr="00C05131">
        <w:rPr>
          <w:rFonts w:asciiTheme="majorHAnsi" w:hAnsiTheme="majorHAnsi"/>
          <w:sz w:val="22"/>
          <w:szCs w:val="22"/>
        </w:rPr>
        <w:t xml:space="preserve">. </w:t>
      </w:r>
      <w:r w:rsidR="00FE614A" w:rsidRPr="00C05131">
        <w:rPr>
          <w:rFonts w:asciiTheme="majorHAnsi" w:eastAsia="Times New Roman" w:hAnsiTheme="majorHAnsi" w:cs="Arial"/>
          <w:color w:val="222222"/>
          <w:sz w:val="22"/>
          <w:szCs w:val="22"/>
          <w:shd w:val="clear" w:color="auto" w:fill="FFFFFF"/>
        </w:rPr>
        <w:t>Takatoshi Toshi</w:t>
      </w:r>
      <w:r w:rsidR="00236330" w:rsidRPr="00C05131">
        <w:rPr>
          <w:rFonts w:asciiTheme="majorHAnsi" w:eastAsia="Times New Roman" w:hAnsiTheme="majorHAnsi" w:cs="Arial"/>
          <w:color w:val="222222"/>
          <w:sz w:val="22"/>
          <w:szCs w:val="22"/>
          <w:shd w:val="clear" w:color="auto" w:fill="FFFFFF"/>
        </w:rPr>
        <w:t xml:space="preserve">, chef of </w:t>
      </w:r>
      <w:r w:rsidR="00236330" w:rsidRPr="00C05131">
        <w:rPr>
          <w:rFonts w:asciiTheme="majorHAnsi" w:hAnsiTheme="majorHAnsi" w:cs="Arial"/>
          <w:color w:val="222222"/>
          <w:sz w:val="22"/>
          <w:szCs w:val="22"/>
        </w:rPr>
        <w:t>Sushi Ran in Sausalito, CA,</w:t>
      </w:r>
      <w:r w:rsidR="00FE614A" w:rsidRPr="00C05131">
        <w:rPr>
          <w:rFonts w:asciiTheme="majorHAnsi" w:eastAsia="Times New Roman" w:hAnsiTheme="majorHAnsi" w:cs="Arial"/>
          <w:color w:val="222222"/>
          <w:sz w:val="22"/>
          <w:szCs w:val="22"/>
          <w:shd w:val="clear" w:color="auto" w:fill="FFFFFF"/>
        </w:rPr>
        <w:t xml:space="preserve"> took home first place and the title of </w:t>
      </w:r>
      <w:r w:rsidR="00D86879">
        <w:rPr>
          <w:rFonts w:asciiTheme="majorHAnsi" w:eastAsia="Times New Roman" w:hAnsiTheme="majorHAnsi" w:cs="Arial"/>
          <w:color w:val="222222"/>
          <w:sz w:val="22"/>
          <w:szCs w:val="22"/>
          <w:shd w:val="clear" w:color="auto" w:fill="FFFFFF"/>
        </w:rPr>
        <w:t>US Country Challenger</w:t>
      </w:r>
      <w:r w:rsidR="00236330" w:rsidRPr="00C05131">
        <w:rPr>
          <w:rFonts w:asciiTheme="majorHAnsi" w:eastAsia="Times New Roman" w:hAnsiTheme="majorHAnsi" w:cs="Arial"/>
          <w:color w:val="222222"/>
          <w:sz w:val="22"/>
          <w:szCs w:val="22"/>
          <w:shd w:val="clear" w:color="auto" w:fill="FFFFFF"/>
        </w:rPr>
        <w:t>. In addition to a $1</w:t>
      </w:r>
      <w:r w:rsidR="00B33FCC">
        <w:rPr>
          <w:rFonts w:asciiTheme="majorHAnsi" w:eastAsia="Times New Roman" w:hAnsiTheme="majorHAnsi" w:cs="Arial"/>
          <w:color w:val="222222"/>
          <w:sz w:val="22"/>
          <w:szCs w:val="22"/>
          <w:shd w:val="clear" w:color="auto" w:fill="FFFFFF"/>
        </w:rPr>
        <w:t>,</w:t>
      </w:r>
      <w:r w:rsidR="00236330" w:rsidRPr="00C05131">
        <w:rPr>
          <w:rFonts w:asciiTheme="majorHAnsi" w:eastAsia="Times New Roman" w:hAnsiTheme="majorHAnsi" w:cs="Arial"/>
          <w:color w:val="222222"/>
          <w:sz w:val="22"/>
          <w:szCs w:val="22"/>
          <w:shd w:val="clear" w:color="auto" w:fill="FFFFFF"/>
        </w:rPr>
        <w:t xml:space="preserve">000 cash prize and a </w:t>
      </w:r>
      <w:r w:rsidR="00B33FCC" w:rsidRPr="00C05131">
        <w:rPr>
          <w:rFonts w:asciiTheme="majorHAnsi" w:eastAsia="Times New Roman" w:hAnsiTheme="majorHAnsi" w:cs="Arial"/>
          <w:color w:val="222222"/>
          <w:sz w:val="22"/>
          <w:szCs w:val="22"/>
          <w:shd w:val="clear" w:color="auto" w:fill="FFFFFF"/>
        </w:rPr>
        <w:t>state</w:t>
      </w:r>
      <w:r w:rsidR="00B33FCC">
        <w:rPr>
          <w:rFonts w:asciiTheme="majorHAnsi" w:eastAsia="Times New Roman" w:hAnsiTheme="majorHAnsi" w:cs="Arial"/>
          <w:color w:val="222222"/>
          <w:sz w:val="22"/>
          <w:szCs w:val="22"/>
          <w:shd w:val="clear" w:color="auto" w:fill="FFFFFF"/>
        </w:rPr>
        <w:t>-</w:t>
      </w:r>
      <w:r w:rsidR="00B33FCC" w:rsidRPr="00C05131">
        <w:rPr>
          <w:rFonts w:asciiTheme="majorHAnsi" w:eastAsia="Times New Roman" w:hAnsiTheme="majorHAnsi" w:cs="Arial"/>
          <w:color w:val="222222"/>
          <w:sz w:val="22"/>
          <w:szCs w:val="22"/>
          <w:shd w:val="clear" w:color="auto" w:fill="FFFFFF"/>
        </w:rPr>
        <w:t>of</w:t>
      </w:r>
      <w:r w:rsidR="00B33FCC">
        <w:rPr>
          <w:rFonts w:asciiTheme="majorHAnsi" w:eastAsia="Times New Roman" w:hAnsiTheme="majorHAnsi" w:cs="Arial"/>
          <w:color w:val="222222"/>
          <w:sz w:val="22"/>
          <w:szCs w:val="22"/>
          <w:shd w:val="clear" w:color="auto" w:fill="FFFFFF"/>
        </w:rPr>
        <w:t>-the-</w:t>
      </w:r>
      <w:r w:rsidR="00236330" w:rsidRPr="00C05131">
        <w:rPr>
          <w:rFonts w:asciiTheme="majorHAnsi" w:eastAsia="Times New Roman" w:hAnsiTheme="majorHAnsi" w:cs="Arial"/>
          <w:color w:val="222222"/>
          <w:sz w:val="22"/>
          <w:szCs w:val="22"/>
          <w:shd w:val="clear" w:color="auto" w:fill="FFFFFF"/>
        </w:rPr>
        <w:t xml:space="preserve">art sushi knife from Korin, Chef Toshi </w:t>
      </w:r>
      <w:r w:rsidR="0023734F" w:rsidRPr="00C05131">
        <w:rPr>
          <w:rFonts w:asciiTheme="majorHAnsi" w:eastAsia="Times New Roman" w:hAnsiTheme="majorHAnsi" w:cs="Arial"/>
          <w:color w:val="222222"/>
          <w:sz w:val="22"/>
          <w:szCs w:val="22"/>
          <w:shd w:val="clear" w:color="auto" w:fill="FFFFFF"/>
        </w:rPr>
        <w:t xml:space="preserve">also </w:t>
      </w:r>
      <w:r w:rsidR="0087184B" w:rsidRPr="00C05131">
        <w:rPr>
          <w:rFonts w:asciiTheme="majorHAnsi" w:eastAsia="Times New Roman" w:hAnsiTheme="majorHAnsi" w:cs="Arial"/>
          <w:color w:val="222222"/>
          <w:sz w:val="22"/>
          <w:szCs w:val="22"/>
          <w:shd w:val="clear" w:color="auto" w:fill="FFFFFF"/>
        </w:rPr>
        <w:t>won</w:t>
      </w:r>
      <w:r w:rsidR="00236330" w:rsidRPr="00C05131">
        <w:rPr>
          <w:rFonts w:asciiTheme="majorHAnsi" w:eastAsia="Times New Roman" w:hAnsiTheme="majorHAnsi" w:cs="Arial"/>
          <w:color w:val="222222"/>
          <w:sz w:val="22"/>
          <w:szCs w:val="22"/>
          <w:shd w:val="clear" w:color="auto" w:fill="FFFFFF"/>
        </w:rPr>
        <w:t xml:space="preserve"> a trip to Tokyo</w:t>
      </w:r>
      <w:r w:rsidR="00B33FCC">
        <w:rPr>
          <w:rFonts w:asciiTheme="majorHAnsi" w:eastAsia="Times New Roman" w:hAnsiTheme="majorHAnsi" w:cs="Arial"/>
          <w:color w:val="222222"/>
          <w:sz w:val="22"/>
          <w:szCs w:val="22"/>
          <w:shd w:val="clear" w:color="auto" w:fill="FFFFFF"/>
        </w:rPr>
        <w:t>,</w:t>
      </w:r>
      <w:r w:rsidR="00236330" w:rsidRPr="00C05131">
        <w:rPr>
          <w:rFonts w:asciiTheme="majorHAnsi" w:eastAsia="Times New Roman" w:hAnsiTheme="majorHAnsi" w:cs="Arial"/>
          <w:color w:val="222222"/>
          <w:sz w:val="22"/>
          <w:szCs w:val="22"/>
          <w:shd w:val="clear" w:color="auto" w:fill="FFFFFF"/>
        </w:rPr>
        <w:t xml:space="preserve"> where he will compete at the </w:t>
      </w:r>
      <w:r w:rsidR="00236330" w:rsidRPr="00C05131">
        <w:rPr>
          <w:rFonts w:asciiTheme="majorHAnsi" w:hAnsiTheme="majorHAnsi"/>
          <w:sz w:val="22"/>
          <w:szCs w:val="22"/>
        </w:rPr>
        <w:t xml:space="preserve">Grand Final on Wednesday, November 25. </w:t>
      </w:r>
    </w:p>
    <w:p w14:paraId="7F55F1EF" w14:textId="77777777" w:rsidR="00FE614A" w:rsidRPr="00C05131" w:rsidRDefault="00FE614A" w:rsidP="00741F04">
      <w:pPr>
        <w:shd w:val="clear" w:color="auto" w:fill="FFFFFF"/>
        <w:jc w:val="both"/>
        <w:rPr>
          <w:rFonts w:asciiTheme="majorHAnsi" w:hAnsiTheme="majorHAnsi"/>
          <w:sz w:val="22"/>
          <w:szCs w:val="22"/>
        </w:rPr>
      </w:pPr>
    </w:p>
    <w:p w14:paraId="1533DF74" w14:textId="2A020AD4" w:rsidR="00FE614A" w:rsidRPr="00C05131" w:rsidRDefault="00FE614A" w:rsidP="00741F04">
      <w:pPr>
        <w:shd w:val="clear" w:color="auto" w:fill="FFFFFF"/>
        <w:jc w:val="both"/>
        <w:rPr>
          <w:rFonts w:asciiTheme="majorHAnsi" w:hAnsiTheme="majorHAnsi"/>
          <w:sz w:val="22"/>
          <w:szCs w:val="22"/>
        </w:rPr>
      </w:pPr>
      <w:r w:rsidRPr="00C05131">
        <w:rPr>
          <w:rFonts w:asciiTheme="majorHAnsi" w:hAnsiTheme="majorHAnsi"/>
          <w:sz w:val="22"/>
          <w:szCs w:val="22"/>
        </w:rPr>
        <w:t>The</w:t>
      </w:r>
      <w:r w:rsidR="00F15D01" w:rsidRPr="00C05131">
        <w:rPr>
          <w:rFonts w:asciiTheme="majorHAnsi" w:hAnsiTheme="majorHAnsi"/>
          <w:sz w:val="22"/>
          <w:szCs w:val="22"/>
        </w:rPr>
        <w:t xml:space="preserve"> </w:t>
      </w:r>
      <w:r w:rsidR="0087184B" w:rsidRPr="00C05131">
        <w:rPr>
          <w:rFonts w:asciiTheme="majorHAnsi" w:hAnsiTheme="majorHAnsi"/>
          <w:sz w:val="22"/>
          <w:szCs w:val="22"/>
        </w:rPr>
        <w:t xml:space="preserve">US preliminary </w:t>
      </w:r>
      <w:r w:rsidR="00AD12F7" w:rsidRPr="00C05131">
        <w:rPr>
          <w:rFonts w:asciiTheme="majorHAnsi" w:hAnsiTheme="majorHAnsi"/>
          <w:sz w:val="22"/>
          <w:szCs w:val="22"/>
        </w:rPr>
        <w:t xml:space="preserve">competition </w:t>
      </w:r>
      <w:r w:rsidRPr="00C05131">
        <w:rPr>
          <w:rFonts w:asciiTheme="majorHAnsi" w:hAnsiTheme="majorHAnsi"/>
          <w:sz w:val="22"/>
          <w:szCs w:val="22"/>
        </w:rPr>
        <w:t xml:space="preserve">was held </w:t>
      </w:r>
      <w:r w:rsidR="00AD12F7" w:rsidRPr="00C05131">
        <w:rPr>
          <w:rFonts w:asciiTheme="majorHAnsi" w:hAnsiTheme="majorHAnsi"/>
          <w:sz w:val="22"/>
          <w:szCs w:val="22"/>
        </w:rPr>
        <w:t xml:space="preserve">on May 17 from </w:t>
      </w:r>
      <w:r w:rsidR="00B33FCC">
        <w:rPr>
          <w:rFonts w:asciiTheme="majorHAnsi" w:hAnsiTheme="majorHAnsi"/>
          <w:sz w:val="22"/>
          <w:szCs w:val="22"/>
        </w:rPr>
        <w:t xml:space="preserve">noon to </w:t>
      </w:r>
      <w:r w:rsidR="00AD12F7" w:rsidRPr="00C05131">
        <w:rPr>
          <w:rFonts w:asciiTheme="majorHAnsi" w:hAnsiTheme="majorHAnsi"/>
          <w:sz w:val="22"/>
          <w:szCs w:val="22"/>
        </w:rPr>
        <w:t xml:space="preserve">4 PM at Kendall College in Chicago, </w:t>
      </w:r>
      <w:r w:rsidR="00B33FCC" w:rsidRPr="00C05131">
        <w:rPr>
          <w:rFonts w:asciiTheme="majorHAnsi" w:hAnsiTheme="majorHAnsi"/>
          <w:sz w:val="22"/>
          <w:szCs w:val="22"/>
        </w:rPr>
        <w:t>I</w:t>
      </w:r>
      <w:r w:rsidR="00B33FCC">
        <w:rPr>
          <w:rFonts w:asciiTheme="majorHAnsi" w:hAnsiTheme="majorHAnsi"/>
          <w:sz w:val="22"/>
          <w:szCs w:val="22"/>
        </w:rPr>
        <w:t>ll</w:t>
      </w:r>
      <w:r w:rsidR="00AD12F7" w:rsidRPr="00C05131">
        <w:rPr>
          <w:rFonts w:asciiTheme="majorHAnsi" w:hAnsiTheme="majorHAnsi"/>
          <w:sz w:val="22"/>
          <w:szCs w:val="22"/>
        </w:rPr>
        <w:t xml:space="preserve">. </w:t>
      </w:r>
      <w:r w:rsidR="00145377" w:rsidRPr="00C05131">
        <w:rPr>
          <w:rFonts w:asciiTheme="majorHAnsi" w:hAnsiTheme="majorHAnsi"/>
          <w:sz w:val="22"/>
          <w:szCs w:val="22"/>
        </w:rPr>
        <w:t xml:space="preserve">Among the eight contestants, </w:t>
      </w:r>
      <w:r w:rsidR="0087184B" w:rsidRPr="00C05131">
        <w:rPr>
          <w:rFonts w:asciiTheme="majorHAnsi" w:eastAsia="Times New Roman" w:hAnsiTheme="majorHAnsi" w:cs="Arial"/>
          <w:color w:val="222222"/>
          <w:sz w:val="22"/>
          <w:szCs w:val="22"/>
        </w:rPr>
        <w:t xml:space="preserve">Brent Koshu, chef of </w:t>
      </w:r>
      <w:r w:rsidR="0087184B" w:rsidRPr="00C05131">
        <w:rPr>
          <w:rFonts w:asciiTheme="majorHAnsi" w:hAnsiTheme="majorHAnsi"/>
          <w:sz w:val="22"/>
          <w:szCs w:val="22"/>
        </w:rPr>
        <w:t xml:space="preserve">Sushi Koshu in Diamond Bar, CA, was awarded second place and </w:t>
      </w:r>
      <w:r w:rsidR="0087184B" w:rsidRPr="00C05131">
        <w:rPr>
          <w:rFonts w:asciiTheme="majorHAnsi" w:eastAsia="Times New Roman" w:hAnsiTheme="majorHAnsi" w:cs="Arial"/>
          <w:color w:val="222222"/>
          <w:sz w:val="22"/>
          <w:szCs w:val="22"/>
        </w:rPr>
        <w:t xml:space="preserve">Jorge Dionicio, chef of </w:t>
      </w:r>
      <w:r w:rsidR="0087184B" w:rsidRPr="00C05131">
        <w:rPr>
          <w:rFonts w:asciiTheme="majorHAnsi" w:hAnsiTheme="majorHAnsi"/>
          <w:sz w:val="22"/>
          <w:szCs w:val="22"/>
        </w:rPr>
        <w:t xml:space="preserve">O Ya Restaurant in New York City was awarded third place. </w:t>
      </w:r>
      <w:r w:rsidR="0023734F" w:rsidRPr="00C05131">
        <w:rPr>
          <w:rFonts w:asciiTheme="majorHAnsi" w:hAnsiTheme="majorHAnsi"/>
          <w:sz w:val="22"/>
          <w:szCs w:val="22"/>
        </w:rPr>
        <w:t>The chefs competed in both an Edomae competition and</w:t>
      </w:r>
      <w:r w:rsidR="00B33FCC">
        <w:rPr>
          <w:rFonts w:asciiTheme="majorHAnsi" w:hAnsiTheme="majorHAnsi"/>
          <w:sz w:val="22"/>
          <w:szCs w:val="22"/>
        </w:rPr>
        <w:t xml:space="preserve"> an</w:t>
      </w:r>
      <w:r w:rsidR="0023734F" w:rsidRPr="00C05131">
        <w:rPr>
          <w:rFonts w:asciiTheme="majorHAnsi" w:hAnsiTheme="majorHAnsi"/>
          <w:sz w:val="22"/>
          <w:szCs w:val="22"/>
        </w:rPr>
        <w:t xml:space="preserve"> </w:t>
      </w:r>
      <w:r w:rsidR="00D86879">
        <w:rPr>
          <w:rFonts w:asciiTheme="majorHAnsi" w:hAnsiTheme="majorHAnsi"/>
          <w:sz w:val="22"/>
          <w:szCs w:val="22"/>
        </w:rPr>
        <w:t>original</w:t>
      </w:r>
      <w:r w:rsidR="0023734F" w:rsidRPr="00C05131">
        <w:rPr>
          <w:rFonts w:asciiTheme="majorHAnsi" w:hAnsiTheme="majorHAnsi"/>
          <w:sz w:val="22"/>
          <w:szCs w:val="22"/>
        </w:rPr>
        <w:t xml:space="preserve"> sushi competition, which were judged by the World Sushi Skills Institute and three local judges. </w:t>
      </w:r>
      <w:r w:rsidR="0087184B" w:rsidRPr="00C05131">
        <w:rPr>
          <w:rFonts w:asciiTheme="majorHAnsi" w:hAnsiTheme="majorHAnsi"/>
          <w:sz w:val="22"/>
          <w:szCs w:val="22"/>
        </w:rPr>
        <w:t>Not only did this</w:t>
      </w:r>
      <w:r w:rsidR="00AD12F7" w:rsidRPr="00C05131">
        <w:rPr>
          <w:rFonts w:asciiTheme="majorHAnsi" w:hAnsiTheme="majorHAnsi"/>
          <w:sz w:val="22"/>
          <w:szCs w:val="22"/>
        </w:rPr>
        <w:t xml:space="preserve"> one-of-a-kind </w:t>
      </w:r>
      <w:r w:rsidRPr="00C05131">
        <w:rPr>
          <w:rFonts w:asciiTheme="majorHAnsi" w:hAnsiTheme="majorHAnsi"/>
          <w:sz w:val="22"/>
          <w:szCs w:val="22"/>
        </w:rPr>
        <w:t>contest</w:t>
      </w:r>
      <w:r w:rsidR="00AD12F7" w:rsidRPr="00C05131">
        <w:rPr>
          <w:rFonts w:asciiTheme="majorHAnsi" w:hAnsiTheme="majorHAnsi"/>
          <w:sz w:val="22"/>
          <w:szCs w:val="22"/>
        </w:rPr>
        <w:t xml:space="preserve"> </w:t>
      </w:r>
      <w:r w:rsidR="0087184B" w:rsidRPr="00C05131">
        <w:rPr>
          <w:rFonts w:asciiTheme="majorHAnsi" w:hAnsiTheme="majorHAnsi"/>
          <w:sz w:val="22"/>
          <w:szCs w:val="22"/>
        </w:rPr>
        <w:t>allow North American</w:t>
      </w:r>
      <w:r w:rsidR="00AD12F7" w:rsidRPr="00C05131">
        <w:rPr>
          <w:rFonts w:asciiTheme="majorHAnsi" w:hAnsiTheme="majorHAnsi"/>
          <w:sz w:val="22"/>
          <w:szCs w:val="22"/>
        </w:rPr>
        <w:t xml:space="preserve"> sushi chefs </w:t>
      </w:r>
      <w:r w:rsidR="0087184B" w:rsidRPr="00C05131">
        <w:rPr>
          <w:rFonts w:asciiTheme="majorHAnsi" w:hAnsiTheme="majorHAnsi"/>
          <w:sz w:val="22"/>
          <w:szCs w:val="22"/>
        </w:rPr>
        <w:t xml:space="preserve">to showcase their talent, but it also provided a forum for </w:t>
      </w:r>
      <w:r w:rsidR="0023734F" w:rsidRPr="00C05131">
        <w:rPr>
          <w:rFonts w:asciiTheme="majorHAnsi" w:hAnsiTheme="majorHAnsi"/>
          <w:sz w:val="22"/>
          <w:szCs w:val="22"/>
        </w:rPr>
        <w:t xml:space="preserve">them </w:t>
      </w:r>
      <w:r w:rsidR="0087184B" w:rsidRPr="00C05131">
        <w:rPr>
          <w:rFonts w:asciiTheme="majorHAnsi" w:hAnsiTheme="majorHAnsi"/>
          <w:sz w:val="22"/>
          <w:szCs w:val="22"/>
        </w:rPr>
        <w:t xml:space="preserve">to network, exchange ideas and </w:t>
      </w:r>
      <w:r w:rsidR="0023734F" w:rsidRPr="00C05131">
        <w:rPr>
          <w:rFonts w:asciiTheme="majorHAnsi" w:hAnsiTheme="majorHAnsi"/>
          <w:sz w:val="22"/>
          <w:szCs w:val="22"/>
        </w:rPr>
        <w:t>expand their knowledge of safe, high-quality sushi</w:t>
      </w:r>
      <w:r w:rsidR="0087184B" w:rsidRPr="00C05131">
        <w:rPr>
          <w:rFonts w:asciiTheme="majorHAnsi" w:hAnsiTheme="majorHAnsi"/>
          <w:sz w:val="22"/>
          <w:szCs w:val="22"/>
        </w:rPr>
        <w:t xml:space="preserve">. </w:t>
      </w:r>
    </w:p>
    <w:p w14:paraId="40B51E3D" w14:textId="77777777" w:rsidR="00FE614A" w:rsidRPr="00C05131" w:rsidRDefault="00FE614A" w:rsidP="00741F04">
      <w:pPr>
        <w:shd w:val="clear" w:color="auto" w:fill="FFFFFF"/>
        <w:jc w:val="both"/>
        <w:rPr>
          <w:rFonts w:asciiTheme="majorHAnsi" w:hAnsiTheme="majorHAnsi"/>
          <w:sz w:val="22"/>
          <w:szCs w:val="22"/>
        </w:rPr>
      </w:pPr>
    </w:p>
    <w:p w14:paraId="67F1411B" w14:textId="7D2517FF" w:rsidR="00B5063B" w:rsidRPr="00C05131" w:rsidRDefault="00B5063B" w:rsidP="00145377">
      <w:pPr>
        <w:pStyle w:val="Normal1"/>
        <w:jc w:val="both"/>
        <w:rPr>
          <w:rFonts w:asciiTheme="majorHAnsi" w:eastAsia="Calibri" w:hAnsiTheme="majorHAnsi" w:cs="Calibri"/>
          <w:sz w:val="22"/>
          <w:szCs w:val="22"/>
        </w:rPr>
      </w:pPr>
      <w:r w:rsidRPr="00C05131">
        <w:rPr>
          <w:rFonts w:asciiTheme="majorHAnsi" w:eastAsia="Calibri" w:hAnsiTheme="majorHAnsi" w:cs="Calibri"/>
          <w:sz w:val="22"/>
          <w:szCs w:val="22"/>
        </w:rPr>
        <w:t>“We were thrilled with the outcome of the US preliminary</w:t>
      </w:r>
      <w:r w:rsidR="00145377" w:rsidRPr="00C05131">
        <w:rPr>
          <w:rFonts w:asciiTheme="majorHAnsi" w:eastAsia="Calibri" w:hAnsiTheme="majorHAnsi" w:cs="Calibri"/>
          <w:sz w:val="22"/>
          <w:szCs w:val="22"/>
        </w:rPr>
        <w:t xml:space="preserve"> Global Sushi Challenge,”</w:t>
      </w:r>
      <w:r w:rsidRPr="00C05131">
        <w:rPr>
          <w:rFonts w:asciiTheme="majorHAnsi" w:hAnsiTheme="majorHAnsi"/>
          <w:sz w:val="22"/>
          <w:szCs w:val="22"/>
        </w:rPr>
        <w:t xml:space="preserve"> said</w:t>
      </w:r>
      <w:r w:rsidR="00145377" w:rsidRPr="00C05131">
        <w:rPr>
          <w:rFonts w:asciiTheme="majorHAnsi" w:hAnsiTheme="majorHAnsi"/>
          <w:sz w:val="22"/>
          <w:szCs w:val="22"/>
        </w:rPr>
        <w:t xml:space="preserve"> Egil Sundheim, US Director of the Norwegian Seafood Council</w:t>
      </w:r>
      <w:r w:rsidR="00145377" w:rsidRPr="00C05131">
        <w:rPr>
          <w:rFonts w:asciiTheme="majorHAnsi" w:eastAsia="Calibri" w:hAnsiTheme="majorHAnsi" w:cs="Calibri"/>
          <w:sz w:val="22"/>
          <w:szCs w:val="22"/>
        </w:rPr>
        <w:t xml:space="preserve">. </w:t>
      </w:r>
      <w:r w:rsidRPr="00C05131">
        <w:rPr>
          <w:rFonts w:asciiTheme="majorHAnsi" w:eastAsia="Calibri" w:hAnsiTheme="majorHAnsi" w:cs="Calibri"/>
          <w:sz w:val="22"/>
          <w:szCs w:val="22"/>
        </w:rPr>
        <w:t>“The chefs really raised the bar during this competition. Everyone had their own signature style and handled the fish with a great amount of care</w:t>
      </w:r>
      <w:r w:rsidR="00C05131" w:rsidRPr="00C05131">
        <w:rPr>
          <w:rFonts w:asciiTheme="majorHAnsi" w:eastAsia="Calibri" w:hAnsiTheme="majorHAnsi" w:cs="Calibri"/>
          <w:sz w:val="22"/>
          <w:szCs w:val="22"/>
        </w:rPr>
        <w:t>, allowing the clean flavor and delicate flesh to come through in every bite. The chefs did a great job demonstrating why Norwegian Salmon is the preferred sushi topping.”</w:t>
      </w:r>
    </w:p>
    <w:p w14:paraId="1E2BB961" w14:textId="77777777" w:rsidR="00741F04" w:rsidRPr="00C05131" w:rsidRDefault="00741F04" w:rsidP="00741F04">
      <w:pPr>
        <w:shd w:val="clear" w:color="auto" w:fill="FFFFFF"/>
        <w:jc w:val="both"/>
        <w:rPr>
          <w:rFonts w:asciiTheme="majorHAnsi" w:hAnsiTheme="majorHAnsi"/>
          <w:sz w:val="22"/>
          <w:szCs w:val="22"/>
        </w:rPr>
      </w:pPr>
    </w:p>
    <w:p w14:paraId="13169F54" w14:textId="77777777" w:rsidR="00C05131" w:rsidRPr="00C05131" w:rsidRDefault="00741F04" w:rsidP="00B5063B">
      <w:pPr>
        <w:jc w:val="both"/>
        <w:rPr>
          <w:rFonts w:asciiTheme="majorHAnsi" w:hAnsiTheme="majorHAnsi"/>
          <w:sz w:val="22"/>
          <w:szCs w:val="22"/>
        </w:rPr>
      </w:pPr>
      <w:r w:rsidRPr="00C05131">
        <w:rPr>
          <w:rFonts w:asciiTheme="majorHAnsi" w:hAnsiTheme="majorHAnsi"/>
          <w:sz w:val="22"/>
          <w:szCs w:val="22"/>
        </w:rPr>
        <w:t>Today, sushi is one of the most popular Japanese foods in the world and has successfully integrated into many global food cultures. Norwegian Salmon plays a key role in expanding the popularity of sushi because of its global recognition and wide availability. Long considered the original salmon sushi, Norwegian Salmon is recognized as the preferred salmon for raw consumption because of the safety measures in place.</w:t>
      </w:r>
      <w:r w:rsidR="00B5063B" w:rsidRPr="00C05131">
        <w:rPr>
          <w:rFonts w:asciiTheme="majorHAnsi" w:hAnsiTheme="majorHAnsi"/>
          <w:sz w:val="22"/>
          <w:szCs w:val="22"/>
        </w:rPr>
        <w:t xml:space="preserve"> </w:t>
      </w:r>
    </w:p>
    <w:p w14:paraId="08271DE0" w14:textId="77777777" w:rsidR="00C05131" w:rsidRPr="00C05131" w:rsidRDefault="00C05131" w:rsidP="00B5063B">
      <w:pPr>
        <w:jc w:val="both"/>
        <w:rPr>
          <w:rFonts w:asciiTheme="majorHAnsi" w:hAnsiTheme="majorHAnsi"/>
          <w:sz w:val="22"/>
          <w:szCs w:val="22"/>
        </w:rPr>
      </w:pPr>
    </w:p>
    <w:p w14:paraId="52B6FC9A" w14:textId="17570E3B" w:rsidR="006210CE" w:rsidRPr="00C05131" w:rsidRDefault="00C05131" w:rsidP="00C05131">
      <w:pPr>
        <w:rPr>
          <w:rFonts w:asciiTheme="majorHAnsi" w:hAnsiTheme="majorHAnsi"/>
          <w:sz w:val="22"/>
          <w:szCs w:val="22"/>
        </w:rPr>
      </w:pPr>
      <w:r w:rsidRPr="00C05131">
        <w:rPr>
          <w:rFonts w:asciiTheme="majorHAnsi" w:hAnsiTheme="majorHAnsi"/>
          <w:sz w:val="22"/>
          <w:szCs w:val="22"/>
        </w:rPr>
        <w:t xml:space="preserve">The </w:t>
      </w:r>
      <w:r w:rsidR="00D86879">
        <w:rPr>
          <w:rFonts w:asciiTheme="majorHAnsi" w:hAnsiTheme="majorHAnsi"/>
          <w:sz w:val="22"/>
          <w:szCs w:val="22"/>
        </w:rPr>
        <w:t>country preliminaries</w:t>
      </w:r>
      <w:r w:rsidRPr="00C05131">
        <w:rPr>
          <w:rFonts w:asciiTheme="majorHAnsi" w:hAnsiTheme="majorHAnsi"/>
          <w:sz w:val="22"/>
          <w:szCs w:val="22"/>
        </w:rPr>
        <w:t xml:space="preserve"> will continue through October to determine </w:t>
      </w:r>
      <w:r w:rsidR="00886CA7">
        <w:rPr>
          <w:rFonts w:asciiTheme="majorHAnsi" w:hAnsiTheme="majorHAnsi"/>
          <w:sz w:val="22"/>
          <w:szCs w:val="22"/>
        </w:rPr>
        <w:t xml:space="preserve">who </w:t>
      </w:r>
      <w:r w:rsidRPr="00C05131">
        <w:rPr>
          <w:rFonts w:asciiTheme="majorHAnsi" w:hAnsiTheme="majorHAnsi"/>
          <w:sz w:val="22"/>
          <w:szCs w:val="22"/>
        </w:rPr>
        <w:t xml:space="preserve">will earn the title of </w:t>
      </w:r>
      <w:r w:rsidR="00B33FCC">
        <w:rPr>
          <w:rFonts w:asciiTheme="majorHAnsi" w:hAnsiTheme="majorHAnsi"/>
          <w:sz w:val="22"/>
          <w:szCs w:val="22"/>
        </w:rPr>
        <w:t>Country Challenger</w:t>
      </w:r>
      <w:r w:rsidR="00B33FCC" w:rsidRPr="00C05131">
        <w:rPr>
          <w:rFonts w:asciiTheme="majorHAnsi" w:hAnsiTheme="majorHAnsi"/>
          <w:sz w:val="22"/>
          <w:szCs w:val="22"/>
        </w:rPr>
        <w:t xml:space="preserve"> </w:t>
      </w:r>
      <w:r w:rsidRPr="00C05131">
        <w:rPr>
          <w:rFonts w:asciiTheme="majorHAnsi" w:hAnsiTheme="majorHAnsi"/>
          <w:sz w:val="22"/>
          <w:szCs w:val="22"/>
        </w:rPr>
        <w:t xml:space="preserve">and have the opportunity to represent his country in the Grand Final. For more information on the Global Sushi Challenge, visit sushichallenge.global. For more information on </w:t>
      </w:r>
      <w:r w:rsidR="001B75CE" w:rsidRPr="00C05131">
        <w:rPr>
          <w:rFonts w:asciiTheme="majorHAnsi" w:hAnsiTheme="majorHAnsi"/>
          <w:sz w:val="22"/>
          <w:szCs w:val="22"/>
        </w:rPr>
        <w:t xml:space="preserve">Norwegian Salmon, visit salmonfromnorway.com. </w:t>
      </w:r>
    </w:p>
    <w:p w14:paraId="510572F7" w14:textId="77777777" w:rsidR="006210CE" w:rsidRDefault="006210CE" w:rsidP="001B75CE">
      <w:pPr>
        <w:shd w:val="clear" w:color="auto" w:fill="FFFFFF"/>
        <w:jc w:val="both"/>
        <w:rPr>
          <w:rFonts w:asciiTheme="majorHAnsi" w:hAnsiTheme="majorHAnsi"/>
          <w:color w:val="222222"/>
          <w:sz w:val="22"/>
          <w:szCs w:val="22"/>
        </w:rPr>
      </w:pPr>
    </w:p>
    <w:p w14:paraId="0CC6CC4C" w14:textId="098786AA" w:rsidR="00C05131" w:rsidRDefault="00C05131" w:rsidP="00C05131">
      <w:pPr>
        <w:shd w:val="clear" w:color="auto" w:fill="FFFFFF"/>
        <w:jc w:val="center"/>
        <w:rPr>
          <w:rFonts w:asciiTheme="majorHAnsi" w:hAnsiTheme="majorHAnsi"/>
          <w:color w:val="222222"/>
          <w:sz w:val="22"/>
          <w:szCs w:val="22"/>
        </w:rPr>
      </w:pPr>
      <w:r>
        <w:rPr>
          <w:rFonts w:asciiTheme="majorHAnsi" w:hAnsiTheme="majorHAnsi"/>
          <w:color w:val="222222"/>
          <w:sz w:val="22"/>
          <w:szCs w:val="22"/>
        </w:rPr>
        <w:t>###</w:t>
      </w:r>
    </w:p>
    <w:p w14:paraId="41984478" w14:textId="77777777" w:rsidR="00C05131" w:rsidRPr="00C05131" w:rsidRDefault="00C05131" w:rsidP="001B75CE">
      <w:pPr>
        <w:shd w:val="clear" w:color="auto" w:fill="FFFFFF"/>
        <w:jc w:val="both"/>
        <w:rPr>
          <w:rFonts w:asciiTheme="majorHAnsi" w:hAnsiTheme="majorHAnsi"/>
          <w:color w:val="222222"/>
          <w:sz w:val="22"/>
          <w:szCs w:val="22"/>
        </w:rPr>
      </w:pPr>
    </w:p>
    <w:p w14:paraId="5A6E093A" w14:textId="77777777" w:rsidR="00C05131" w:rsidRDefault="00C05131" w:rsidP="001B75CE">
      <w:pPr>
        <w:shd w:val="clear" w:color="auto" w:fill="FFFFFF"/>
        <w:jc w:val="both"/>
        <w:rPr>
          <w:rFonts w:asciiTheme="majorHAnsi" w:hAnsiTheme="majorHAnsi"/>
          <w:color w:val="222222"/>
          <w:sz w:val="22"/>
          <w:szCs w:val="22"/>
        </w:rPr>
      </w:pPr>
    </w:p>
    <w:p w14:paraId="14400C38" w14:textId="77777777" w:rsidR="001B75CE" w:rsidRPr="00C05131" w:rsidRDefault="001B75CE" w:rsidP="001B75CE">
      <w:pPr>
        <w:shd w:val="clear" w:color="auto" w:fill="FFFFFF"/>
        <w:jc w:val="both"/>
        <w:rPr>
          <w:rFonts w:asciiTheme="majorHAnsi" w:hAnsiTheme="majorHAnsi"/>
          <w:b/>
          <w:color w:val="222222"/>
          <w:sz w:val="22"/>
          <w:szCs w:val="22"/>
        </w:rPr>
      </w:pPr>
      <w:r w:rsidRPr="00C05131">
        <w:rPr>
          <w:rFonts w:asciiTheme="majorHAnsi" w:hAnsiTheme="majorHAnsi"/>
          <w:b/>
          <w:color w:val="222222"/>
          <w:sz w:val="22"/>
          <w:szCs w:val="22"/>
        </w:rPr>
        <w:t>About the Norwegian Seafood Council</w:t>
      </w:r>
    </w:p>
    <w:p w14:paraId="78218799" w14:textId="31F4DC60" w:rsidR="001B75CE" w:rsidRPr="00C05131" w:rsidRDefault="001B75CE" w:rsidP="001B75CE">
      <w:pPr>
        <w:shd w:val="clear" w:color="auto" w:fill="FFFFFF"/>
        <w:jc w:val="both"/>
        <w:rPr>
          <w:rFonts w:asciiTheme="majorHAnsi" w:hAnsiTheme="majorHAnsi"/>
          <w:color w:val="222222"/>
          <w:sz w:val="22"/>
          <w:szCs w:val="22"/>
        </w:rPr>
      </w:pPr>
      <w:r w:rsidRPr="00C05131">
        <w:rPr>
          <w:rFonts w:asciiTheme="majorHAnsi" w:hAnsiTheme="majorHAnsi"/>
          <w:color w:val="222222"/>
          <w:sz w:val="22"/>
          <w:szCs w:val="22"/>
        </w:rPr>
        <w:t>Founded in 1991 by the Ministry of Fisheries, the Norwegian Seafood Council (NSC) builds awareness of and educates the public on seafood from Norway. Headquartered in Tromsø, Norway</w:t>
      </w:r>
      <w:r w:rsidR="00B33FCC">
        <w:rPr>
          <w:rFonts w:asciiTheme="majorHAnsi" w:hAnsiTheme="majorHAnsi"/>
          <w:color w:val="222222"/>
          <w:sz w:val="22"/>
          <w:szCs w:val="22"/>
        </w:rPr>
        <w:t>,</w:t>
      </w:r>
      <w:r w:rsidRPr="00C05131">
        <w:rPr>
          <w:rFonts w:asciiTheme="majorHAnsi" w:hAnsiTheme="majorHAnsi"/>
          <w:color w:val="222222"/>
          <w:sz w:val="22"/>
          <w:szCs w:val="22"/>
        </w:rPr>
        <w:t xml:space="preserve"> with a U.S. branch in Boston, Mass., the NSC carries out Norwegian Seafood promotional, media, marketing and public relations campaigns and is a resource for market information in more than 20 different markets. Its efforts are financed by the Norwegian seafood industry itself. As the world’s second-largest exporter of seafood, Norway provides quality, nutrient-rich seafood to over 150 different countries and is the world's largest joint marketer of seafood.</w:t>
      </w:r>
    </w:p>
    <w:p w14:paraId="395BEED2" w14:textId="77777777" w:rsidR="001B75CE" w:rsidRPr="00C05131" w:rsidRDefault="001B75CE" w:rsidP="001B75CE">
      <w:pPr>
        <w:jc w:val="center"/>
        <w:rPr>
          <w:rFonts w:asciiTheme="majorHAnsi" w:hAnsiTheme="majorHAnsi"/>
          <w:sz w:val="22"/>
          <w:szCs w:val="22"/>
        </w:rPr>
      </w:pPr>
    </w:p>
    <w:p w14:paraId="6BC2B54F" w14:textId="77777777" w:rsidR="00380AD0" w:rsidRDefault="00380AD0" w:rsidP="00C05131">
      <w:pPr>
        <w:shd w:val="clear" w:color="auto" w:fill="FFFFFF"/>
        <w:jc w:val="both"/>
        <w:rPr>
          <w:rFonts w:asciiTheme="majorHAnsi" w:hAnsiTheme="majorHAnsi"/>
          <w:b/>
          <w:color w:val="222222"/>
          <w:sz w:val="22"/>
          <w:szCs w:val="22"/>
        </w:rPr>
      </w:pPr>
    </w:p>
    <w:p w14:paraId="4190EDB3" w14:textId="77777777" w:rsidR="00C05131" w:rsidRPr="00C05131" w:rsidRDefault="00C05131" w:rsidP="00C05131">
      <w:pPr>
        <w:shd w:val="clear" w:color="auto" w:fill="FFFFFF"/>
        <w:jc w:val="both"/>
        <w:rPr>
          <w:rFonts w:asciiTheme="majorHAnsi" w:hAnsiTheme="majorHAnsi"/>
          <w:b/>
          <w:color w:val="222222"/>
          <w:sz w:val="22"/>
          <w:szCs w:val="22"/>
        </w:rPr>
      </w:pPr>
      <w:bookmarkStart w:id="0" w:name="_GoBack"/>
      <w:bookmarkEnd w:id="0"/>
      <w:r w:rsidRPr="00C05131">
        <w:rPr>
          <w:rFonts w:asciiTheme="majorHAnsi" w:hAnsiTheme="majorHAnsi"/>
          <w:b/>
          <w:color w:val="222222"/>
          <w:sz w:val="22"/>
          <w:szCs w:val="22"/>
        </w:rPr>
        <w:lastRenderedPageBreak/>
        <w:t xml:space="preserve">About the World Sushi Skills Institute </w:t>
      </w:r>
    </w:p>
    <w:p w14:paraId="16E5BA0B" w14:textId="71D3F74A" w:rsidR="001B75CE" w:rsidRPr="00380AD0" w:rsidRDefault="00C05131" w:rsidP="00380AD0">
      <w:pPr>
        <w:shd w:val="clear" w:color="auto" w:fill="FFFFFF"/>
        <w:jc w:val="both"/>
        <w:rPr>
          <w:rFonts w:asciiTheme="majorHAnsi" w:hAnsiTheme="majorHAnsi"/>
          <w:sz w:val="22"/>
          <w:szCs w:val="22"/>
        </w:rPr>
      </w:pPr>
      <w:r w:rsidRPr="00380AD0">
        <w:rPr>
          <w:rFonts w:asciiTheme="majorHAnsi" w:hAnsiTheme="majorHAnsi"/>
          <w:color w:val="222222"/>
          <w:sz w:val="22"/>
          <w:szCs w:val="22"/>
        </w:rPr>
        <w:t>The World Sushi Skills Institute (WSSI) is part of All Japan Sushi Association endorsed by the Ministry of Agriculture, Forestry and Fisheries (MAFF) in Japan. WSSI conduct</w:t>
      </w:r>
      <w:r w:rsidR="00B33FCC" w:rsidRPr="00380AD0">
        <w:rPr>
          <w:rFonts w:asciiTheme="majorHAnsi" w:hAnsiTheme="majorHAnsi"/>
          <w:color w:val="222222"/>
          <w:sz w:val="22"/>
          <w:szCs w:val="22"/>
        </w:rPr>
        <w:t>s</w:t>
      </w:r>
      <w:r w:rsidRPr="00380AD0">
        <w:rPr>
          <w:rFonts w:asciiTheme="majorHAnsi" w:hAnsiTheme="majorHAnsi"/>
          <w:color w:val="222222"/>
          <w:sz w:val="22"/>
          <w:szCs w:val="22"/>
        </w:rPr>
        <w:t xml:space="preserve"> sushi skills seminars and workshops around the world, promoting hygiene</w:t>
      </w:r>
      <w:r w:rsidR="00B33FCC" w:rsidRPr="00380AD0">
        <w:rPr>
          <w:rFonts w:asciiTheme="majorHAnsi" w:hAnsiTheme="majorHAnsi"/>
          <w:color w:val="222222"/>
          <w:sz w:val="22"/>
          <w:szCs w:val="22"/>
        </w:rPr>
        <w:t xml:space="preserve"> and the </w:t>
      </w:r>
      <w:r w:rsidRPr="00380AD0">
        <w:rPr>
          <w:rFonts w:asciiTheme="majorHAnsi" w:hAnsiTheme="majorHAnsi"/>
          <w:color w:val="222222"/>
          <w:sz w:val="22"/>
          <w:szCs w:val="22"/>
        </w:rPr>
        <w:t>art of sushi</w:t>
      </w:r>
      <w:r w:rsidR="00B33FCC" w:rsidRPr="00380AD0">
        <w:rPr>
          <w:rFonts w:asciiTheme="majorHAnsi" w:hAnsiTheme="majorHAnsi"/>
          <w:color w:val="222222"/>
          <w:sz w:val="22"/>
          <w:szCs w:val="22"/>
        </w:rPr>
        <w:t>,</w:t>
      </w:r>
      <w:r w:rsidRPr="00380AD0">
        <w:rPr>
          <w:rFonts w:asciiTheme="majorHAnsi" w:hAnsiTheme="majorHAnsi"/>
          <w:color w:val="222222"/>
          <w:sz w:val="22"/>
          <w:szCs w:val="22"/>
        </w:rPr>
        <w:t xml:space="preserve"> and </w:t>
      </w:r>
      <w:r w:rsidR="00B33FCC" w:rsidRPr="00380AD0">
        <w:rPr>
          <w:rFonts w:asciiTheme="majorHAnsi" w:hAnsiTheme="majorHAnsi"/>
          <w:color w:val="222222"/>
          <w:sz w:val="22"/>
          <w:szCs w:val="22"/>
        </w:rPr>
        <w:t xml:space="preserve">aims </w:t>
      </w:r>
      <w:r w:rsidRPr="00380AD0">
        <w:rPr>
          <w:rFonts w:asciiTheme="majorHAnsi" w:hAnsiTheme="majorHAnsi"/>
          <w:color w:val="222222"/>
          <w:sz w:val="22"/>
          <w:szCs w:val="22"/>
        </w:rPr>
        <w:t xml:space="preserve">to increase </w:t>
      </w:r>
      <w:r w:rsidR="00380AD0" w:rsidRPr="00380AD0">
        <w:rPr>
          <w:rFonts w:asciiTheme="majorHAnsi" w:hAnsiTheme="majorHAnsi"/>
          <w:color w:val="222222"/>
          <w:sz w:val="22"/>
          <w:szCs w:val="22"/>
        </w:rPr>
        <w:t xml:space="preserve">knowledge about sushi. </w:t>
      </w:r>
      <w:r w:rsidR="00380AD0" w:rsidRPr="00380AD0">
        <w:rPr>
          <w:rFonts w:asciiTheme="majorHAnsi" w:hAnsiTheme="majorHAnsi"/>
          <w:sz w:val="22"/>
          <w:szCs w:val="22"/>
        </w:rPr>
        <w:t>The WSSI also teaches trainers to demonstrate correct sushi skills, with a special focus on hygienic and safe handling of seafood for raw consumption, to raise the quality of sushi chefs abroad.</w:t>
      </w:r>
    </w:p>
    <w:sectPr w:rsidR="001B75CE" w:rsidRPr="00380AD0" w:rsidSect="005818AA">
      <w:footerReference w:type="even" r:id="rId10"/>
      <w:footerReference w:type="default" r:id="rId11"/>
      <w:pgSz w:w="12240" w:h="15840"/>
      <w:pgMar w:top="1008" w:right="1152" w:bottom="864"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8C991" w14:textId="77777777" w:rsidR="002D1E0D" w:rsidRDefault="002D1E0D" w:rsidP="0001114D">
      <w:r>
        <w:separator/>
      </w:r>
    </w:p>
  </w:endnote>
  <w:endnote w:type="continuationSeparator" w:id="0">
    <w:p w14:paraId="00E57B6B" w14:textId="77777777" w:rsidR="002D1E0D" w:rsidRDefault="002D1E0D" w:rsidP="00011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46B7A" w14:textId="77777777" w:rsidR="002D1E0D" w:rsidRDefault="002D1E0D" w:rsidP="00F15D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DBF120" w14:textId="77777777" w:rsidR="002D1E0D" w:rsidRDefault="002D1E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73676" w14:textId="77777777" w:rsidR="002D1E0D" w:rsidRPr="0001114D" w:rsidRDefault="002D1E0D" w:rsidP="00F15D01">
    <w:pPr>
      <w:pStyle w:val="Footer"/>
      <w:framePr w:wrap="around" w:vAnchor="text" w:hAnchor="margin" w:xAlign="center" w:y="1"/>
      <w:rPr>
        <w:rStyle w:val="PageNumber"/>
        <w:rFonts w:asciiTheme="majorHAnsi" w:hAnsiTheme="majorHAnsi"/>
        <w:sz w:val="20"/>
        <w:szCs w:val="20"/>
      </w:rPr>
    </w:pPr>
    <w:r w:rsidRPr="0001114D">
      <w:rPr>
        <w:rStyle w:val="PageNumber"/>
        <w:rFonts w:asciiTheme="majorHAnsi" w:hAnsiTheme="majorHAnsi"/>
        <w:sz w:val="20"/>
        <w:szCs w:val="20"/>
      </w:rPr>
      <w:fldChar w:fldCharType="begin"/>
    </w:r>
    <w:r w:rsidRPr="0001114D">
      <w:rPr>
        <w:rStyle w:val="PageNumber"/>
        <w:rFonts w:asciiTheme="majorHAnsi" w:hAnsiTheme="majorHAnsi"/>
        <w:sz w:val="20"/>
        <w:szCs w:val="20"/>
      </w:rPr>
      <w:instrText xml:space="preserve">PAGE  </w:instrText>
    </w:r>
    <w:r w:rsidRPr="0001114D">
      <w:rPr>
        <w:rStyle w:val="PageNumber"/>
        <w:rFonts w:asciiTheme="majorHAnsi" w:hAnsiTheme="majorHAnsi"/>
        <w:sz w:val="20"/>
        <w:szCs w:val="20"/>
      </w:rPr>
      <w:fldChar w:fldCharType="separate"/>
    </w:r>
    <w:r w:rsidR="00380AD0">
      <w:rPr>
        <w:rStyle w:val="PageNumber"/>
        <w:rFonts w:asciiTheme="majorHAnsi" w:hAnsiTheme="majorHAnsi"/>
        <w:noProof/>
        <w:sz w:val="20"/>
        <w:szCs w:val="20"/>
      </w:rPr>
      <w:t>1</w:t>
    </w:r>
    <w:r w:rsidRPr="0001114D">
      <w:rPr>
        <w:rStyle w:val="PageNumber"/>
        <w:rFonts w:asciiTheme="majorHAnsi" w:hAnsiTheme="majorHAnsi"/>
        <w:sz w:val="20"/>
        <w:szCs w:val="20"/>
      </w:rPr>
      <w:fldChar w:fldCharType="end"/>
    </w:r>
  </w:p>
  <w:p w14:paraId="5B613E02" w14:textId="77777777" w:rsidR="002D1E0D" w:rsidRDefault="002D1E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C061F" w14:textId="77777777" w:rsidR="002D1E0D" w:rsidRDefault="002D1E0D" w:rsidP="0001114D">
      <w:r>
        <w:separator/>
      </w:r>
    </w:p>
  </w:footnote>
  <w:footnote w:type="continuationSeparator" w:id="0">
    <w:p w14:paraId="0B635526" w14:textId="77777777" w:rsidR="002D1E0D" w:rsidRDefault="002D1E0D" w:rsidP="000111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66C"/>
    <w:multiLevelType w:val="hybridMultilevel"/>
    <w:tmpl w:val="4FEEE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385F48"/>
    <w:multiLevelType w:val="hybridMultilevel"/>
    <w:tmpl w:val="288CF278"/>
    <w:lvl w:ilvl="0" w:tplc="04090003">
      <w:start w:val="1"/>
      <w:numFmt w:val="bullet"/>
      <w:lvlText w:val=""/>
      <w:lvlJc w:val="left"/>
      <w:pPr>
        <w:ind w:left="420" w:hanging="420"/>
      </w:pPr>
      <w:rPr>
        <w:rFonts w:ascii="Wingdings" w:hAnsi="Wingdings" w:hint="default"/>
      </w:rPr>
    </w:lvl>
    <w:lvl w:ilvl="1" w:tplc="7F486262">
      <w:start w:val="1"/>
      <w:numFmt w:val="bullet"/>
      <w:lvlText w:val="–"/>
      <w:lvlJc w:val="left"/>
      <w:pPr>
        <w:ind w:left="840" w:hanging="420"/>
      </w:pPr>
      <w:rPr>
        <w:rFonts w:ascii="ＭＳ Ｐゴシック" w:eastAsia="ＭＳ Ｐゴシック" w:hAnsi="ＭＳ Ｐゴシック"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C076CA2"/>
    <w:multiLevelType w:val="multilevel"/>
    <w:tmpl w:val="288CF27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ＭＳ Ｐゴシック" w:eastAsia="ＭＳ Ｐゴシック" w:hAnsi="ＭＳ Ｐゴシック"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20895021"/>
    <w:multiLevelType w:val="hybridMultilevel"/>
    <w:tmpl w:val="B12A2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321A5C"/>
    <w:multiLevelType w:val="multilevel"/>
    <w:tmpl w:val="0FB04F8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ＭＳ 明朝" w:eastAsia="ＭＳ 明朝" w:hAnsi="ＭＳ 明朝"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571E5BCC"/>
    <w:multiLevelType w:val="hybridMultilevel"/>
    <w:tmpl w:val="F17830EE"/>
    <w:lvl w:ilvl="0" w:tplc="04090003">
      <w:start w:val="1"/>
      <w:numFmt w:val="bullet"/>
      <w:lvlText w:val=""/>
      <w:lvlJc w:val="left"/>
      <w:pPr>
        <w:ind w:left="420" w:hanging="420"/>
      </w:pPr>
      <w:rPr>
        <w:rFonts w:ascii="Wingdings" w:hAnsi="Wingdings" w:hint="default"/>
      </w:rPr>
    </w:lvl>
    <w:lvl w:ilvl="1" w:tplc="7F486262">
      <w:start w:val="1"/>
      <w:numFmt w:val="bullet"/>
      <w:lvlText w:val="–"/>
      <w:lvlJc w:val="left"/>
      <w:pPr>
        <w:ind w:left="840" w:hanging="420"/>
      </w:pPr>
      <w:rPr>
        <w:rFonts w:ascii="ＭＳ Ｐゴシック" w:eastAsia="ＭＳ Ｐゴシック" w:hAnsi="ＭＳ Ｐ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BFF0E4D"/>
    <w:multiLevelType w:val="hybridMultilevel"/>
    <w:tmpl w:val="B0B486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1344241"/>
    <w:multiLevelType w:val="hybridMultilevel"/>
    <w:tmpl w:val="0FB04F84"/>
    <w:lvl w:ilvl="0" w:tplc="04090003">
      <w:start w:val="1"/>
      <w:numFmt w:val="bullet"/>
      <w:lvlText w:val=""/>
      <w:lvlJc w:val="left"/>
      <w:pPr>
        <w:ind w:left="420" w:hanging="420"/>
      </w:pPr>
      <w:rPr>
        <w:rFonts w:ascii="Wingdings" w:hAnsi="Wingdings" w:hint="default"/>
      </w:rPr>
    </w:lvl>
    <w:lvl w:ilvl="1" w:tplc="F4AC05D4">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2DA03BA"/>
    <w:multiLevelType w:val="hybridMultilevel"/>
    <w:tmpl w:val="637AC8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88D144C"/>
    <w:multiLevelType w:val="hybridMultilevel"/>
    <w:tmpl w:val="6FF6C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7"/>
  </w:num>
  <w:num w:numId="5">
    <w:abstractNumId w:val="1"/>
  </w:num>
  <w:num w:numId="6">
    <w:abstractNumId w:val="5"/>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F06"/>
    <w:rsid w:val="0001114D"/>
    <w:rsid w:val="000D6EEF"/>
    <w:rsid w:val="00134B77"/>
    <w:rsid w:val="00145377"/>
    <w:rsid w:val="00164EBF"/>
    <w:rsid w:val="00184F44"/>
    <w:rsid w:val="001A0B0D"/>
    <w:rsid w:val="001B75CE"/>
    <w:rsid w:val="001F2F2D"/>
    <w:rsid w:val="00236330"/>
    <w:rsid w:val="0023734F"/>
    <w:rsid w:val="002552F0"/>
    <w:rsid w:val="00257A54"/>
    <w:rsid w:val="002D1E0D"/>
    <w:rsid w:val="00365F10"/>
    <w:rsid w:val="00380AD0"/>
    <w:rsid w:val="003E7AFE"/>
    <w:rsid w:val="00497F06"/>
    <w:rsid w:val="005818AA"/>
    <w:rsid w:val="006210CE"/>
    <w:rsid w:val="006914F2"/>
    <w:rsid w:val="00741F04"/>
    <w:rsid w:val="007D4A54"/>
    <w:rsid w:val="00806457"/>
    <w:rsid w:val="00820C95"/>
    <w:rsid w:val="00866042"/>
    <w:rsid w:val="0087184B"/>
    <w:rsid w:val="00886CA7"/>
    <w:rsid w:val="008B7F7B"/>
    <w:rsid w:val="008C2BAC"/>
    <w:rsid w:val="0094251F"/>
    <w:rsid w:val="00961BC5"/>
    <w:rsid w:val="009B2352"/>
    <w:rsid w:val="009C3DE5"/>
    <w:rsid w:val="00A047D1"/>
    <w:rsid w:val="00A211A3"/>
    <w:rsid w:val="00AD12F7"/>
    <w:rsid w:val="00B133EB"/>
    <w:rsid w:val="00B33FCC"/>
    <w:rsid w:val="00B5063B"/>
    <w:rsid w:val="00BB11EF"/>
    <w:rsid w:val="00BB4CF3"/>
    <w:rsid w:val="00C05131"/>
    <w:rsid w:val="00D86879"/>
    <w:rsid w:val="00DE3B05"/>
    <w:rsid w:val="00DF35E8"/>
    <w:rsid w:val="00F15D01"/>
    <w:rsid w:val="00FE6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BD5F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F06"/>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9B2352"/>
  </w:style>
  <w:style w:type="paragraph" w:customStyle="1" w:styleId="Normal1">
    <w:name w:val="Normal1"/>
    <w:rsid w:val="00B133EB"/>
    <w:rPr>
      <w:rFonts w:ascii="Cambria" w:eastAsia="Cambria" w:hAnsi="Cambria" w:cs="Cambria"/>
      <w:color w:val="000000"/>
      <w:lang w:eastAsia="ja-JP"/>
    </w:rPr>
  </w:style>
  <w:style w:type="paragraph" w:customStyle="1" w:styleId="normal0">
    <w:name w:val="normal"/>
    <w:rsid w:val="001B75CE"/>
    <w:rPr>
      <w:rFonts w:ascii="Cambria" w:eastAsia="Cambria" w:hAnsi="Cambria" w:cs="Cambria"/>
      <w:color w:val="000000"/>
      <w:lang w:eastAsia="ja-JP"/>
    </w:rPr>
  </w:style>
  <w:style w:type="character" w:styleId="CommentReference">
    <w:name w:val="annotation reference"/>
    <w:basedOn w:val="DefaultParagraphFont"/>
    <w:semiHidden/>
    <w:unhideWhenUsed/>
    <w:rsid w:val="00257A54"/>
    <w:rPr>
      <w:sz w:val="18"/>
      <w:szCs w:val="18"/>
    </w:rPr>
  </w:style>
  <w:style w:type="paragraph" w:styleId="CommentText">
    <w:name w:val="annotation text"/>
    <w:basedOn w:val="Normal"/>
    <w:link w:val="CommentTextChar"/>
    <w:semiHidden/>
    <w:unhideWhenUsed/>
    <w:rsid w:val="00257A54"/>
  </w:style>
  <w:style w:type="character" w:customStyle="1" w:styleId="CommentTextChar">
    <w:name w:val="Comment Text Char"/>
    <w:basedOn w:val="DefaultParagraphFont"/>
    <w:link w:val="CommentText"/>
    <w:uiPriority w:val="99"/>
    <w:semiHidden/>
    <w:rsid w:val="00257A54"/>
  </w:style>
  <w:style w:type="paragraph" w:styleId="CommentSubject">
    <w:name w:val="annotation subject"/>
    <w:basedOn w:val="CommentText"/>
    <w:next w:val="CommentText"/>
    <w:link w:val="CommentSubjectChar"/>
    <w:uiPriority w:val="99"/>
    <w:semiHidden/>
    <w:unhideWhenUsed/>
    <w:rsid w:val="00257A54"/>
    <w:rPr>
      <w:b/>
      <w:bCs/>
      <w:sz w:val="20"/>
      <w:szCs w:val="20"/>
    </w:rPr>
  </w:style>
  <w:style w:type="character" w:customStyle="1" w:styleId="CommentSubjectChar">
    <w:name w:val="Comment Subject Char"/>
    <w:basedOn w:val="CommentTextChar"/>
    <w:link w:val="CommentSubject"/>
    <w:uiPriority w:val="99"/>
    <w:semiHidden/>
    <w:rsid w:val="00257A54"/>
    <w:rPr>
      <w:b/>
      <w:bCs/>
      <w:sz w:val="20"/>
      <w:szCs w:val="20"/>
    </w:rPr>
  </w:style>
  <w:style w:type="paragraph" w:styleId="BalloonText">
    <w:name w:val="Balloon Text"/>
    <w:basedOn w:val="Normal"/>
    <w:link w:val="BalloonTextChar"/>
    <w:uiPriority w:val="99"/>
    <w:semiHidden/>
    <w:unhideWhenUsed/>
    <w:rsid w:val="00257A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A54"/>
    <w:rPr>
      <w:rFonts w:ascii="Lucida Grande" w:hAnsi="Lucida Grande" w:cs="Lucida Grande"/>
      <w:sz w:val="18"/>
      <w:szCs w:val="18"/>
    </w:rPr>
  </w:style>
  <w:style w:type="paragraph" w:customStyle="1" w:styleId="CharCharCharCharCharCharChar">
    <w:name w:val="Char Char 字元 字元 Char 字元 字元 Char 字元 字元 Char Char Char"/>
    <w:basedOn w:val="Normal"/>
    <w:rsid w:val="00AD12F7"/>
    <w:pPr>
      <w:spacing w:after="160" w:line="240" w:lineRule="exact"/>
    </w:pPr>
    <w:rPr>
      <w:rFonts w:ascii="Tahoma" w:eastAsia="SimSun" w:hAnsi="Tahoma" w:cs="Times New Roman"/>
      <w:sz w:val="20"/>
      <w:szCs w:val="22"/>
    </w:rPr>
  </w:style>
  <w:style w:type="paragraph" w:styleId="Footer">
    <w:name w:val="footer"/>
    <w:basedOn w:val="Normal"/>
    <w:link w:val="FooterChar"/>
    <w:uiPriority w:val="99"/>
    <w:unhideWhenUsed/>
    <w:rsid w:val="0001114D"/>
    <w:pPr>
      <w:tabs>
        <w:tab w:val="center" w:pos="4320"/>
        <w:tab w:val="right" w:pos="8640"/>
      </w:tabs>
    </w:pPr>
  </w:style>
  <w:style w:type="character" w:customStyle="1" w:styleId="FooterChar">
    <w:name w:val="Footer Char"/>
    <w:basedOn w:val="DefaultParagraphFont"/>
    <w:link w:val="Footer"/>
    <w:uiPriority w:val="99"/>
    <w:rsid w:val="0001114D"/>
  </w:style>
  <w:style w:type="character" w:styleId="PageNumber">
    <w:name w:val="page number"/>
    <w:basedOn w:val="DefaultParagraphFont"/>
    <w:uiPriority w:val="99"/>
    <w:semiHidden/>
    <w:unhideWhenUsed/>
    <w:rsid w:val="0001114D"/>
  </w:style>
  <w:style w:type="paragraph" w:styleId="Header">
    <w:name w:val="header"/>
    <w:basedOn w:val="Normal"/>
    <w:link w:val="HeaderChar"/>
    <w:uiPriority w:val="99"/>
    <w:unhideWhenUsed/>
    <w:rsid w:val="0001114D"/>
    <w:pPr>
      <w:tabs>
        <w:tab w:val="center" w:pos="4320"/>
        <w:tab w:val="right" w:pos="8640"/>
      </w:tabs>
    </w:pPr>
  </w:style>
  <w:style w:type="character" w:customStyle="1" w:styleId="HeaderChar">
    <w:name w:val="Header Char"/>
    <w:basedOn w:val="DefaultParagraphFont"/>
    <w:link w:val="Header"/>
    <w:uiPriority w:val="99"/>
    <w:rsid w:val="000111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F06"/>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9B2352"/>
  </w:style>
  <w:style w:type="paragraph" w:customStyle="1" w:styleId="Normal1">
    <w:name w:val="Normal1"/>
    <w:rsid w:val="00B133EB"/>
    <w:rPr>
      <w:rFonts w:ascii="Cambria" w:eastAsia="Cambria" w:hAnsi="Cambria" w:cs="Cambria"/>
      <w:color w:val="000000"/>
      <w:lang w:eastAsia="ja-JP"/>
    </w:rPr>
  </w:style>
  <w:style w:type="paragraph" w:customStyle="1" w:styleId="normal0">
    <w:name w:val="normal"/>
    <w:rsid w:val="001B75CE"/>
    <w:rPr>
      <w:rFonts w:ascii="Cambria" w:eastAsia="Cambria" w:hAnsi="Cambria" w:cs="Cambria"/>
      <w:color w:val="000000"/>
      <w:lang w:eastAsia="ja-JP"/>
    </w:rPr>
  </w:style>
  <w:style w:type="character" w:styleId="CommentReference">
    <w:name w:val="annotation reference"/>
    <w:basedOn w:val="DefaultParagraphFont"/>
    <w:semiHidden/>
    <w:unhideWhenUsed/>
    <w:rsid w:val="00257A54"/>
    <w:rPr>
      <w:sz w:val="18"/>
      <w:szCs w:val="18"/>
    </w:rPr>
  </w:style>
  <w:style w:type="paragraph" w:styleId="CommentText">
    <w:name w:val="annotation text"/>
    <w:basedOn w:val="Normal"/>
    <w:link w:val="CommentTextChar"/>
    <w:semiHidden/>
    <w:unhideWhenUsed/>
    <w:rsid w:val="00257A54"/>
  </w:style>
  <w:style w:type="character" w:customStyle="1" w:styleId="CommentTextChar">
    <w:name w:val="Comment Text Char"/>
    <w:basedOn w:val="DefaultParagraphFont"/>
    <w:link w:val="CommentText"/>
    <w:uiPriority w:val="99"/>
    <w:semiHidden/>
    <w:rsid w:val="00257A54"/>
  </w:style>
  <w:style w:type="paragraph" w:styleId="CommentSubject">
    <w:name w:val="annotation subject"/>
    <w:basedOn w:val="CommentText"/>
    <w:next w:val="CommentText"/>
    <w:link w:val="CommentSubjectChar"/>
    <w:uiPriority w:val="99"/>
    <w:semiHidden/>
    <w:unhideWhenUsed/>
    <w:rsid w:val="00257A54"/>
    <w:rPr>
      <w:b/>
      <w:bCs/>
      <w:sz w:val="20"/>
      <w:szCs w:val="20"/>
    </w:rPr>
  </w:style>
  <w:style w:type="character" w:customStyle="1" w:styleId="CommentSubjectChar">
    <w:name w:val="Comment Subject Char"/>
    <w:basedOn w:val="CommentTextChar"/>
    <w:link w:val="CommentSubject"/>
    <w:uiPriority w:val="99"/>
    <w:semiHidden/>
    <w:rsid w:val="00257A54"/>
    <w:rPr>
      <w:b/>
      <w:bCs/>
      <w:sz w:val="20"/>
      <w:szCs w:val="20"/>
    </w:rPr>
  </w:style>
  <w:style w:type="paragraph" w:styleId="BalloonText">
    <w:name w:val="Balloon Text"/>
    <w:basedOn w:val="Normal"/>
    <w:link w:val="BalloonTextChar"/>
    <w:uiPriority w:val="99"/>
    <w:semiHidden/>
    <w:unhideWhenUsed/>
    <w:rsid w:val="00257A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A54"/>
    <w:rPr>
      <w:rFonts w:ascii="Lucida Grande" w:hAnsi="Lucida Grande" w:cs="Lucida Grande"/>
      <w:sz w:val="18"/>
      <w:szCs w:val="18"/>
    </w:rPr>
  </w:style>
  <w:style w:type="paragraph" w:customStyle="1" w:styleId="CharCharCharCharCharCharChar">
    <w:name w:val="Char Char 字元 字元 Char 字元 字元 Char 字元 字元 Char Char Char"/>
    <w:basedOn w:val="Normal"/>
    <w:rsid w:val="00AD12F7"/>
    <w:pPr>
      <w:spacing w:after="160" w:line="240" w:lineRule="exact"/>
    </w:pPr>
    <w:rPr>
      <w:rFonts w:ascii="Tahoma" w:eastAsia="SimSun" w:hAnsi="Tahoma" w:cs="Times New Roman"/>
      <w:sz w:val="20"/>
      <w:szCs w:val="22"/>
    </w:rPr>
  </w:style>
  <w:style w:type="paragraph" w:styleId="Footer">
    <w:name w:val="footer"/>
    <w:basedOn w:val="Normal"/>
    <w:link w:val="FooterChar"/>
    <w:uiPriority w:val="99"/>
    <w:unhideWhenUsed/>
    <w:rsid w:val="0001114D"/>
    <w:pPr>
      <w:tabs>
        <w:tab w:val="center" w:pos="4320"/>
        <w:tab w:val="right" w:pos="8640"/>
      </w:tabs>
    </w:pPr>
  </w:style>
  <w:style w:type="character" w:customStyle="1" w:styleId="FooterChar">
    <w:name w:val="Footer Char"/>
    <w:basedOn w:val="DefaultParagraphFont"/>
    <w:link w:val="Footer"/>
    <w:uiPriority w:val="99"/>
    <w:rsid w:val="0001114D"/>
  </w:style>
  <w:style w:type="character" w:styleId="PageNumber">
    <w:name w:val="page number"/>
    <w:basedOn w:val="DefaultParagraphFont"/>
    <w:uiPriority w:val="99"/>
    <w:semiHidden/>
    <w:unhideWhenUsed/>
    <w:rsid w:val="0001114D"/>
  </w:style>
  <w:style w:type="paragraph" w:styleId="Header">
    <w:name w:val="header"/>
    <w:basedOn w:val="Normal"/>
    <w:link w:val="HeaderChar"/>
    <w:uiPriority w:val="99"/>
    <w:unhideWhenUsed/>
    <w:rsid w:val="0001114D"/>
    <w:pPr>
      <w:tabs>
        <w:tab w:val="center" w:pos="4320"/>
        <w:tab w:val="right" w:pos="8640"/>
      </w:tabs>
    </w:pPr>
  </w:style>
  <w:style w:type="character" w:customStyle="1" w:styleId="HeaderChar">
    <w:name w:val="Header Char"/>
    <w:basedOn w:val="DefaultParagraphFont"/>
    <w:link w:val="Header"/>
    <w:uiPriority w:val="99"/>
    <w:rsid w:val="00011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786462">
      <w:bodyDiv w:val="1"/>
      <w:marLeft w:val="0"/>
      <w:marRight w:val="0"/>
      <w:marTop w:val="0"/>
      <w:marBottom w:val="0"/>
      <w:divBdr>
        <w:top w:val="none" w:sz="0" w:space="0" w:color="auto"/>
        <w:left w:val="none" w:sz="0" w:space="0" w:color="auto"/>
        <w:bottom w:val="none" w:sz="0" w:space="0" w:color="auto"/>
        <w:right w:val="none" w:sz="0" w:space="0" w:color="auto"/>
      </w:divBdr>
    </w:div>
    <w:div w:id="1416048595">
      <w:bodyDiv w:val="1"/>
      <w:marLeft w:val="0"/>
      <w:marRight w:val="0"/>
      <w:marTop w:val="0"/>
      <w:marBottom w:val="0"/>
      <w:divBdr>
        <w:top w:val="none" w:sz="0" w:space="0" w:color="auto"/>
        <w:left w:val="none" w:sz="0" w:space="0" w:color="auto"/>
        <w:bottom w:val="none" w:sz="0" w:space="0" w:color="auto"/>
        <w:right w:val="none" w:sz="0" w:space="0" w:color="auto"/>
      </w:divBdr>
      <w:divsChild>
        <w:div w:id="1297443949">
          <w:marLeft w:val="0"/>
          <w:marRight w:val="0"/>
          <w:marTop w:val="0"/>
          <w:marBottom w:val="0"/>
          <w:divBdr>
            <w:top w:val="none" w:sz="0" w:space="0" w:color="auto"/>
            <w:left w:val="none" w:sz="0" w:space="0" w:color="auto"/>
            <w:bottom w:val="none" w:sz="0" w:space="0" w:color="auto"/>
            <w:right w:val="none" w:sz="0" w:space="0" w:color="auto"/>
          </w:divBdr>
        </w:div>
        <w:div w:id="925499968">
          <w:marLeft w:val="0"/>
          <w:marRight w:val="0"/>
          <w:marTop w:val="0"/>
          <w:marBottom w:val="0"/>
          <w:divBdr>
            <w:top w:val="none" w:sz="0" w:space="0" w:color="auto"/>
            <w:left w:val="none" w:sz="0" w:space="0" w:color="auto"/>
            <w:bottom w:val="none" w:sz="0" w:space="0" w:color="auto"/>
            <w:right w:val="none" w:sz="0" w:space="0" w:color="auto"/>
          </w:divBdr>
        </w:div>
      </w:divsChild>
    </w:div>
    <w:div w:id="1668903119">
      <w:bodyDiv w:val="1"/>
      <w:marLeft w:val="0"/>
      <w:marRight w:val="0"/>
      <w:marTop w:val="0"/>
      <w:marBottom w:val="0"/>
      <w:divBdr>
        <w:top w:val="none" w:sz="0" w:space="0" w:color="auto"/>
        <w:left w:val="none" w:sz="0" w:space="0" w:color="auto"/>
        <w:bottom w:val="none" w:sz="0" w:space="0" w:color="auto"/>
        <w:right w:val="none" w:sz="0" w:space="0" w:color="auto"/>
      </w:divBdr>
    </w:div>
    <w:div w:id="1749113193">
      <w:bodyDiv w:val="1"/>
      <w:marLeft w:val="0"/>
      <w:marRight w:val="0"/>
      <w:marTop w:val="0"/>
      <w:marBottom w:val="0"/>
      <w:divBdr>
        <w:top w:val="none" w:sz="0" w:space="0" w:color="auto"/>
        <w:left w:val="none" w:sz="0" w:space="0" w:color="auto"/>
        <w:bottom w:val="none" w:sz="0" w:space="0" w:color="auto"/>
        <w:right w:val="none" w:sz="0" w:space="0" w:color="auto"/>
      </w:divBdr>
    </w:div>
    <w:div w:id="2011713848">
      <w:bodyDiv w:val="1"/>
      <w:marLeft w:val="0"/>
      <w:marRight w:val="0"/>
      <w:marTop w:val="0"/>
      <w:marBottom w:val="0"/>
      <w:divBdr>
        <w:top w:val="none" w:sz="0" w:space="0" w:color="auto"/>
        <w:left w:val="none" w:sz="0" w:space="0" w:color="auto"/>
        <w:bottom w:val="none" w:sz="0" w:space="0" w:color="auto"/>
        <w:right w:val="none" w:sz="0" w:space="0" w:color="auto"/>
      </w:divBdr>
      <w:divsChild>
        <w:div w:id="61348637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Jessica.butera@thefoodgroup.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572</Words>
  <Characters>3262</Characters>
  <Application>Microsoft Macintosh Word</Application>
  <DocSecurity>0</DocSecurity>
  <Lines>27</Lines>
  <Paragraphs>7</Paragraphs>
  <ScaleCrop>false</ScaleCrop>
  <Company>The Food Group</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Butera</dc:creator>
  <cp:keywords/>
  <dc:description/>
  <cp:lastModifiedBy>Jessica Butera</cp:lastModifiedBy>
  <cp:revision>2</cp:revision>
  <cp:lastPrinted>2015-04-27T14:39:00Z</cp:lastPrinted>
  <dcterms:created xsi:type="dcterms:W3CDTF">2015-06-03T20:26:00Z</dcterms:created>
  <dcterms:modified xsi:type="dcterms:W3CDTF">2015-06-03T20:26:00Z</dcterms:modified>
</cp:coreProperties>
</file>