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49" w:rsidRPr="00446549" w:rsidRDefault="00FB4125" w:rsidP="00476FBB">
      <w:pPr>
        <w:spacing w:after="0" w:line="330" w:lineRule="atLeast"/>
        <w:rPr>
          <w:rFonts w:eastAsia="Times New Roman" w:cs="Arial"/>
          <w:b/>
          <w:bCs/>
          <w:color w:val="000000" w:themeColor="text1"/>
        </w:rPr>
      </w:pPr>
      <w:r w:rsidRPr="00FB4125">
        <w:rPr>
          <w:rFonts w:cs="Arial"/>
          <w:noProof/>
          <w:color w:val="000000" w:themeColor="text1"/>
        </w:rPr>
        <w:drawing>
          <wp:inline distT="0" distB="0" distL="0" distR="0">
            <wp:extent cx="1960638" cy="914400"/>
            <wp:effectExtent l="0" t="0" r="1905" b="0"/>
            <wp:docPr id="2" name="Picture 2" descr="http://mojavedeathrace.com/images/primm%20valley%20casino%20and%20resort%20logo/Primm%20Valley%20Casin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javedeathrace.com/images/primm%20valley%20casino%20and%20resort%20logo/Primm%20Valley%20Casino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3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49" w:rsidRPr="00446549" w:rsidRDefault="00446549" w:rsidP="00476FBB">
      <w:pPr>
        <w:spacing w:after="0" w:line="330" w:lineRule="atLeast"/>
        <w:rPr>
          <w:rFonts w:eastAsia="Times New Roman" w:cs="Arial"/>
          <w:b/>
          <w:bCs/>
          <w:color w:val="000000" w:themeColor="text1"/>
        </w:rPr>
      </w:pPr>
    </w:p>
    <w:p w:rsidR="00476FBB" w:rsidRPr="00446549" w:rsidRDefault="009B4BC5" w:rsidP="00476FBB">
      <w:pPr>
        <w:spacing w:after="0" w:line="330" w:lineRule="atLeast"/>
        <w:rPr>
          <w:rFonts w:eastAsia="Times New Roman" w:cs="Arial"/>
          <w:b/>
          <w:bCs/>
          <w:color w:val="000000" w:themeColor="text1"/>
          <w:sz w:val="24"/>
        </w:rPr>
      </w:pPr>
      <w:r>
        <w:rPr>
          <w:rFonts w:eastAsia="Times New Roman" w:cs="Arial"/>
          <w:b/>
          <w:bCs/>
          <w:color w:val="000000" w:themeColor="text1"/>
          <w:sz w:val="24"/>
        </w:rPr>
        <w:t xml:space="preserve">DINING </w:t>
      </w:r>
    </w:p>
    <w:p w:rsidR="009B4BC5" w:rsidRDefault="009B4BC5" w:rsidP="000F7D9C">
      <w:pPr>
        <w:spacing w:after="0"/>
        <w:rPr>
          <w:rFonts w:eastAsia="Times New Roman" w:cs="Arial"/>
          <w:color w:val="000000" w:themeColor="text1"/>
        </w:rPr>
      </w:pPr>
    </w:p>
    <w:p w:rsidR="009B4BC5" w:rsidRDefault="009B4BC5" w:rsidP="000F7D9C">
      <w:pPr>
        <w:spacing w:after="0"/>
        <w:rPr>
          <w:rFonts w:eastAsia="Times New Roman" w:cs="Arial"/>
          <w:color w:val="000000" w:themeColor="text1"/>
        </w:rPr>
      </w:pPr>
      <w:bookmarkStart w:id="0" w:name="_GoBack"/>
      <w:proofErr w:type="spellStart"/>
      <w:r>
        <w:rPr>
          <w:rFonts w:eastAsia="Times New Roman" w:cs="Arial"/>
          <w:color w:val="000000" w:themeColor="text1"/>
        </w:rPr>
        <w:t>Primm</w:t>
      </w:r>
      <w:proofErr w:type="spellEnd"/>
      <w:r>
        <w:rPr>
          <w:rFonts w:eastAsia="Times New Roman" w:cs="Arial"/>
          <w:color w:val="000000" w:themeColor="text1"/>
        </w:rPr>
        <w:t xml:space="preserve"> is located 30 minutes south of the Strip on the California-Nevada border. This oasis features </w:t>
      </w:r>
      <w:r w:rsidR="00CB5457">
        <w:rPr>
          <w:rFonts w:eastAsia="Times New Roman" w:cs="Arial"/>
          <w:color w:val="000000" w:themeColor="text1"/>
        </w:rPr>
        <w:t>many culinary delights</w:t>
      </w:r>
      <w:r>
        <w:rPr>
          <w:rFonts w:eastAsia="Times New Roman" w:cs="Arial"/>
          <w:color w:val="000000" w:themeColor="text1"/>
        </w:rPr>
        <w:t xml:space="preserve"> where guests can feast like a king</w:t>
      </w:r>
      <w:r w:rsidR="00CB5457">
        <w:rPr>
          <w:rFonts w:eastAsia="Times New Roman" w:cs="Arial"/>
          <w:color w:val="000000" w:themeColor="text1"/>
        </w:rPr>
        <w:t xml:space="preserve"> and indulge on meals at unique restaurants.</w:t>
      </w:r>
    </w:p>
    <w:bookmarkEnd w:id="0"/>
    <w:p w:rsidR="001D3DDD" w:rsidRDefault="001D3DDD" w:rsidP="000F7D9C">
      <w:pPr>
        <w:spacing w:after="0"/>
        <w:rPr>
          <w:rFonts w:eastAsia="Times New Roman" w:cs="Arial"/>
          <w:color w:val="000000" w:themeColor="text1"/>
        </w:rPr>
      </w:pPr>
    </w:p>
    <w:p w:rsidR="00976783" w:rsidRDefault="00C3763F" w:rsidP="000F7D9C">
      <w:pPr>
        <w:spacing w:after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Upscale dining is taken to a new level at </w:t>
      </w:r>
      <w:r w:rsidRPr="002C1AC9">
        <w:rPr>
          <w:rFonts w:eastAsia="Times New Roman" w:cs="Arial"/>
          <w:b/>
          <w:color w:val="000000" w:themeColor="text1"/>
        </w:rPr>
        <w:t>GP’s Steakhouse</w:t>
      </w:r>
      <w:r>
        <w:rPr>
          <w:rFonts w:eastAsia="Times New Roman" w:cs="Arial"/>
          <w:color w:val="000000" w:themeColor="text1"/>
        </w:rPr>
        <w:t xml:space="preserve">, a favorite among guests. </w:t>
      </w:r>
      <w:r w:rsidR="00A03AE8">
        <w:rPr>
          <w:rFonts w:eastAsia="Times New Roman" w:cs="Arial"/>
          <w:color w:val="000000" w:themeColor="text1"/>
        </w:rPr>
        <w:t>The restaurant serves</w:t>
      </w:r>
      <w:r w:rsidR="00194BD9">
        <w:rPr>
          <w:rFonts w:eastAsia="Times New Roman" w:cs="Arial"/>
          <w:color w:val="000000" w:themeColor="text1"/>
        </w:rPr>
        <w:t xml:space="preserve"> filet mignon, prime rib</w:t>
      </w:r>
      <w:r>
        <w:rPr>
          <w:rFonts w:eastAsia="Times New Roman" w:cs="Arial"/>
          <w:color w:val="000000" w:themeColor="text1"/>
        </w:rPr>
        <w:t xml:space="preserve">, lobster and other indulgent menu items </w:t>
      </w:r>
      <w:r w:rsidR="00976783">
        <w:rPr>
          <w:rFonts w:eastAsia="Times New Roman" w:cs="Arial"/>
          <w:color w:val="000000" w:themeColor="text1"/>
        </w:rPr>
        <w:t xml:space="preserve">with equally as delicious sides to complement the main course. The intimate and cozy setting of GP’s is in </w:t>
      </w:r>
      <w:proofErr w:type="spellStart"/>
      <w:r w:rsidR="00976783">
        <w:rPr>
          <w:rFonts w:eastAsia="Times New Roman" w:cs="Arial"/>
          <w:color w:val="000000" w:themeColor="text1"/>
        </w:rPr>
        <w:t>Primm</w:t>
      </w:r>
      <w:proofErr w:type="spellEnd"/>
      <w:r w:rsidR="00976783">
        <w:rPr>
          <w:rFonts w:eastAsia="Times New Roman" w:cs="Arial"/>
          <w:color w:val="000000" w:themeColor="text1"/>
        </w:rPr>
        <w:t xml:space="preserve"> Valley. </w:t>
      </w:r>
    </w:p>
    <w:p w:rsidR="009B4BC5" w:rsidRDefault="009B4BC5" w:rsidP="000F7D9C">
      <w:pPr>
        <w:spacing w:after="0"/>
        <w:rPr>
          <w:rFonts w:eastAsia="Times New Roman" w:cs="Arial"/>
          <w:color w:val="000000" w:themeColor="text1"/>
        </w:rPr>
      </w:pPr>
    </w:p>
    <w:p w:rsidR="008C750E" w:rsidRDefault="000F45C7" w:rsidP="000F7D9C">
      <w:pPr>
        <w:spacing w:after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Traditional Mexican dishes and south of the border favorites are served at </w:t>
      </w:r>
      <w:r w:rsidR="008C750E" w:rsidRPr="000F45C7">
        <w:rPr>
          <w:rFonts w:eastAsia="Times New Roman" w:cs="Arial"/>
          <w:b/>
          <w:color w:val="000000" w:themeColor="text1"/>
        </w:rPr>
        <w:t xml:space="preserve">Guillermo’s </w:t>
      </w:r>
      <w:proofErr w:type="spellStart"/>
      <w:r w:rsidR="008C750E" w:rsidRPr="000F45C7">
        <w:rPr>
          <w:rFonts w:eastAsia="Times New Roman" w:cs="Arial"/>
          <w:b/>
          <w:color w:val="000000" w:themeColor="text1"/>
        </w:rPr>
        <w:t>Cocina</w:t>
      </w:r>
      <w:proofErr w:type="spellEnd"/>
      <w:r w:rsidR="008C750E" w:rsidRPr="000F45C7">
        <w:rPr>
          <w:rFonts w:eastAsia="Times New Roman" w:cs="Arial"/>
          <w:b/>
          <w:color w:val="000000" w:themeColor="text1"/>
        </w:rPr>
        <w:t xml:space="preserve"> &amp; Cantina</w:t>
      </w:r>
      <w:r>
        <w:rPr>
          <w:rFonts w:eastAsia="Times New Roman" w:cs="Arial"/>
          <w:color w:val="000000" w:themeColor="text1"/>
        </w:rPr>
        <w:t xml:space="preserve"> in Buffalo Bill’s. The recently renamed and redesigned restaurant serves authentic cuisine with live music from</w:t>
      </w:r>
      <w:r w:rsidRPr="000F45C7">
        <w:rPr>
          <w:rFonts w:eastAsia="Times New Roman" w:cs="Arial"/>
          <w:color w:val="000000" w:themeColor="text1"/>
        </w:rPr>
        <w:t xml:space="preserve"> mariachi band</w:t>
      </w:r>
      <w:r>
        <w:rPr>
          <w:rFonts w:eastAsia="Times New Roman" w:cs="Arial"/>
          <w:color w:val="000000" w:themeColor="text1"/>
        </w:rPr>
        <w:t>s</w:t>
      </w:r>
      <w:r w:rsidRPr="000F45C7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>and other Latin-inspired</w:t>
      </w:r>
      <w:r w:rsidRPr="000F45C7">
        <w:rPr>
          <w:rFonts w:eastAsia="Times New Roman" w:cs="Arial"/>
          <w:color w:val="000000" w:themeColor="text1"/>
        </w:rPr>
        <w:t xml:space="preserve"> acts</w:t>
      </w:r>
      <w:r>
        <w:rPr>
          <w:rFonts w:eastAsia="Times New Roman" w:cs="Arial"/>
          <w:color w:val="000000" w:themeColor="text1"/>
        </w:rPr>
        <w:t xml:space="preserve">. </w:t>
      </w:r>
    </w:p>
    <w:p w:rsidR="008C750E" w:rsidRDefault="008C750E" w:rsidP="000F7D9C">
      <w:pPr>
        <w:spacing w:after="0"/>
        <w:rPr>
          <w:rFonts w:eastAsia="Times New Roman" w:cs="Arial"/>
          <w:color w:val="000000" w:themeColor="text1"/>
        </w:rPr>
      </w:pPr>
    </w:p>
    <w:p w:rsidR="008C750E" w:rsidRPr="0003565B" w:rsidRDefault="002E2760" w:rsidP="000F7D9C">
      <w:pPr>
        <w:spacing w:after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After a day on the course or if you’re just looking for a laid-back evening,</w:t>
      </w:r>
      <w:r>
        <w:rPr>
          <w:rFonts w:eastAsia="Times New Roman" w:cs="Arial"/>
          <w:b/>
          <w:color w:val="000000" w:themeColor="text1"/>
        </w:rPr>
        <w:t xml:space="preserve"> </w:t>
      </w:r>
      <w:r w:rsidR="008C750E" w:rsidRPr="000F45C7">
        <w:rPr>
          <w:rFonts w:eastAsia="Times New Roman" w:cs="Arial"/>
          <w:b/>
          <w:color w:val="000000" w:themeColor="text1"/>
        </w:rPr>
        <w:t>The Back Nine</w:t>
      </w:r>
      <w:r>
        <w:rPr>
          <w:rFonts w:eastAsia="Times New Roman" w:cs="Arial"/>
          <w:b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>is the perfect spot. This bar and lounge features all the classics in a casual setting overlooking the casino floor. The Back Nine feat</w:t>
      </w:r>
      <w:r w:rsidR="00803F5A">
        <w:rPr>
          <w:rFonts w:eastAsia="Times New Roman" w:cs="Arial"/>
          <w:color w:val="000000" w:themeColor="text1"/>
        </w:rPr>
        <w:t xml:space="preserve">ures live music on the weekends at </w:t>
      </w:r>
      <w:proofErr w:type="spellStart"/>
      <w:r w:rsidR="00803F5A">
        <w:rPr>
          <w:rFonts w:eastAsia="Times New Roman" w:cs="Arial"/>
          <w:color w:val="000000" w:themeColor="text1"/>
        </w:rPr>
        <w:t>Primm</w:t>
      </w:r>
      <w:proofErr w:type="spellEnd"/>
      <w:r w:rsidR="00803F5A">
        <w:rPr>
          <w:rFonts w:eastAsia="Times New Roman" w:cs="Arial"/>
          <w:color w:val="000000" w:themeColor="text1"/>
        </w:rPr>
        <w:t xml:space="preserve"> Valley.</w:t>
      </w:r>
      <w:r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b/>
          <w:color w:val="000000" w:themeColor="text1"/>
        </w:rPr>
        <w:t xml:space="preserve">  </w:t>
      </w:r>
      <w:r w:rsidR="008C750E" w:rsidRPr="000F45C7">
        <w:rPr>
          <w:rFonts w:eastAsia="Times New Roman" w:cs="Arial"/>
          <w:b/>
          <w:color w:val="000000" w:themeColor="text1"/>
        </w:rPr>
        <w:t xml:space="preserve"> </w:t>
      </w:r>
    </w:p>
    <w:p w:rsidR="008C750E" w:rsidRPr="000F45C7" w:rsidRDefault="008C750E" w:rsidP="000F7D9C">
      <w:pPr>
        <w:spacing w:after="0"/>
        <w:rPr>
          <w:rFonts w:eastAsia="Times New Roman" w:cs="Arial"/>
          <w:b/>
          <w:color w:val="000000" w:themeColor="text1"/>
        </w:rPr>
      </w:pPr>
    </w:p>
    <w:p w:rsidR="009B4BC5" w:rsidRPr="00803F5A" w:rsidRDefault="009B4BC5" w:rsidP="000F7D9C">
      <w:pPr>
        <w:spacing w:after="0"/>
        <w:rPr>
          <w:rFonts w:eastAsia="Times New Roman" w:cs="Arial"/>
          <w:color w:val="000000" w:themeColor="text1"/>
        </w:rPr>
      </w:pPr>
      <w:r w:rsidRPr="000F45C7">
        <w:rPr>
          <w:rFonts w:eastAsia="Times New Roman" w:cs="Arial"/>
          <w:b/>
          <w:color w:val="000000" w:themeColor="text1"/>
        </w:rPr>
        <w:t>The Original Pancake House</w:t>
      </w:r>
      <w:r w:rsidR="00803F5A">
        <w:rPr>
          <w:rFonts w:eastAsia="Times New Roman" w:cs="Arial"/>
          <w:b/>
          <w:color w:val="000000" w:themeColor="text1"/>
        </w:rPr>
        <w:t xml:space="preserve">, Denny’s </w:t>
      </w:r>
      <w:r w:rsidR="00803F5A" w:rsidRPr="00803F5A">
        <w:rPr>
          <w:rFonts w:eastAsia="Times New Roman" w:cs="Arial"/>
          <w:color w:val="000000" w:themeColor="text1"/>
        </w:rPr>
        <w:t>and</w:t>
      </w:r>
      <w:r w:rsidR="00803F5A">
        <w:rPr>
          <w:rFonts w:eastAsia="Times New Roman" w:cs="Arial"/>
          <w:b/>
          <w:color w:val="000000" w:themeColor="text1"/>
        </w:rPr>
        <w:t xml:space="preserve"> IHOP </w:t>
      </w:r>
      <w:r w:rsidR="00803F5A">
        <w:rPr>
          <w:rFonts w:eastAsia="Times New Roman" w:cs="Arial"/>
          <w:color w:val="000000" w:themeColor="text1"/>
        </w:rPr>
        <w:t>dish up a hearty breakfast for guests. The</w:t>
      </w:r>
      <w:r w:rsidR="000D3351">
        <w:rPr>
          <w:rFonts w:eastAsia="Times New Roman" w:cs="Arial"/>
          <w:color w:val="000000" w:themeColor="text1"/>
        </w:rPr>
        <w:t>se established restaurants and</w:t>
      </w:r>
      <w:r w:rsidR="00803F5A">
        <w:rPr>
          <w:rFonts w:eastAsia="Times New Roman" w:cs="Arial"/>
          <w:color w:val="000000" w:themeColor="text1"/>
        </w:rPr>
        <w:t xml:space="preserve"> many options offer their twists on breakfast, lunch and dinner.</w:t>
      </w:r>
    </w:p>
    <w:p w:rsidR="009B4BC5" w:rsidRDefault="009B4BC5" w:rsidP="000F7D9C">
      <w:pPr>
        <w:spacing w:after="0"/>
        <w:rPr>
          <w:rFonts w:eastAsia="Times New Roman" w:cs="Arial"/>
          <w:color w:val="000000" w:themeColor="text1"/>
        </w:rPr>
      </w:pPr>
    </w:p>
    <w:p w:rsidR="000F00D2" w:rsidRDefault="000D3351" w:rsidP="000F7D9C">
      <w:pPr>
        <w:spacing w:after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The resorts also offer two buffets, </w:t>
      </w:r>
      <w:r w:rsidRPr="000D3351">
        <w:rPr>
          <w:rFonts w:eastAsia="Times New Roman" w:cs="Arial"/>
          <w:b/>
          <w:color w:val="000000" w:themeColor="text1"/>
        </w:rPr>
        <w:t>Country Club Buffet</w:t>
      </w:r>
      <w:r>
        <w:rPr>
          <w:rFonts w:eastAsia="Times New Roman" w:cs="Arial"/>
          <w:color w:val="000000" w:themeColor="text1"/>
        </w:rPr>
        <w:t xml:space="preserve"> located in </w:t>
      </w:r>
      <w:proofErr w:type="spellStart"/>
      <w:r>
        <w:rPr>
          <w:rFonts w:eastAsia="Times New Roman" w:cs="Arial"/>
          <w:color w:val="000000" w:themeColor="text1"/>
        </w:rPr>
        <w:t>Primm</w:t>
      </w:r>
      <w:proofErr w:type="spellEnd"/>
      <w:r>
        <w:rPr>
          <w:rFonts w:eastAsia="Times New Roman" w:cs="Arial"/>
          <w:color w:val="000000" w:themeColor="text1"/>
        </w:rPr>
        <w:t xml:space="preserve"> Valley and </w:t>
      </w:r>
      <w:r w:rsidRPr="000D3351">
        <w:rPr>
          <w:rFonts w:eastAsia="Times New Roman" w:cs="Arial"/>
          <w:b/>
          <w:color w:val="000000" w:themeColor="text1"/>
        </w:rPr>
        <w:t xml:space="preserve">Miss Ashley’s </w:t>
      </w:r>
      <w:r>
        <w:rPr>
          <w:rFonts w:eastAsia="Times New Roman" w:cs="Arial"/>
          <w:color w:val="000000" w:themeColor="text1"/>
        </w:rPr>
        <w:t>Buffet in Buffalo Bill’s. Both buffets offer various tastes and offerings for all types of food-lovers.</w:t>
      </w:r>
    </w:p>
    <w:p w:rsidR="000F00D2" w:rsidRDefault="000F00D2" w:rsidP="000F7D9C">
      <w:pPr>
        <w:spacing w:after="0"/>
        <w:rPr>
          <w:rFonts w:eastAsia="Times New Roman" w:cs="Arial"/>
          <w:color w:val="000000" w:themeColor="text1"/>
        </w:rPr>
      </w:pPr>
    </w:p>
    <w:p w:rsidR="008C750E" w:rsidRDefault="000F00D2" w:rsidP="000F7D9C">
      <w:pPr>
        <w:spacing w:after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Other onsite restaurants include La Salsa, The Dog House, Coffee Corner, McDonald’s, </w:t>
      </w:r>
      <w:proofErr w:type="gramStart"/>
      <w:r>
        <w:rPr>
          <w:rFonts w:eastAsia="Times New Roman" w:cs="Arial"/>
          <w:color w:val="000000" w:themeColor="text1"/>
        </w:rPr>
        <w:t>Pizza</w:t>
      </w:r>
      <w:proofErr w:type="gramEnd"/>
      <w:r>
        <w:rPr>
          <w:rFonts w:eastAsia="Times New Roman" w:cs="Arial"/>
          <w:color w:val="000000" w:themeColor="text1"/>
        </w:rPr>
        <w:t xml:space="preserve">, Panda Express, The Ice Cream Shop and more. </w:t>
      </w:r>
      <w:r w:rsidR="000D3351">
        <w:rPr>
          <w:rFonts w:eastAsia="Times New Roman" w:cs="Arial"/>
          <w:color w:val="000000" w:themeColor="text1"/>
        </w:rPr>
        <w:t xml:space="preserve">    </w:t>
      </w:r>
      <w:r w:rsidR="0003565B">
        <w:rPr>
          <w:rFonts w:eastAsia="Times New Roman" w:cs="Arial"/>
          <w:color w:val="000000" w:themeColor="text1"/>
        </w:rPr>
        <w:t xml:space="preserve"> </w:t>
      </w:r>
    </w:p>
    <w:p w:rsidR="008C750E" w:rsidRDefault="008C750E" w:rsidP="000F7D9C">
      <w:pPr>
        <w:spacing w:after="0"/>
        <w:rPr>
          <w:rFonts w:eastAsia="Times New Roman" w:cs="Arial"/>
          <w:color w:val="000000" w:themeColor="text1"/>
        </w:rPr>
      </w:pPr>
    </w:p>
    <w:p w:rsidR="009B4BC5" w:rsidRPr="009B4BC5" w:rsidRDefault="00CB5457" w:rsidP="000F7D9C">
      <w:pPr>
        <w:spacing w:after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A truck stop and gas station</w:t>
      </w:r>
      <w:r w:rsidR="009B4BC5">
        <w:rPr>
          <w:rFonts w:eastAsia="Times New Roman" w:cs="Arial"/>
          <w:color w:val="000000" w:themeColor="text1"/>
        </w:rPr>
        <w:t xml:space="preserve"> located near Whiskey Pete’s with </w:t>
      </w:r>
      <w:proofErr w:type="spellStart"/>
      <w:r w:rsidR="009B4BC5">
        <w:rPr>
          <w:rFonts w:eastAsia="Times New Roman" w:cs="Arial"/>
          <w:color w:val="000000" w:themeColor="text1"/>
        </w:rPr>
        <w:t>Qdoba</w:t>
      </w:r>
      <w:proofErr w:type="spellEnd"/>
      <w:r w:rsidR="009B4BC5">
        <w:rPr>
          <w:rFonts w:eastAsia="Times New Roman" w:cs="Arial"/>
          <w:color w:val="000000" w:themeColor="text1"/>
        </w:rPr>
        <w:t xml:space="preserve">, Dairy Queen, Starbucks and Subway </w:t>
      </w:r>
      <w:r>
        <w:rPr>
          <w:rFonts w:eastAsia="Times New Roman" w:cs="Arial"/>
          <w:color w:val="000000" w:themeColor="text1"/>
        </w:rPr>
        <w:t xml:space="preserve">allow </w:t>
      </w:r>
      <w:r w:rsidR="009B4BC5">
        <w:rPr>
          <w:rFonts w:eastAsia="Times New Roman" w:cs="Arial"/>
          <w:color w:val="000000" w:themeColor="text1"/>
        </w:rPr>
        <w:t xml:space="preserve">for quick bites on the go.  </w:t>
      </w:r>
    </w:p>
    <w:p w:rsidR="009B4BC5" w:rsidRDefault="009B4BC5" w:rsidP="000F7D9C">
      <w:pPr>
        <w:spacing w:after="0"/>
        <w:rPr>
          <w:rFonts w:eastAsia="Times New Roman" w:cs="Arial"/>
          <w:b/>
          <w:color w:val="000000" w:themeColor="text1"/>
        </w:rPr>
      </w:pPr>
    </w:p>
    <w:p w:rsidR="009B4BC5" w:rsidRDefault="009B4BC5" w:rsidP="000F7D9C">
      <w:pPr>
        <w:spacing w:after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 xml:space="preserve">Other </w:t>
      </w:r>
      <w:r w:rsidR="000F00D2">
        <w:rPr>
          <w:rFonts w:eastAsia="Times New Roman" w:cs="Arial"/>
          <w:color w:val="000000" w:themeColor="text1"/>
        </w:rPr>
        <w:t xml:space="preserve">fast </w:t>
      </w:r>
      <w:r>
        <w:rPr>
          <w:rFonts w:eastAsia="Times New Roman" w:cs="Arial"/>
          <w:color w:val="000000" w:themeColor="text1"/>
        </w:rPr>
        <w:t xml:space="preserve">dining establishments include Carl’s Jr., Taco Bell, KFC, </w:t>
      </w:r>
      <w:proofErr w:type="gramStart"/>
      <w:r>
        <w:rPr>
          <w:rFonts w:eastAsia="Times New Roman" w:cs="Arial"/>
          <w:color w:val="000000" w:themeColor="text1"/>
        </w:rPr>
        <w:t>Mad</w:t>
      </w:r>
      <w:proofErr w:type="gramEnd"/>
      <w:r>
        <w:rPr>
          <w:rFonts w:eastAsia="Times New Roman" w:cs="Arial"/>
          <w:color w:val="000000" w:themeColor="text1"/>
        </w:rPr>
        <w:t xml:space="preserve"> Greek Café.</w:t>
      </w:r>
      <w:r w:rsidR="002C1AC9">
        <w:rPr>
          <w:rFonts w:eastAsia="Times New Roman" w:cs="Arial"/>
          <w:color w:val="000000" w:themeColor="text1"/>
        </w:rPr>
        <w:t xml:space="preserve"> </w:t>
      </w:r>
    </w:p>
    <w:p w:rsidR="009B48D7" w:rsidRDefault="009B48D7" w:rsidP="000F7D9C">
      <w:pPr>
        <w:spacing w:after="0"/>
        <w:rPr>
          <w:rFonts w:eastAsia="Times New Roman" w:cs="Arial"/>
          <w:b/>
          <w:color w:val="000000" w:themeColor="text1"/>
        </w:rPr>
      </w:pPr>
    </w:p>
    <w:sectPr w:rsidR="009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BB"/>
    <w:rsid w:val="00012D6B"/>
    <w:rsid w:val="0003565B"/>
    <w:rsid w:val="000D3351"/>
    <w:rsid w:val="000F00D2"/>
    <w:rsid w:val="000F45C7"/>
    <w:rsid w:val="000F7D9C"/>
    <w:rsid w:val="00117A78"/>
    <w:rsid w:val="00194BD9"/>
    <w:rsid w:val="001958DD"/>
    <w:rsid w:val="001C6831"/>
    <w:rsid w:val="001D3DDD"/>
    <w:rsid w:val="002C1AC9"/>
    <w:rsid w:val="002E2760"/>
    <w:rsid w:val="00446549"/>
    <w:rsid w:val="00476FBB"/>
    <w:rsid w:val="004B5807"/>
    <w:rsid w:val="00517514"/>
    <w:rsid w:val="00526384"/>
    <w:rsid w:val="00765984"/>
    <w:rsid w:val="00783C0C"/>
    <w:rsid w:val="00803F5A"/>
    <w:rsid w:val="008C750E"/>
    <w:rsid w:val="008D71F3"/>
    <w:rsid w:val="008F08B5"/>
    <w:rsid w:val="009303FC"/>
    <w:rsid w:val="00976783"/>
    <w:rsid w:val="00995506"/>
    <w:rsid w:val="009B34D7"/>
    <w:rsid w:val="009B48D7"/>
    <w:rsid w:val="009B4BC5"/>
    <w:rsid w:val="00A03AE8"/>
    <w:rsid w:val="00AC4AE5"/>
    <w:rsid w:val="00B21FBD"/>
    <w:rsid w:val="00B657D4"/>
    <w:rsid w:val="00BF4711"/>
    <w:rsid w:val="00C3763F"/>
    <w:rsid w:val="00C67A8A"/>
    <w:rsid w:val="00CB5457"/>
    <w:rsid w:val="00D14338"/>
    <w:rsid w:val="00D91792"/>
    <w:rsid w:val="00F044BA"/>
    <w:rsid w:val="00F30420"/>
    <w:rsid w:val="00F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28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McDaniel</dc:creator>
  <cp:lastModifiedBy>Courtney Fitzgerald</cp:lastModifiedBy>
  <cp:revision>4</cp:revision>
  <cp:lastPrinted>2013-10-17T21:21:00Z</cp:lastPrinted>
  <dcterms:created xsi:type="dcterms:W3CDTF">2015-05-21T03:12:00Z</dcterms:created>
  <dcterms:modified xsi:type="dcterms:W3CDTF">2015-06-10T19:36:00Z</dcterms:modified>
</cp:coreProperties>
</file>