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16C" w:rsidRPr="00955C4A" w:rsidRDefault="007B016C" w:rsidP="007B016C">
      <w:pPr>
        <w:spacing w:before="140" w:line="320" w:lineRule="auto"/>
        <w:rPr>
          <w:rFonts w:ascii="LEGO Chalet 60" w:hAnsi="LEGO Chalet 60"/>
          <w:sz w:val="32"/>
          <w:szCs w:val="32"/>
        </w:rPr>
      </w:pPr>
      <w:r w:rsidRPr="00955C4A">
        <w:rPr>
          <w:rFonts w:ascii="LEGO Chalet 60" w:hAnsi="LEGO Chalet 60"/>
          <w:b/>
          <w:sz w:val="32"/>
          <w:szCs w:val="32"/>
        </w:rPr>
        <w:t>Smaller LEGO</w:t>
      </w:r>
      <w:r w:rsidRPr="00955C4A">
        <w:rPr>
          <w:rFonts w:ascii="LEGO Chalet 60" w:hAnsi="LEGO Chalet 60"/>
          <w:b/>
          <w:sz w:val="32"/>
          <w:szCs w:val="32"/>
          <w:vertAlign w:val="superscript"/>
        </w:rPr>
        <w:t>®</w:t>
      </w:r>
      <w:r w:rsidRPr="00955C4A">
        <w:rPr>
          <w:rFonts w:ascii="LEGO Chalet 60" w:hAnsi="LEGO Chalet 60"/>
          <w:b/>
          <w:sz w:val="32"/>
          <w:szCs w:val="32"/>
        </w:rPr>
        <w:t xml:space="preserve"> boxes easier on the environment</w:t>
      </w:r>
    </w:p>
    <w:p w:rsidR="007B016C" w:rsidRPr="00955C4A" w:rsidRDefault="007B016C" w:rsidP="00ED5046">
      <w:pPr>
        <w:rPr>
          <w:rFonts w:ascii="LEGO Chalet 60" w:hAnsi="LEGO Chalet 60"/>
          <w:b/>
        </w:rPr>
      </w:pPr>
      <w:r w:rsidRPr="00955C4A">
        <w:rPr>
          <w:rFonts w:ascii="LEGO Chalet 60" w:hAnsi="LEGO Chalet 60"/>
          <w:b/>
        </w:rPr>
        <w:t>In line with its ambition to reduce its carbon footprint, the LEGO Group in 2013 will be introducing smaller boxes, which lower the CO</w:t>
      </w:r>
      <w:r w:rsidRPr="00955C4A">
        <w:rPr>
          <w:rFonts w:ascii="LEGO Chalet 60" w:hAnsi="LEGO Chalet 60"/>
          <w:b/>
          <w:vertAlign w:val="subscript"/>
        </w:rPr>
        <w:t>2</w:t>
      </w:r>
      <w:r w:rsidRPr="00955C4A">
        <w:rPr>
          <w:rFonts w:ascii="LEGO Chalet 60" w:hAnsi="LEGO Chalet 60"/>
          <w:b/>
        </w:rPr>
        <w:t xml:space="preserve"> impac</w:t>
      </w:r>
      <w:r w:rsidR="00ED5046" w:rsidRPr="00955C4A">
        <w:rPr>
          <w:rFonts w:ascii="LEGO Chalet 60" w:hAnsi="LEGO Chalet 60"/>
          <w:b/>
        </w:rPr>
        <w:t>t of its packaging by about 10%</w:t>
      </w:r>
    </w:p>
    <w:p w:rsidR="00ED5046" w:rsidRPr="00955C4A" w:rsidRDefault="00ED5046" w:rsidP="00ED5046">
      <w:pPr>
        <w:rPr>
          <w:rFonts w:ascii="LEGO Chalet 60" w:hAnsi="LEGO Chalet 60"/>
        </w:rPr>
      </w:pPr>
    </w:p>
    <w:p w:rsidR="007B016C" w:rsidRPr="00955C4A" w:rsidRDefault="007B016C" w:rsidP="00ED5046">
      <w:pPr>
        <w:rPr>
          <w:rFonts w:ascii="LEGO Chalet 60" w:hAnsi="LEGO Chalet 60"/>
        </w:rPr>
      </w:pPr>
      <w:r w:rsidRPr="00955C4A">
        <w:rPr>
          <w:rFonts w:ascii="LEGO Chalet 60" w:hAnsi="LEGO Chalet 60"/>
        </w:rPr>
        <w:t xml:space="preserve">In 2013 the LEGO Group will introduce a new series of environmentally friendly, smaller LEGO boxes containing the same number of LEGO bricks. The change will reduce the LEGO Group’s annual consumption of cardboard for boxes by about 4,000 tons depending on the number of sets sold. </w:t>
      </w:r>
    </w:p>
    <w:p w:rsidR="007B016C" w:rsidRPr="00955C4A" w:rsidRDefault="007B016C" w:rsidP="00ED5046">
      <w:pPr>
        <w:rPr>
          <w:rFonts w:ascii="LEGO Chalet 60" w:hAnsi="LEGO Chalet 60"/>
        </w:rPr>
      </w:pPr>
      <w:r w:rsidRPr="00955C4A">
        <w:rPr>
          <w:rFonts w:ascii="LEGO Chalet 60" w:hAnsi="LEGO Chalet 60"/>
        </w:rPr>
        <w:t>At the same time the cardboard used in the new boxes will carry FSC certification. FSC (Forest Stewardship Council) is an international certificate guaranteeing that paper, cardboard, etc., comes from sustainable forests.</w:t>
      </w:r>
    </w:p>
    <w:p w:rsidR="00ED5046" w:rsidRPr="00955C4A" w:rsidRDefault="00ED5046" w:rsidP="00ED5046">
      <w:pPr>
        <w:rPr>
          <w:rFonts w:ascii="LEGO Chalet 60" w:hAnsi="LEGO Chalet 60"/>
        </w:rPr>
      </w:pPr>
    </w:p>
    <w:p w:rsidR="007B016C" w:rsidRPr="00955C4A" w:rsidRDefault="007B016C" w:rsidP="00ED5046">
      <w:pPr>
        <w:rPr>
          <w:rFonts w:ascii="LEGO Chalet 60" w:hAnsi="LEGO Chalet 60"/>
        </w:rPr>
      </w:pPr>
      <w:r w:rsidRPr="00955C4A">
        <w:rPr>
          <w:rFonts w:ascii="LEGO Chalet 60" w:hAnsi="LEGO Chalet 60"/>
        </w:rPr>
        <w:t>“We are introducing the new boxes as an environmental measure, and hope at the same time that consumers will welcome the visible change. We’re reducing the size of our boxes because we think it makes sense for shoppers, customers and for our business – and because we harbour an ambition to exert a positive effect on our surroundings. We believe we share responsibility for our planet, the wider community, and the generations</w:t>
      </w:r>
      <w:r w:rsidR="004B48C6" w:rsidRPr="00955C4A">
        <w:rPr>
          <w:rFonts w:ascii="LEGO Chalet 60" w:hAnsi="LEGO Chalet 60"/>
        </w:rPr>
        <w:t xml:space="preserve"> who will follow us,” says Jørgen Vig Knudstorp, C</w:t>
      </w:r>
      <w:r w:rsidR="00ED5046" w:rsidRPr="00955C4A">
        <w:rPr>
          <w:rFonts w:ascii="LEGO Chalet 60" w:hAnsi="LEGO Chalet 60"/>
        </w:rPr>
        <w:t xml:space="preserve">hief </w:t>
      </w:r>
      <w:r w:rsidR="004B48C6" w:rsidRPr="00955C4A">
        <w:rPr>
          <w:rFonts w:ascii="LEGO Chalet 60" w:hAnsi="LEGO Chalet 60"/>
        </w:rPr>
        <w:t>E</w:t>
      </w:r>
      <w:r w:rsidR="00ED5046" w:rsidRPr="00955C4A">
        <w:rPr>
          <w:rFonts w:ascii="LEGO Chalet 60" w:hAnsi="LEGO Chalet 60"/>
        </w:rPr>
        <w:t xml:space="preserve">xecutive </w:t>
      </w:r>
      <w:proofErr w:type="spellStart"/>
      <w:r w:rsidR="004B48C6" w:rsidRPr="00955C4A">
        <w:rPr>
          <w:rFonts w:ascii="LEGO Chalet 60" w:hAnsi="LEGO Chalet 60"/>
        </w:rPr>
        <w:t>O</w:t>
      </w:r>
      <w:r w:rsidR="00ED5046" w:rsidRPr="00955C4A">
        <w:rPr>
          <w:rFonts w:ascii="LEGO Chalet 60" w:hAnsi="LEGO Chalet 60"/>
        </w:rPr>
        <w:t>fiicer</w:t>
      </w:r>
      <w:proofErr w:type="spellEnd"/>
      <w:r w:rsidR="004B48C6" w:rsidRPr="00955C4A">
        <w:rPr>
          <w:rFonts w:ascii="LEGO Chalet 60" w:hAnsi="LEGO Chalet 60"/>
        </w:rPr>
        <w:t xml:space="preserve"> of the LEGO Group.</w:t>
      </w:r>
    </w:p>
    <w:p w:rsidR="00ED5046" w:rsidRPr="00955C4A" w:rsidRDefault="00ED5046" w:rsidP="00ED5046">
      <w:pPr>
        <w:rPr>
          <w:rFonts w:ascii="LEGO Chalet 60" w:hAnsi="LEGO Chalet 60"/>
        </w:rPr>
      </w:pPr>
    </w:p>
    <w:p w:rsidR="007B016C" w:rsidRPr="00955C4A" w:rsidRDefault="007B016C" w:rsidP="00ED5046">
      <w:pPr>
        <w:rPr>
          <w:rFonts w:ascii="LEGO Chalet 60" w:hAnsi="LEGO Chalet 60"/>
        </w:rPr>
      </w:pPr>
      <w:r w:rsidRPr="00955C4A">
        <w:rPr>
          <w:rFonts w:ascii="LEGO Chalet 60" w:hAnsi="LEGO Chalet 60"/>
        </w:rPr>
        <w:t>In 2013 all new products launched will be packed in smaller boxes, and by 2015 all LEGO products on the market will be packed in the smaller boxes. The change will reduce the CO</w:t>
      </w:r>
      <w:r w:rsidRPr="00955C4A">
        <w:rPr>
          <w:rFonts w:ascii="LEGO Chalet 60" w:hAnsi="LEGO Chalet 60"/>
          <w:vertAlign w:val="subscript"/>
        </w:rPr>
        <w:t>2</w:t>
      </w:r>
      <w:r w:rsidRPr="00955C4A">
        <w:rPr>
          <w:rFonts w:ascii="LEGO Chalet 60" w:hAnsi="LEGO Chalet 60"/>
        </w:rPr>
        <w:t xml:space="preserve"> impact from packaging by about 10%, and the smaller boxes will make it possible to save approx. 18% of the cardboard used for LEGO boxes.</w:t>
      </w:r>
    </w:p>
    <w:p w:rsidR="00ED5046" w:rsidRPr="00955C4A" w:rsidRDefault="00ED5046" w:rsidP="00ED5046">
      <w:pPr>
        <w:rPr>
          <w:rFonts w:ascii="LEGO Chalet 60" w:hAnsi="LEGO Chalet 60"/>
        </w:rPr>
      </w:pPr>
    </w:p>
    <w:p w:rsidR="007B016C" w:rsidRPr="00955C4A" w:rsidRDefault="007B016C" w:rsidP="00ED5046">
      <w:pPr>
        <w:rPr>
          <w:rFonts w:ascii="LEGO Chalet 60" w:hAnsi="LEGO Chalet 60"/>
        </w:rPr>
      </w:pPr>
      <w:r w:rsidRPr="00955C4A">
        <w:rPr>
          <w:rFonts w:ascii="LEGO Chalet 60" w:hAnsi="LEGO Chalet 60"/>
          <w:b/>
        </w:rPr>
        <w:t>New boxes a benefit everyone</w:t>
      </w:r>
    </w:p>
    <w:p w:rsidR="007B016C" w:rsidRPr="00955C4A" w:rsidRDefault="007B016C" w:rsidP="00ED5046">
      <w:pPr>
        <w:rPr>
          <w:rFonts w:ascii="LEGO Chalet 60" w:hAnsi="LEGO Chalet 60"/>
        </w:rPr>
      </w:pPr>
      <w:r w:rsidRPr="00955C4A">
        <w:rPr>
          <w:rFonts w:ascii="LEGO Chalet 60" w:hAnsi="LEGO Chalet 60"/>
        </w:rPr>
        <w:t>The reason for the LEGO Group’s focus on reducing packaging is that approx. 15% of the Group's total CO</w:t>
      </w:r>
      <w:r w:rsidRPr="00955C4A">
        <w:rPr>
          <w:rFonts w:ascii="LEGO Chalet 60" w:hAnsi="LEGO Chalet 60"/>
          <w:vertAlign w:val="subscript"/>
        </w:rPr>
        <w:t>2</w:t>
      </w:r>
      <w:r w:rsidRPr="00955C4A">
        <w:rPr>
          <w:rFonts w:ascii="LEGO Chalet 60" w:hAnsi="LEGO Chalet 60"/>
        </w:rPr>
        <w:t xml:space="preserve"> impact is associated with its packaging.</w:t>
      </w:r>
      <w:r w:rsidRPr="00955C4A">
        <w:rPr>
          <w:rFonts w:ascii="LEGO Chalet 60" w:hAnsi="LEGO Chalet 60"/>
          <w:b/>
        </w:rPr>
        <w:t xml:space="preserve"> </w:t>
      </w:r>
      <w:r w:rsidRPr="00955C4A">
        <w:rPr>
          <w:rFonts w:ascii="LEGO Chalet 60" w:hAnsi="LEGO Chalet 60"/>
        </w:rPr>
        <w:t>But the new boxes are good news not only for the environment.</w:t>
      </w:r>
    </w:p>
    <w:p w:rsidR="00ED5046" w:rsidRPr="00955C4A" w:rsidRDefault="00ED5046" w:rsidP="00ED5046">
      <w:pPr>
        <w:rPr>
          <w:rFonts w:ascii="LEGO Chalet 60" w:hAnsi="LEGO Chalet 60"/>
        </w:rPr>
      </w:pPr>
    </w:p>
    <w:p w:rsidR="004B48C6" w:rsidRPr="00955C4A" w:rsidRDefault="007B016C" w:rsidP="00ED5046">
      <w:pPr>
        <w:rPr>
          <w:rFonts w:ascii="LEGO Chalet 60" w:hAnsi="LEGO Chalet 60"/>
        </w:rPr>
      </w:pPr>
      <w:r w:rsidRPr="00955C4A">
        <w:rPr>
          <w:rFonts w:ascii="LEGO Chalet 60" w:hAnsi="LEGO Chalet 60"/>
        </w:rPr>
        <w:t>“Consumers will find it easier to handle the packaging, retailers will have space for more boxes on their shelves, and we’ll use less energy in transporting the goods to the shops. So it’s a win</w:t>
      </w:r>
      <w:r w:rsidRPr="00955C4A">
        <w:rPr>
          <w:rFonts w:ascii="LEGO Chalet 60" w:hAnsi="LEGO Chalet 60"/>
        </w:rPr>
        <w:noBreakHyphen/>
      </w:r>
      <w:proofErr w:type="spellStart"/>
      <w:r w:rsidRPr="00955C4A">
        <w:rPr>
          <w:rFonts w:ascii="LEGO Chalet 60" w:hAnsi="LEGO Chalet 60"/>
        </w:rPr>
        <w:t>win</w:t>
      </w:r>
      <w:proofErr w:type="spellEnd"/>
      <w:r w:rsidRPr="00955C4A">
        <w:rPr>
          <w:rFonts w:ascii="LEGO Chalet 60" w:hAnsi="LEGO Chalet 60"/>
        </w:rPr>
        <w:t xml:space="preserve"> situation for everybody,” says </w:t>
      </w:r>
      <w:r w:rsidR="004B48C6" w:rsidRPr="00955C4A">
        <w:rPr>
          <w:rFonts w:ascii="LEGO Chalet 60" w:hAnsi="LEGO Chalet 60"/>
        </w:rPr>
        <w:t>John Goodwin, C</w:t>
      </w:r>
      <w:r w:rsidR="00ED5046" w:rsidRPr="00955C4A">
        <w:rPr>
          <w:rFonts w:ascii="LEGO Chalet 60" w:hAnsi="LEGO Chalet 60"/>
        </w:rPr>
        <w:t>hief Financial Officer</w:t>
      </w:r>
      <w:r w:rsidR="004B48C6" w:rsidRPr="00955C4A">
        <w:rPr>
          <w:rFonts w:ascii="LEGO Chalet 60" w:hAnsi="LEGO Chalet 60"/>
        </w:rPr>
        <w:t xml:space="preserve"> of the LEGO Group.</w:t>
      </w:r>
    </w:p>
    <w:p w:rsidR="00ED5046" w:rsidRPr="00955C4A" w:rsidRDefault="00ED5046" w:rsidP="00ED5046">
      <w:pPr>
        <w:rPr>
          <w:rFonts w:ascii="LEGO Chalet 60" w:hAnsi="LEGO Chalet 60"/>
        </w:rPr>
      </w:pPr>
    </w:p>
    <w:p w:rsidR="007B016C" w:rsidRPr="00955C4A" w:rsidRDefault="007B016C" w:rsidP="00ED5046">
      <w:pPr>
        <w:rPr>
          <w:rFonts w:ascii="LEGO Chalet 60" w:hAnsi="LEGO Chalet 60"/>
        </w:rPr>
      </w:pPr>
      <w:r w:rsidRPr="00955C4A">
        <w:rPr>
          <w:rFonts w:ascii="LEGO Chalet 60" w:hAnsi="LEGO Chalet 60"/>
          <w:b/>
        </w:rPr>
        <w:t>Benefits from invisible improvements</w:t>
      </w:r>
    </w:p>
    <w:p w:rsidR="007B016C" w:rsidRPr="00955C4A" w:rsidRDefault="007B016C" w:rsidP="00ED5046">
      <w:pPr>
        <w:rPr>
          <w:rFonts w:ascii="LEGO Chalet 60" w:hAnsi="LEGO Chalet 60"/>
        </w:rPr>
      </w:pPr>
      <w:r w:rsidRPr="00955C4A">
        <w:rPr>
          <w:rFonts w:ascii="LEGO Chalet 60" w:hAnsi="LEGO Chalet 60"/>
        </w:rPr>
        <w:t>The LEGO Group is currently engaged in a number of other initiatives which may not be as visible to the consumer but nevertheless have a major effect on the environmental impact.</w:t>
      </w:r>
    </w:p>
    <w:p w:rsidR="00ED5046" w:rsidRPr="00955C4A" w:rsidRDefault="00ED5046" w:rsidP="00ED5046">
      <w:pPr>
        <w:rPr>
          <w:rFonts w:ascii="LEGO Chalet 60" w:hAnsi="LEGO Chalet 60"/>
          <w:b/>
        </w:rPr>
      </w:pPr>
    </w:p>
    <w:p w:rsidR="007B016C" w:rsidRPr="00955C4A" w:rsidRDefault="007B016C" w:rsidP="00ED5046">
      <w:pPr>
        <w:rPr>
          <w:rFonts w:ascii="LEGO Chalet 60" w:hAnsi="LEGO Chalet 60"/>
        </w:rPr>
      </w:pPr>
      <w:r w:rsidRPr="00955C4A">
        <w:rPr>
          <w:rFonts w:ascii="LEGO Chalet 60" w:hAnsi="LEGO Chalet 60"/>
        </w:rPr>
        <w:t>Roughly a quarter of the LEGO Group’s total carbon emissions stem from the manufacturing of LEGO bricks. Efforts are therefore being made to mould LEGO elements more efficiently.</w:t>
      </w:r>
    </w:p>
    <w:p w:rsidR="00ED5046" w:rsidRPr="00955C4A" w:rsidRDefault="00ED5046" w:rsidP="00ED5046">
      <w:pPr>
        <w:rPr>
          <w:rFonts w:ascii="LEGO Chalet 60" w:hAnsi="LEGO Chalet 60"/>
        </w:rPr>
      </w:pPr>
    </w:p>
    <w:p w:rsidR="007B016C" w:rsidRPr="00955C4A" w:rsidRDefault="004B48C6" w:rsidP="00ED5046">
      <w:pPr>
        <w:rPr>
          <w:rFonts w:ascii="LEGO Chalet 60" w:hAnsi="LEGO Chalet 60"/>
        </w:rPr>
      </w:pPr>
      <w:r w:rsidRPr="00955C4A">
        <w:rPr>
          <w:rFonts w:ascii="LEGO Chalet 60" w:hAnsi="LEGO Chalet 60"/>
        </w:rPr>
        <w:t>John Goodwin</w:t>
      </w:r>
      <w:r w:rsidR="007B016C" w:rsidRPr="00955C4A">
        <w:rPr>
          <w:rFonts w:ascii="LEGO Chalet 60" w:hAnsi="LEGO Chalet 60"/>
        </w:rPr>
        <w:t>: “In 2012 we improved the energy efficiency of our production by 4.1%. Reducing energy consumption by that much really does make a difference to the environment – even though it may not be visible to shoppers.”</w:t>
      </w:r>
    </w:p>
    <w:p w:rsidR="00ED5046" w:rsidRPr="00955C4A" w:rsidRDefault="00ED5046" w:rsidP="00ED5046">
      <w:pPr>
        <w:rPr>
          <w:rFonts w:ascii="LEGO Chalet 60" w:hAnsi="LEGO Chalet 60"/>
        </w:rPr>
      </w:pPr>
    </w:p>
    <w:p w:rsidR="007B016C" w:rsidRPr="00955C4A" w:rsidRDefault="007B016C" w:rsidP="00ED5046">
      <w:pPr>
        <w:rPr>
          <w:rFonts w:ascii="LEGO Chalet 60" w:hAnsi="LEGO Chalet 60"/>
        </w:rPr>
      </w:pPr>
      <w:r w:rsidRPr="00955C4A">
        <w:rPr>
          <w:rFonts w:ascii="LEGO Chalet 60" w:hAnsi="LEGO Chalet 60"/>
          <w:b/>
        </w:rPr>
        <w:t>Investment in wind energy</w:t>
      </w:r>
    </w:p>
    <w:p w:rsidR="007B016C" w:rsidRPr="00955C4A" w:rsidRDefault="007B016C" w:rsidP="00ED5046">
      <w:pPr>
        <w:rPr>
          <w:rFonts w:ascii="LEGO Chalet 60" w:hAnsi="LEGO Chalet 60"/>
        </w:rPr>
      </w:pPr>
      <w:r w:rsidRPr="00955C4A">
        <w:rPr>
          <w:rFonts w:ascii="LEGO Chalet 60" w:hAnsi="LEGO Chalet 60"/>
        </w:rPr>
        <w:t>Over the past five years the LEGO Group has increased its sales by more than 15% a year – and this rate of growth has brought the Group’s environmental impact into stronger focus. In 2012 the LEGO Group – via its parent company – invested in an offshore wind park off northern Germany.</w:t>
      </w:r>
    </w:p>
    <w:p w:rsidR="00ED5046" w:rsidRPr="00955C4A" w:rsidRDefault="00ED5046" w:rsidP="00ED5046">
      <w:pPr>
        <w:rPr>
          <w:rFonts w:ascii="LEGO Chalet 60" w:hAnsi="LEGO Chalet 60"/>
        </w:rPr>
      </w:pPr>
    </w:p>
    <w:p w:rsidR="007B016C" w:rsidRPr="00955C4A" w:rsidRDefault="007B016C" w:rsidP="00ED5046">
      <w:pPr>
        <w:rPr>
          <w:rFonts w:ascii="LEGO Chalet 60" w:hAnsi="LEGO Chalet 60"/>
        </w:rPr>
      </w:pPr>
      <w:r w:rsidRPr="00955C4A">
        <w:rPr>
          <w:rFonts w:ascii="LEGO Chalet 60" w:hAnsi="LEGO Chalet 60"/>
        </w:rPr>
        <w:lastRenderedPageBreak/>
        <w:t>“It’s an investment I’m proud of because it means that by 20</w:t>
      </w:r>
      <w:r w:rsidR="00684A6F" w:rsidRPr="00955C4A">
        <w:rPr>
          <w:rFonts w:ascii="LEGO Chalet 60" w:hAnsi="LEGO Chalet 60"/>
        </w:rPr>
        <w:t>15</w:t>
      </w:r>
      <w:r w:rsidRPr="00955C4A">
        <w:rPr>
          <w:rFonts w:ascii="LEGO Chalet 60" w:hAnsi="LEGO Chalet 60"/>
        </w:rPr>
        <w:t xml:space="preserve"> we will be generating renewable energy corresponding to our own energy consumption for many years ahead,” says Jørgen Vig Knudstorp.</w:t>
      </w:r>
    </w:p>
    <w:p w:rsidR="007B016C" w:rsidRPr="00955C4A" w:rsidRDefault="007B016C" w:rsidP="00ED5046">
      <w:pPr>
        <w:rPr>
          <w:rFonts w:ascii="LEGO Chalet 60" w:hAnsi="LEGO Chalet 60"/>
        </w:rPr>
      </w:pPr>
      <w:r w:rsidRPr="00955C4A">
        <w:rPr>
          <w:rFonts w:ascii="LEGO Chalet 60" w:hAnsi="LEGO Chalet 60"/>
        </w:rPr>
        <w:t>The a</w:t>
      </w:r>
      <w:r w:rsidR="00684A6F" w:rsidRPr="00955C4A">
        <w:rPr>
          <w:rFonts w:ascii="LEGO Chalet 60" w:hAnsi="LEGO Chalet 60"/>
        </w:rPr>
        <w:t>mount of sustainable energy from the off-shore wind farm will correspond</w:t>
      </w:r>
      <w:r w:rsidRPr="00955C4A">
        <w:rPr>
          <w:rFonts w:ascii="LEGO Chalet 60" w:hAnsi="LEGO Chalet 60"/>
        </w:rPr>
        <w:t xml:space="preserve"> to the annual power consumption of about 100,000 households.</w:t>
      </w:r>
    </w:p>
    <w:p w:rsidR="007B016C" w:rsidRPr="00955C4A" w:rsidRDefault="007B016C" w:rsidP="00ED5046">
      <w:pPr>
        <w:autoSpaceDE w:val="0"/>
        <w:autoSpaceDN w:val="0"/>
        <w:rPr>
          <w:rFonts w:ascii="LEGO Chalet 60" w:hAnsi="LEGO Chalet 60"/>
          <w:b/>
          <w:color w:val="00A651"/>
        </w:rPr>
      </w:pPr>
    </w:p>
    <w:p w:rsidR="00955C4A" w:rsidRPr="00955C4A" w:rsidRDefault="007B016C" w:rsidP="00955C4A">
      <w:pPr>
        <w:rPr>
          <w:rFonts w:ascii="LEGO Chalet 60" w:hAnsi="LEGO Chalet 60"/>
          <w:i/>
        </w:rPr>
      </w:pPr>
      <w:r w:rsidRPr="00955C4A">
        <w:rPr>
          <w:rFonts w:ascii="LEGO Chalet 60" w:hAnsi="LEGO Chalet 60"/>
          <w:i/>
        </w:rPr>
        <w:t xml:space="preserve">You can read more about LEGO Group activities and results in sustainability and other fields in the company’s Progress Report: </w:t>
      </w:r>
      <w:hyperlink r:id="rId7" w:history="1">
        <w:r w:rsidR="00955C4A" w:rsidRPr="00955C4A">
          <w:rPr>
            <w:rStyle w:val="Hyperlink"/>
            <w:rFonts w:ascii="LEGO Chalet 60" w:hAnsi="LEGO Chalet 60" w:cs="Segoe UI"/>
          </w:rPr>
          <w:t>http://aboutus.webqa.lego.com/en-us/progress-report</w:t>
        </w:r>
      </w:hyperlink>
    </w:p>
    <w:p w:rsidR="007B016C" w:rsidRPr="00955C4A" w:rsidRDefault="007B016C" w:rsidP="00ED5046">
      <w:pPr>
        <w:rPr>
          <w:rFonts w:ascii="LEGO Chalet 60" w:hAnsi="LEGO Chalet 60"/>
        </w:rPr>
      </w:pPr>
    </w:p>
    <w:p w:rsidR="007B016C" w:rsidRPr="00955C4A" w:rsidRDefault="007B016C" w:rsidP="00ED5046">
      <w:pPr>
        <w:rPr>
          <w:rFonts w:ascii="LEGO Chalet 60" w:hAnsi="LEGO Chalet 60"/>
        </w:rPr>
      </w:pPr>
    </w:p>
    <w:p w:rsidR="007B016C" w:rsidRPr="00955C4A" w:rsidRDefault="007B016C" w:rsidP="00ED5046">
      <w:pPr>
        <w:rPr>
          <w:rFonts w:ascii="LEGO Chalet 60" w:hAnsi="LEGO Chalet 60"/>
          <w:b/>
        </w:rPr>
      </w:pPr>
      <w:r w:rsidRPr="00955C4A">
        <w:rPr>
          <w:rFonts w:ascii="LEGO Chalet 60" w:hAnsi="LEGO Chalet 60"/>
          <w:b/>
        </w:rPr>
        <w:t>Facts:</w:t>
      </w:r>
    </w:p>
    <w:p w:rsidR="007B016C" w:rsidRPr="00955C4A" w:rsidRDefault="007B016C" w:rsidP="00ED5046">
      <w:pPr>
        <w:rPr>
          <w:rFonts w:ascii="LEGO Chalet 60" w:hAnsi="LEGO Chalet 60"/>
        </w:rPr>
      </w:pPr>
    </w:p>
    <w:p w:rsidR="007B016C" w:rsidRPr="00955C4A" w:rsidRDefault="007B016C" w:rsidP="00ED5046">
      <w:pPr>
        <w:rPr>
          <w:rFonts w:ascii="LEGO Chalet 60" w:hAnsi="LEGO Chalet 60"/>
        </w:rPr>
      </w:pPr>
      <w:r w:rsidRPr="00955C4A">
        <w:rPr>
          <w:rFonts w:ascii="LEGO Chalet 60" w:hAnsi="LEGO Chalet 60"/>
        </w:rPr>
        <w:t>References in the text to “the LEGO Group’s total CO</w:t>
      </w:r>
      <w:r w:rsidRPr="00955C4A">
        <w:rPr>
          <w:rFonts w:ascii="LEGO Chalet 60" w:hAnsi="LEGO Chalet 60"/>
          <w:vertAlign w:val="subscript"/>
        </w:rPr>
        <w:t>2</w:t>
      </w:r>
      <w:r w:rsidRPr="00955C4A">
        <w:rPr>
          <w:rFonts w:ascii="LEGO Chalet 60" w:hAnsi="LEGO Chalet 60"/>
        </w:rPr>
        <w:t xml:space="preserve"> impact” relate to carbon emissions from areas such as:</w:t>
      </w:r>
    </w:p>
    <w:p w:rsidR="007B016C" w:rsidRPr="00955C4A" w:rsidRDefault="007B016C" w:rsidP="00ED5046">
      <w:pPr>
        <w:pStyle w:val="Listeafsnit"/>
        <w:numPr>
          <w:ilvl w:val="0"/>
          <w:numId w:val="1"/>
        </w:numPr>
        <w:rPr>
          <w:rFonts w:ascii="LEGO Chalet 60" w:hAnsi="LEGO Chalet 60"/>
        </w:rPr>
      </w:pPr>
      <w:r w:rsidRPr="00955C4A">
        <w:rPr>
          <w:rFonts w:ascii="LEGO Chalet 60" w:hAnsi="LEGO Chalet 60"/>
        </w:rPr>
        <w:t>Transport</w:t>
      </w:r>
    </w:p>
    <w:p w:rsidR="007B016C" w:rsidRPr="00955C4A" w:rsidRDefault="007B016C" w:rsidP="00ED5046">
      <w:pPr>
        <w:pStyle w:val="Listeafsnit"/>
        <w:numPr>
          <w:ilvl w:val="0"/>
          <w:numId w:val="1"/>
        </w:numPr>
        <w:rPr>
          <w:rFonts w:ascii="LEGO Chalet 60" w:hAnsi="LEGO Chalet 60"/>
        </w:rPr>
      </w:pPr>
      <w:r w:rsidRPr="00955C4A">
        <w:rPr>
          <w:rFonts w:ascii="LEGO Chalet 60" w:hAnsi="LEGO Chalet 60"/>
        </w:rPr>
        <w:t>Production</w:t>
      </w:r>
    </w:p>
    <w:p w:rsidR="007B016C" w:rsidRPr="00955C4A" w:rsidRDefault="007B016C" w:rsidP="00ED5046">
      <w:pPr>
        <w:pStyle w:val="Listeafsnit"/>
        <w:numPr>
          <w:ilvl w:val="0"/>
          <w:numId w:val="1"/>
        </w:numPr>
        <w:rPr>
          <w:rFonts w:ascii="LEGO Chalet 60" w:hAnsi="LEGO Chalet 60"/>
        </w:rPr>
      </w:pPr>
      <w:r w:rsidRPr="00955C4A">
        <w:rPr>
          <w:rFonts w:ascii="LEGO Chalet 60" w:hAnsi="LEGO Chalet 60"/>
        </w:rPr>
        <w:t>Packaging</w:t>
      </w:r>
    </w:p>
    <w:p w:rsidR="007B016C" w:rsidRPr="00955C4A" w:rsidRDefault="007B016C" w:rsidP="00ED5046">
      <w:pPr>
        <w:pStyle w:val="Listeafsnit"/>
        <w:numPr>
          <w:ilvl w:val="0"/>
          <w:numId w:val="1"/>
        </w:numPr>
        <w:rPr>
          <w:rFonts w:ascii="LEGO Chalet 60" w:hAnsi="LEGO Chalet 60"/>
        </w:rPr>
      </w:pPr>
      <w:r w:rsidRPr="00955C4A">
        <w:rPr>
          <w:rFonts w:ascii="LEGO Chalet 60" w:hAnsi="LEGO Chalet 60"/>
        </w:rPr>
        <w:t>Sales</w:t>
      </w:r>
    </w:p>
    <w:p w:rsidR="007B016C" w:rsidRPr="00955C4A" w:rsidRDefault="007B016C" w:rsidP="00ED5046">
      <w:pPr>
        <w:pStyle w:val="Listeafsnit"/>
        <w:numPr>
          <w:ilvl w:val="0"/>
          <w:numId w:val="1"/>
        </w:numPr>
        <w:rPr>
          <w:rFonts w:ascii="LEGO Chalet 60" w:hAnsi="LEGO Chalet 60"/>
        </w:rPr>
      </w:pPr>
      <w:r w:rsidRPr="00955C4A">
        <w:rPr>
          <w:rFonts w:ascii="LEGO Chalet 60" w:hAnsi="LEGO Chalet 60"/>
        </w:rPr>
        <w:t>Recycling</w:t>
      </w:r>
    </w:p>
    <w:p w:rsidR="001F2A30" w:rsidRPr="00955C4A" w:rsidRDefault="001F2A30" w:rsidP="00ED5046">
      <w:pPr>
        <w:rPr>
          <w:rFonts w:ascii="LEGO Chalet 60" w:hAnsi="LEGO Chalet 60"/>
        </w:rPr>
      </w:pPr>
    </w:p>
    <w:p w:rsidR="00ED5046" w:rsidRPr="00955C4A" w:rsidRDefault="00ED5046" w:rsidP="00ED5046">
      <w:pPr>
        <w:rPr>
          <w:rFonts w:ascii="LEGO Chalet 60" w:hAnsi="LEGO Chalet 60"/>
        </w:rPr>
      </w:pPr>
    </w:p>
    <w:p w:rsidR="00ED5046" w:rsidRPr="00955C4A" w:rsidRDefault="00ED5046" w:rsidP="00ED5046">
      <w:pPr>
        <w:rPr>
          <w:rFonts w:ascii="LEGO Chalet 60" w:hAnsi="LEGO Chalet 60"/>
        </w:rPr>
      </w:pPr>
    </w:p>
    <w:p w:rsidR="00ED5046" w:rsidRPr="00955C4A" w:rsidRDefault="00ED5046" w:rsidP="00ED5046">
      <w:pPr>
        <w:rPr>
          <w:rFonts w:ascii="LEGO Chalet 60" w:hAnsi="LEGO Chalet 60"/>
          <w:b/>
          <w:lang w:bidi="en-GB"/>
        </w:rPr>
      </w:pPr>
      <w:r w:rsidRPr="00955C4A">
        <w:rPr>
          <w:rFonts w:ascii="LEGO Chalet 60" w:hAnsi="LEGO Chalet 60"/>
          <w:b/>
          <w:lang w:bidi="en-GB"/>
        </w:rPr>
        <w:t>For further information, please contact:</w:t>
      </w:r>
    </w:p>
    <w:p w:rsidR="00ED5046" w:rsidRPr="00955C4A" w:rsidRDefault="00ED5046" w:rsidP="00ED5046">
      <w:pPr>
        <w:rPr>
          <w:rFonts w:ascii="LEGO Chalet 60" w:hAnsi="LEGO Chalet 60"/>
          <w:lang w:bidi="en-GB"/>
        </w:rPr>
      </w:pPr>
      <w:r w:rsidRPr="00955C4A">
        <w:rPr>
          <w:rFonts w:ascii="LEGO Chalet 60" w:hAnsi="LEGO Chalet 60"/>
          <w:lang w:bidi="en-GB"/>
        </w:rPr>
        <w:t>Roar Rude Trangbæk, Press Officer</w:t>
      </w:r>
      <w:r w:rsidRPr="00955C4A">
        <w:rPr>
          <w:rFonts w:ascii="LEGO Chalet 60" w:hAnsi="LEGO Chalet 60"/>
          <w:lang w:bidi="en-GB"/>
        </w:rPr>
        <w:br/>
        <w:t>Tel.: +45 7950 4348</w:t>
      </w:r>
      <w:r w:rsidRPr="00955C4A">
        <w:rPr>
          <w:rFonts w:ascii="LEGO Chalet 60" w:hAnsi="LEGO Chalet 60"/>
          <w:lang w:bidi="en-GB"/>
        </w:rPr>
        <w:br/>
      </w:r>
      <w:proofErr w:type="gramStart"/>
      <w:r w:rsidRPr="00955C4A">
        <w:rPr>
          <w:rFonts w:ascii="LEGO Chalet 60" w:hAnsi="LEGO Chalet 60"/>
          <w:lang w:bidi="en-GB"/>
        </w:rPr>
        <w:t>Mob.:</w:t>
      </w:r>
      <w:proofErr w:type="gramEnd"/>
      <w:r w:rsidRPr="00955C4A">
        <w:rPr>
          <w:rFonts w:ascii="LEGO Chalet 60" w:hAnsi="LEGO Chalet 60"/>
          <w:lang w:bidi="en-GB"/>
        </w:rPr>
        <w:t xml:space="preserve"> +45 3065 3164</w:t>
      </w:r>
      <w:r w:rsidRPr="00955C4A">
        <w:rPr>
          <w:rFonts w:ascii="LEGO Chalet 60" w:hAnsi="LEGO Chalet 60"/>
          <w:lang w:bidi="en-GB"/>
        </w:rPr>
        <w:br/>
        <w:t xml:space="preserve">E-mail: </w:t>
      </w:r>
      <w:hyperlink r:id="rId8" w:history="1">
        <w:r w:rsidRPr="00955C4A">
          <w:rPr>
            <w:rStyle w:val="Hyperlink"/>
            <w:rFonts w:ascii="LEGO Chalet 60" w:hAnsi="LEGO Chalet 60"/>
            <w:lang w:bidi="en-GB"/>
          </w:rPr>
          <w:t>RRT@LEGO.com</w:t>
        </w:r>
      </w:hyperlink>
    </w:p>
    <w:p w:rsidR="00EB24B8" w:rsidRPr="00955C4A" w:rsidRDefault="00EB24B8" w:rsidP="00ED5046">
      <w:pPr>
        <w:rPr>
          <w:rFonts w:ascii="LEGO Chalet 60" w:hAnsi="LEGO Chalet 60"/>
        </w:rPr>
      </w:pPr>
    </w:p>
    <w:p w:rsidR="00EB24B8" w:rsidRPr="00955C4A" w:rsidRDefault="00EB24B8" w:rsidP="00ED5046">
      <w:pPr>
        <w:rPr>
          <w:rFonts w:ascii="LEGO Chalet 60" w:hAnsi="LEGO Chalet 60"/>
        </w:rPr>
      </w:pPr>
    </w:p>
    <w:p w:rsidR="00EB24B8" w:rsidRPr="00955C4A" w:rsidRDefault="00EB24B8" w:rsidP="00ED5046">
      <w:pPr>
        <w:rPr>
          <w:rFonts w:ascii="LEGO Chalet 60" w:hAnsi="LEGO Chalet 60"/>
        </w:rPr>
      </w:pPr>
    </w:p>
    <w:sectPr w:rsidR="00EB24B8" w:rsidRPr="00955C4A" w:rsidSect="00ED5046">
      <w:footerReference w:type="default" r:id="rId9"/>
      <w:pgSz w:w="11906" w:h="16838"/>
      <w:pgMar w:top="1440" w:right="1134" w:bottom="960" w:left="1134" w:header="708"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046" w:rsidRDefault="00ED5046" w:rsidP="00ED5046">
      <w:r>
        <w:separator/>
      </w:r>
    </w:p>
  </w:endnote>
  <w:endnote w:type="continuationSeparator" w:id="0">
    <w:p w:rsidR="00ED5046" w:rsidRDefault="00ED5046" w:rsidP="00ED50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EGO Chalet 60">
    <w:altName w:val="LEGO Chalet 60"/>
    <w:panose1 w:val="00000000000000000000"/>
    <w:charset w:val="00"/>
    <w:family w:val="modern"/>
    <w:notTrueType/>
    <w:pitch w:val="variable"/>
    <w:sig w:usb0="A00002AF" w:usb1="5000204A" w:usb2="00000000" w:usb3="00000000" w:csb0="000001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4214"/>
      <w:docPartObj>
        <w:docPartGallery w:val="Page Numbers (Bottom of Page)"/>
        <w:docPartUnique/>
      </w:docPartObj>
    </w:sdtPr>
    <w:sdtContent>
      <w:p w:rsidR="00ED5046" w:rsidRDefault="00C945B9">
        <w:pPr>
          <w:pStyle w:val="Sidefod"/>
          <w:jc w:val="right"/>
        </w:pPr>
        <w:r w:rsidRPr="00ED5046">
          <w:rPr>
            <w:rFonts w:ascii="LEGO Chalet 60" w:hAnsi="LEGO Chalet 60"/>
            <w:sz w:val="20"/>
            <w:szCs w:val="20"/>
          </w:rPr>
          <w:fldChar w:fldCharType="begin"/>
        </w:r>
        <w:r w:rsidR="00ED5046" w:rsidRPr="00ED5046">
          <w:rPr>
            <w:rFonts w:ascii="LEGO Chalet 60" w:hAnsi="LEGO Chalet 60"/>
            <w:sz w:val="20"/>
            <w:szCs w:val="20"/>
          </w:rPr>
          <w:instrText xml:space="preserve"> PAGE   \* MERGEFORMAT </w:instrText>
        </w:r>
        <w:r w:rsidRPr="00ED5046">
          <w:rPr>
            <w:rFonts w:ascii="LEGO Chalet 60" w:hAnsi="LEGO Chalet 60"/>
            <w:sz w:val="20"/>
            <w:szCs w:val="20"/>
          </w:rPr>
          <w:fldChar w:fldCharType="separate"/>
        </w:r>
        <w:r w:rsidR="00955C4A">
          <w:rPr>
            <w:rFonts w:ascii="LEGO Chalet 60" w:hAnsi="LEGO Chalet 60"/>
            <w:noProof/>
            <w:sz w:val="20"/>
            <w:szCs w:val="20"/>
          </w:rPr>
          <w:t>1</w:t>
        </w:r>
        <w:r w:rsidRPr="00ED5046">
          <w:rPr>
            <w:rFonts w:ascii="LEGO Chalet 60" w:hAnsi="LEGO Chalet 60"/>
            <w:sz w:val="20"/>
            <w:szCs w:val="20"/>
          </w:rPr>
          <w:fldChar w:fldCharType="end"/>
        </w:r>
      </w:p>
    </w:sdtContent>
  </w:sdt>
  <w:p w:rsidR="00ED5046" w:rsidRDefault="00ED504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046" w:rsidRDefault="00ED5046" w:rsidP="00ED5046">
      <w:r>
        <w:separator/>
      </w:r>
    </w:p>
  </w:footnote>
  <w:footnote w:type="continuationSeparator" w:id="0">
    <w:p w:rsidR="00ED5046" w:rsidRDefault="00ED5046" w:rsidP="00ED50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538A2"/>
    <w:multiLevelType w:val="hybridMultilevel"/>
    <w:tmpl w:val="D88E6C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footnotePr>
    <w:footnote w:id="-1"/>
    <w:footnote w:id="0"/>
  </w:footnotePr>
  <w:endnotePr>
    <w:endnote w:id="-1"/>
    <w:endnote w:id="0"/>
  </w:endnotePr>
  <w:compat/>
  <w:rsids>
    <w:rsidRoot w:val="007B016C"/>
    <w:rsid w:val="000006B9"/>
    <w:rsid w:val="00000CF9"/>
    <w:rsid w:val="0000267E"/>
    <w:rsid w:val="00004BF4"/>
    <w:rsid w:val="000061DB"/>
    <w:rsid w:val="000062B1"/>
    <w:rsid w:val="00007677"/>
    <w:rsid w:val="0001193C"/>
    <w:rsid w:val="00012B16"/>
    <w:rsid w:val="00012DE6"/>
    <w:rsid w:val="00016070"/>
    <w:rsid w:val="00016891"/>
    <w:rsid w:val="00016E96"/>
    <w:rsid w:val="00022695"/>
    <w:rsid w:val="00025DC9"/>
    <w:rsid w:val="0002658A"/>
    <w:rsid w:val="000278DF"/>
    <w:rsid w:val="00031009"/>
    <w:rsid w:val="000314D7"/>
    <w:rsid w:val="00031979"/>
    <w:rsid w:val="00031F86"/>
    <w:rsid w:val="000323A4"/>
    <w:rsid w:val="000328D7"/>
    <w:rsid w:val="0003470F"/>
    <w:rsid w:val="00034F93"/>
    <w:rsid w:val="0003701A"/>
    <w:rsid w:val="000371FD"/>
    <w:rsid w:val="00037412"/>
    <w:rsid w:val="00042489"/>
    <w:rsid w:val="000468F9"/>
    <w:rsid w:val="0005068B"/>
    <w:rsid w:val="00050B00"/>
    <w:rsid w:val="00051C00"/>
    <w:rsid w:val="00053F57"/>
    <w:rsid w:val="00054872"/>
    <w:rsid w:val="0006397E"/>
    <w:rsid w:val="000642F6"/>
    <w:rsid w:val="00064DC2"/>
    <w:rsid w:val="00065C24"/>
    <w:rsid w:val="000662EC"/>
    <w:rsid w:val="00066D75"/>
    <w:rsid w:val="000719F9"/>
    <w:rsid w:val="000732FC"/>
    <w:rsid w:val="00073565"/>
    <w:rsid w:val="00073725"/>
    <w:rsid w:val="00074440"/>
    <w:rsid w:val="00075A27"/>
    <w:rsid w:val="00075BA9"/>
    <w:rsid w:val="00076DC4"/>
    <w:rsid w:val="0007722B"/>
    <w:rsid w:val="0008267E"/>
    <w:rsid w:val="00084086"/>
    <w:rsid w:val="000859E0"/>
    <w:rsid w:val="000930AC"/>
    <w:rsid w:val="00094C9C"/>
    <w:rsid w:val="00095F84"/>
    <w:rsid w:val="00096082"/>
    <w:rsid w:val="000A1E4B"/>
    <w:rsid w:val="000A2255"/>
    <w:rsid w:val="000A3F1A"/>
    <w:rsid w:val="000A4518"/>
    <w:rsid w:val="000B0A12"/>
    <w:rsid w:val="000B31D4"/>
    <w:rsid w:val="000C05BD"/>
    <w:rsid w:val="000C0C3C"/>
    <w:rsid w:val="000C1B10"/>
    <w:rsid w:val="000C3126"/>
    <w:rsid w:val="000C6FCA"/>
    <w:rsid w:val="000C7448"/>
    <w:rsid w:val="000C758B"/>
    <w:rsid w:val="000C75A1"/>
    <w:rsid w:val="000C7BA1"/>
    <w:rsid w:val="000D39F0"/>
    <w:rsid w:val="000D3B35"/>
    <w:rsid w:val="000D67E7"/>
    <w:rsid w:val="000E15B8"/>
    <w:rsid w:val="000E1CCA"/>
    <w:rsid w:val="000E3107"/>
    <w:rsid w:val="000E49AC"/>
    <w:rsid w:val="000E4A1E"/>
    <w:rsid w:val="000E5D03"/>
    <w:rsid w:val="000E6D7D"/>
    <w:rsid w:val="000E7B4A"/>
    <w:rsid w:val="000F0B69"/>
    <w:rsid w:val="000F3A31"/>
    <w:rsid w:val="000F71FC"/>
    <w:rsid w:val="000F7FDD"/>
    <w:rsid w:val="00100F61"/>
    <w:rsid w:val="0010198C"/>
    <w:rsid w:val="00102D10"/>
    <w:rsid w:val="0010313F"/>
    <w:rsid w:val="00103B23"/>
    <w:rsid w:val="00106583"/>
    <w:rsid w:val="00110553"/>
    <w:rsid w:val="001107F6"/>
    <w:rsid w:val="00111993"/>
    <w:rsid w:val="00116C1C"/>
    <w:rsid w:val="00116EC1"/>
    <w:rsid w:val="001214FE"/>
    <w:rsid w:val="00122DC5"/>
    <w:rsid w:val="00127AD8"/>
    <w:rsid w:val="00130168"/>
    <w:rsid w:val="00130ADA"/>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817DF"/>
    <w:rsid w:val="00181A10"/>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36D7"/>
    <w:rsid w:val="001E3C2B"/>
    <w:rsid w:val="001E3D64"/>
    <w:rsid w:val="001E53D7"/>
    <w:rsid w:val="001E5B29"/>
    <w:rsid w:val="001E701B"/>
    <w:rsid w:val="001F2A30"/>
    <w:rsid w:val="001F648A"/>
    <w:rsid w:val="002004B0"/>
    <w:rsid w:val="002007DC"/>
    <w:rsid w:val="0020146C"/>
    <w:rsid w:val="0020237A"/>
    <w:rsid w:val="002103A3"/>
    <w:rsid w:val="002123EE"/>
    <w:rsid w:val="00214B45"/>
    <w:rsid w:val="0021502B"/>
    <w:rsid w:val="002154F0"/>
    <w:rsid w:val="00215E0A"/>
    <w:rsid w:val="00216FA8"/>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40C0E"/>
    <w:rsid w:val="002414E8"/>
    <w:rsid w:val="00242E8A"/>
    <w:rsid w:val="00245A82"/>
    <w:rsid w:val="002472C5"/>
    <w:rsid w:val="00247983"/>
    <w:rsid w:val="00253318"/>
    <w:rsid w:val="002550E5"/>
    <w:rsid w:val="002569E6"/>
    <w:rsid w:val="00260C9D"/>
    <w:rsid w:val="00263F82"/>
    <w:rsid w:val="00264D1E"/>
    <w:rsid w:val="00264F22"/>
    <w:rsid w:val="00266DC3"/>
    <w:rsid w:val="00267B50"/>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178E"/>
    <w:rsid w:val="00301F2B"/>
    <w:rsid w:val="003079F3"/>
    <w:rsid w:val="0031024F"/>
    <w:rsid w:val="003104B5"/>
    <w:rsid w:val="0031274B"/>
    <w:rsid w:val="00313B02"/>
    <w:rsid w:val="0031423C"/>
    <w:rsid w:val="0031511F"/>
    <w:rsid w:val="00315915"/>
    <w:rsid w:val="003166A5"/>
    <w:rsid w:val="00316986"/>
    <w:rsid w:val="003170B4"/>
    <w:rsid w:val="003173FE"/>
    <w:rsid w:val="003215A1"/>
    <w:rsid w:val="003220E6"/>
    <w:rsid w:val="003303EB"/>
    <w:rsid w:val="00332CFE"/>
    <w:rsid w:val="0033418E"/>
    <w:rsid w:val="003349A7"/>
    <w:rsid w:val="00337AED"/>
    <w:rsid w:val="00337E5E"/>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3B0E"/>
    <w:rsid w:val="003655D8"/>
    <w:rsid w:val="0036739B"/>
    <w:rsid w:val="00367F71"/>
    <w:rsid w:val="00372667"/>
    <w:rsid w:val="003745AC"/>
    <w:rsid w:val="00375FB3"/>
    <w:rsid w:val="0038053D"/>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69DB"/>
    <w:rsid w:val="003B6D36"/>
    <w:rsid w:val="003B7F23"/>
    <w:rsid w:val="003C5AC0"/>
    <w:rsid w:val="003C6D47"/>
    <w:rsid w:val="003C7470"/>
    <w:rsid w:val="003D004C"/>
    <w:rsid w:val="003D1ED7"/>
    <w:rsid w:val="003D2FA1"/>
    <w:rsid w:val="003D443E"/>
    <w:rsid w:val="003D5192"/>
    <w:rsid w:val="003D56BD"/>
    <w:rsid w:val="003D6AB5"/>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F5B"/>
    <w:rsid w:val="003F4D90"/>
    <w:rsid w:val="003F513C"/>
    <w:rsid w:val="003F6ABD"/>
    <w:rsid w:val="003F7F31"/>
    <w:rsid w:val="00400058"/>
    <w:rsid w:val="00400251"/>
    <w:rsid w:val="00401B3A"/>
    <w:rsid w:val="004030C5"/>
    <w:rsid w:val="0040630C"/>
    <w:rsid w:val="00410476"/>
    <w:rsid w:val="0041167B"/>
    <w:rsid w:val="00411978"/>
    <w:rsid w:val="004134C3"/>
    <w:rsid w:val="00416875"/>
    <w:rsid w:val="004176D6"/>
    <w:rsid w:val="004206B6"/>
    <w:rsid w:val="00420D01"/>
    <w:rsid w:val="00421135"/>
    <w:rsid w:val="004224F1"/>
    <w:rsid w:val="00425435"/>
    <w:rsid w:val="004263FA"/>
    <w:rsid w:val="00430C72"/>
    <w:rsid w:val="00431057"/>
    <w:rsid w:val="00431191"/>
    <w:rsid w:val="004345E6"/>
    <w:rsid w:val="00435AB5"/>
    <w:rsid w:val="00437C71"/>
    <w:rsid w:val="00445EE2"/>
    <w:rsid w:val="004527C4"/>
    <w:rsid w:val="00452DAE"/>
    <w:rsid w:val="00455E23"/>
    <w:rsid w:val="00455F15"/>
    <w:rsid w:val="00457013"/>
    <w:rsid w:val="0045774D"/>
    <w:rsid w:val="00457ACF"/>
    <w:rsid w:val="0046162B"/>
    <w:rsid w:val="00462B14"/>
    <w:rsid w:val="00463A5A"/>
    <w:rsid w:val="00470BF5"/>
    <w:rsid w:val="00470C1F"/>
    <w:rsid w:val="00472849"/>
    <w:rsid w:val="00475AB6"/>
    <w:rsid w:val="00475B02"/>
    <w:rsid w:val="00476294"/>
    <w:rsid w:val="00476826"/>
    <w:rsid w:val="00482183"/>
    <w:rsid w:val="00486429"/>
    <w:rsid w:val="00487F66"/>
    <w:rsid w:val="0049204A"/>
    <w:rsid w:val="00496479"/>
    <w:rsid w:val="004A1D39"/>
    <w:rsid w:val="004A3102"/>
    <w:rsid w:val="004A405D"/>
    <w:rsid w:val="004B278F"/>
    <w:rsid w:val="004B3E01"/>
    <w:rsid w:val="004B42F2"/>
    <w:rsid w:val="004B48C6"/>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5ADC"/>
    <w:rsid w:val="004E6B02"/>
    <w:rsid w:val="004E77B2"/>
    <w:rsid w:val="004F0DC2"/>
    <w:rsid w:val="004F3710"/>
    <w:rsid w:val="004F5E6A"/>
    <w:rsid w:val="004F70D3"/>
    <w:rsid w:val="005031FC"/>
    <w:rsid w:val="00503E50"/>
    <w:rsid w:val="00504DCC"/>
    <w:rsid w:val="00505C6F"/>
    <w:rsid w:val="0050691E"/>
    <w:rsid w:val="00506B61"/>
    <w:rsid w:val="00507560"/>
    <w:rsid w:val="00510AA7"/>
    <w:rsid w:val="00510B0B"/>
    <w:rsid w:val="0051178E"/>
    <w:rsid w:val="0051376F"/>
    <w:rsid w:val="00513C47"/>
    <w:rsid w:val="00514340"/>
    <w:rsid w:val="0051690A"/>
    <w:rsid w:val="00520D4C"/>
    <w:rsid w:val="0052169C"/>
    <w:rsid w:val="00525068"/>
    <w:rsid w:val="00530B6A"/>
    <w:rsid w:val="00530BCB"/>
    <w:rsid w:val="005317D9"/>
    <w:rsid w:val="005400A5"/>
    <w:rsid w:val="00540BE5"/>
    <w:rsid w:val="00542005"/>
    <w:rsid w:val="0054259E"/>
    <w:rsid w:val="00544339"/>
    <w:rsid w:val="0054561F"/>
    <w:rsid w:val="00545E8A"/>
    <w:rsid w:val="00547733"/>
    <w:rsid w:val="0055242F"/>
    <w:rsid w:val="0055357B"/>
    <w:rsid w:val="00555607"/>
    <w:rsid w:val="00555B02"/>
    <w:rsid w:val="00556292"/>
    <w:rsid w:val="005574D1"/>
    <w:rsid w:val="00564C65"/>
    <w:rsid w:val="00566DE6"/>
    <w:rsid w:val="005701DB"/>
    <w:rsid w:val="00574631"/>
    <w:rsid w:val="005770D0"/>
    <w:rsid w:val="00581944"/>
    <w:rsid w:val="00585AC5"/>
    <w:rsid w:val="00586CA5"/>
    <w:rsid w:val="005937DA"/>
    <w:rsid w:val="00594AA8"/>
    <w:rsid w:val="005A107B"/>
    <w:rsid w:val="005A1B6E"/>
    <w:rsid w:val="005A45D0"/>
    <w:rsid w:val="005A4781"/>
    <w:rsid w:val="005A4B58"/>
    <w:rsid w:val="005A7C95"/>
    <w:rsid w:val="005C4912"/>
    <w:rsid w:val="005D1DD6"/>
    <w:rsid w:val="005D3B55"/>
    <w:rsid w:val="005D3E95"/>
    <w:rsid w:val="005D5576"/>
    <w:rsid w:val="005D6325"/>
    <w:rsid w:val="005E14E8"/>
    <w:rsid w:val="005E1643"/>
    <w:rsid w:val="005E1B21"/>
    <w:rsid w:val="005E1D6B"/>
    <w:rsid w:val="005E2906"/>
    <w:rsid w:val="005E2F0C"/>
    <w:rsid w:val="005E3551"/>
    <w:rsid w:val="005E37B7"/>
    <w:rsid w:val="005E5029"/>
    <w:rsid w:val="005E6628"/>
    <w:rsid w:val="005E721E"/>
    <w:rsid w:val="005F37B9"/>
    <w:rsid w:val="005F4AB4"/>
    <w:rsid w:val="005F4C25"/>
    <w:rsid w:val="005F4E2F"/>
    <w:rsid w:val="005F548E"/>
    <w:rsid w:val="005F5595"/>
    <w:rsid w:val="005F6034"/>
    <w:rsid w:val="005F60EB"/>
    <w:rsid w:val="005F674A"/>
    <w:rsid w:val="0060166F"/>
    <w:rsid w:val="0060653F"/>
    <w:rsid w:val="00607B1D"/>
    <w:rsid w:val="00607ECF"/>
    <w:rsid w:val="006105A2"/>
    <w:rsid w:val="00610F7F"/>
    <w:rsid w:val="00613D1A"/>
    <w:rsid w:val="00614B94"/>
    <w:rsid w:val="00615E73"/>
    <w:rsid w:val="00617648"/>
    <w:rsid w:val="00620539"/>
    <w:rsid w:val="0062194F"/>
    <w:rsid w:val="00621E9B"/>
    <w:rsid w:val="00622B25"/>
    <w:rsid w:val="00622E50"/>
    <w:rsid w:val="006243A3"/>
    <w:rsid w:val="00624B03"/>
    <w:rsid w:val="00624D25"/>
    <w:rsid w:val="00627074"/>
    <w:rsid w:val="00627B96"/>
    <w:rsid w:val="00630414"/>
    <w:rsid w:val="006330D7"/>
    <w:rsid w:val="006336B6"/>
    <w:rsid w:val="0063387D"/>
    <w:rsid w:val="0063567B"/>
    <w:rsid w:val="00635B02"/>
    <w:rsid w:val="00640468"/>
    <w:rsid w:val="006435F8"/>
    <w:rsid w:val="00645E29"/>
    <w:rsid w:val="006505BD"/>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A6F"/>
    <w:rsid w:val="00684FC4"/>
    <w:rsid w:val="00686276"/>
    <w:rsid w:val="00686F40"/>
    <w:rsid w:val="00687CD3"/>
    <w:rsid w:val="00691A2C"/>
    <w:rsid w:val="00691C94"/>
    <w:rsid w:val="00691F79"/>
    <w:rsid w:val="006929CB"/>
    <w:rsid w:val="00696000"/>
    <w:rsid w:val="00697CCF"/>
    <w:rsid w:val="006A069E"/>
    <w:rsid w:val="006A4000"/>
    <w:rsid w:val="006A5FE9"/>
    <w:rsid w:val="006A6999"/>
    <w:rsid w:val="006A7FA6"/>
    <w:rsid w:val="006B118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352B"/>
    <w:rsid w:val="00703A51"/>
    <w:rsid w:val="00704B56"/>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20C5"/>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74D8"/>
    <w:rsid w:val="00787CCA"/>
    <w:rsid w:val="00787EDA"/>
    <w:rsid w:val="007905A0"/>
    <w:rsid w:val="00790B99"/>
    <w:rsid w:val="007935BA"/>
    <w:rsid w:val="00793F44"/>
    <w:rsid w:val="007944F2"/>
    <w:rsid w:val="0079707C"/>
    <w:rsid w:val="007979BB"/>
    <w:rsid w:val="007A4B4B"/>
    <w:rsid w:val="007A4B78"/>
    <w:rsid w:val="007A5E71"/>
    <w:rsid w:val="007B016C"/>
    <w:rsid w:val="007B1AE2"/>
    <w:rsid w:val="007B242C"/>
    <w:rsid w:val="007B2E1B"/>
    <w:rsid w:val="007B397D"/>
    <w:rsid w:val="007B5089"/>
    <w:rsid w:val="007B7512"/>
    <w:rsid w:val="007C0A28"/>
    <w:rsid w:val="007C28C3"/>
    <w:rsid w:val="007C522E"/>
    <w:rsid w:val="007C6CB4"/>
    <w:rsid w:val="007C7A0B"/>
    <w:rsid w:val="007D2479"/>
    <w:rsid w:val="007D319F"/>
    <w:rsid w:val="007D4260"/>
    <w:rsid w:val="007D48FD"/>
    <w:rsid w:val="007D66D9"/>
    <w:rsid w:val="007E2B25"/>
    <w:rsid w:val="007E60EF"/>
    <w:rsid w:val="007E6944"/>
    <w:rsid w:val="007F20B8"/>
    <w:rsid w:val="007F2857"/>
    <w:rsid w:val="007F4CC8"/>
    <w:rsid w:val="007F7732"/>
    <w:rsid w:val="00803235"/>
    <w:rsid w:val="00803994"/>
    <w:rsid w:val="00807942"/>
    <w:rsid w:val="00810849"/>
    <w:rsid w:val="00811441"/>
    <w:rsid w:val="00811AE3"/>
    <w:rsid w:val="00814880"/>
    <w:rsid w:val="00821572"/>
    <w:rsid w:val="00821975"/>
    <w:rsid w:val="008228B2"/>
    <w:rsid w:val="00823989"/>
    <w:rsid w:val="00824AB5"/>
    <w:rsid w:val="008268B7"/>
    <w:rsid w:val="008269F6"/>
    <w:rsid w:val="00830CF8"/>
    <w:rsid w:val="008312EC"/>
    <w:rsid w:val="008314C2"/>
    <w:rsid w:val="00831FD2"/>
    <w:rsid w:val="0083409C"/>
    <w:rsid w:val="00835BF6"/>
    <w:rsid w:val="0084137F"/>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6279"/>
    <w:rsid w:val="00876771"/>
    <w:rsid w:val="008779CD"/>
    <w:rsid w:val="00880730"/>
    <w:rsid w:val="00884E6B"/>
    <w:rsid w:val="00887496"/>
    <w:rsid w:val="008877D1"/>
    <w:rsid w:val="008919B4"/>
    <w:rsid w:val="008925E0"/>
    <w:rsid w:val="00893E4B"/>
    <w:rsid w:val="00894F67"/>
    <w:rsid w:val="008957F5"/>
    <w:rsid w:val="00895F6B"/>
    <w:rsid w:val="0089693D"/>
    <w:rsid w:val="008A01CB"/>
    <w:rsid w:val="008A1D57"/>
    <w:rsid w:val="008A2583"/>
    <w:rsid w:val="008A6152"/>
    <w:rsid w:val="008A721A"/>
    <w:rsid w:val="008A76EB"/>
    <w:rsid w:val="008B15EB"/>
    <w:rsid w:val="008B3FDD"/>
    <w:rsid w:val="008B5398"/>
    <w:rsid w:val="008B6056"/>
    <w:rsid w:val="008C3910"/>
    <w:rsid w:val="008C460A"/>
    <w:rsid w:val="008C625B"/>
    <w:rsid w:val="008C74BF"/>
    <w:rsid w:val="008C791C"/>
    <w:rsid w:val="008C7AA3"/>
    <w:rsid w:val="008D1EEE"/>
    <w:rsid w:val="008D26B2"/>
    <w:rsid w:val="008D322E"/>
    <w:rsid w:val="008D6C25"/>
    <w:rsid w:val="008D6F60"/>
    <w:rsid w:val="008E01CF"/>
    <w:rsid w:val="008E06EB"/>
    <w:rsid w:val="008E18B9"/>
    <w:rsid w:val="008E2F51"/>
    <w:rsid w:val="008E71E4"/>
    <w:rsid w:val="008E7C25"/>
    <w:rsid w:val="008F28A5"/>
    <w:rsid w:val="008F3A2C"/>
    <w:rsid w:val="008F41FA"/>
    <w:rsid w:val="008F5A0D"/>
    <w:rsid w:val="0090251D"/>
    <w:rsid w:val="00905677"/>
    <w:rsid w:val="00907866"/>
    <w:rsid w:val="00907CFA"/>
    <w:rsid w:val="00907ED5"/>
    <w:rsid w:val="00910217"/>
    <w:rsid w:val="009119A4"/>
    <w:rsid w:val="00914339"/>
    <w:rsid w:val="009217AF"/>
    <w:rsid w:val="0092253D"/>
    <w:rsid w:val="009237E5"/>
    <w:rsid w:val="0092488A"/>
    <w:rsid w:val="009253BD"/>
    <w:rsid w:val="00925653"/>
    <w:rsid w:val="00926514"/>
    <w:rsid w:val="00930AAB"/>
    <w:rsid w:val="009312C3"/>
    <w:rsid w:val="00932045"/>
    <w:rsid w:val="00934F1A"/>
    <w:rsid w:val="0093573B"/>
    <w:rsid w:val="0093699C"/>
    <w:rsid w:val="00942498"/>
    <w:rsid w:val="009430AC"/>
    <w:rsid w:val="00943EF4"/>
    <w:rsid w:val="00945FAA"/>
    <w:rsid w:val="00946563"/>
    <w:rsid w:val="00947F94"/>
    <w:rsid w:val="00950F26"/>
    <w:rsid w:val="009547AF"/>
    <w:rsid w:val="00954E79"/>
    <w:rsid w:val="009551B7"/>
    <w:rsid w:val="00955C4A"/>
    <w:rsid w:val="00956ADC"/>
    <w:rsid w:val="00962DB3"/>
    <w:rsid w:val="00962FA3"/>
    <w:rsid w:val="009653C4"/>
    <w:rsid w:val="009655C0"/>
    <w:rsid w:val="00967B5F"/>
    <w:rsid w:val="00971813"/>
    <w:rsid w:val="009724B8"/>
    <w:rsid w:val="0097502B"/>
    <w:rsid w:val="00976DCA"/>
    <w:rsid w:val="00981674"/>
    <w:rsid w:val="00981A9C"/>
    <w:rsid w:val="009829F9"/>
    <w:rsid w:val="009844ED"/>
    <w:rsid w:val="00985241"/>
    <w:rsid w:val="00985299"/>
    <w:rsid w:val="00985C14"/>
    <w:rsid w:val="00986098"/>
    <w:rsid w:val="009864B8"/>
    <w:rsid w:val="009865ED"/>
    <w:rsid w:val="00987402"/>
    <w:rsid w:val="00990AF6"/>
    <w:rsid w:val="009924CD"/>
    <w:rsid w:val="00992A2A"/>
    <w:rsid w:val="00993067"/>
    <w:rsid w:val="00993F28"/>
    <w:rsid w:val="00994727"/>
    <w:rsid w:val="009A0551"/>
    <w:rsid w:val="009A2250"/>
    <w:rsid w:val="009A3AA8"/>
    <w:rsid w:val="009A4815"/>
    <w:rsid w:val="009A56D5"/>
    <w:rsid w:val="009A616B"/>
    <w:rsid w:val="009A62FF"/>
    <w:rsid w:val="009B0494"/>
    <w:rsid w:val="009B04BF"/>
    <w:rsid w:val="009B29D6"/>
    <w:rsid w:val="009B34ED"/>
    <w:rsid w:val="009B6A19"/>
    <w:rsid w:val="009C0058"/>
    <w:rsid w:val="009C2297"/>
    <w:rsid w:val="009C30E3"/>
    <w:rsid w:val="009C42B4"/>
    <w:rsid w:val="009C42D4"/>
    <w:rsid w:val="009C4A8D"/>
    <w:rsid w:val="009C4BB8"/>
    <w:rsid w:val="009C5451"/>
    <w:rsid w:val="009C5743"/>
    <w:rsid w:val="009C64DD"/>
    <w:rsid w:val="009D01C7"/>
    <w:rsid w:val="009D4152"/>
    <w:rsid w:val="009D4EA8"/>
    <w:rsid w:val="009E0B78"/>
    <w:rsid w:val="009E1489"/>
    <w:rsid w:val="009E3028"/>
    <w:rsid w:val="009E4368"/>
    <w:rsid w:val="009E6A60"/>
    <w:rsid w:val="009E7561"/>
    <w:rsid w:val="009F12A3"/>
    <w:rsid w:val="009F1938"/>
    <w:rsid w:val="009F3CCE"/>
    <w:rsid w:val="009F4913"/>
    <w:rsid w:val="009F6BFA"/>
    <w:rsid w:val="00A0331F"/>
    <w:rsid w:val="00A0595F"/>
    <w:rsid w:val="00A07D53"/>
    <w:rsid w:val="00A1150A"/>
    <w:rsid w:val="00A1318A"/>
    <w:rsid w:val="00A13295"/>
    <w:rsid w:val="00A13BDC"/>
    <w:rsid w:val="00A13C61"/>
    <w:rsid w:val="00A14124"/>
    <w:rsid w:val="00A14263"/>
    <w:rsid w:val="00A17AE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3575"/>
    <w:rsid w:val="00A746F0"/>
    <w:rsid w:val="00A759A6"/>
    <w:rsid w:val="00A769A3"/>
    <w:rsid w:val="00A76B2A"/>
    <w:rsid w:val="00A775A9"/>
    <w:rsid w:val="00A80233"/>
    <w:rsid w:val="00A81510"/>
    <w:rsid w:val="00A827DB"/>
    <w:rsid w:val="00A82AA8"/>
    <w:rsid w:val="00A8329C"/>
    <w:rsid w:val="00A83B67"/>
    <w:rsid w:val="00A83FAA"/>
    <w:rsid w:val="00A846EE"/>
    <w:rsid w:val="00A85672"/>
    <w:rsid w:val="00A936CF"/>
    <w:rsid w:val="00A96F89"/>
    <w:rsid w:val="00AA15AF"/>
    <w:rsid w:val="00AA1FFE"/>
    <w:rsid w:val="00AA516B"/>
    <w:rsid w:val="00AA76CE"/>
    <w:rsid w:val="00AB1615"/>
    <w:rsid w:val="00AB2402"/>
    <w:rsid w:val="00AB47C8"/>
    <w:rsid w:val="00AB5941"/>
    <w:rsid w:val="00AC0E88"/>
    <w:rsid w:val="00AC24BC"/>
    <w:rsid w:val="00AC2EF0"/>
    <w:rsid w:val="00AC5C33"/>
    <w:rsid w:val="00AC66C5"/>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0C4"/>
    <w:rsid w:val="00B20E37"/>
    <w:rsid w:val="00B2114A"/>
    <w:rsid w:val="00B21314"/>
    <w:rsid w:val="00B25EC3"/>
    <w:rsid w:val="00B27A60"/>
    <w:rsid w:val="00B33417"/>
    <w:rsid w:val="00B3523D"/>
    <w:rsid w:val="00B401D4"/>
    <w:rsid w:val="00B41984"/>
    <w:rsid w:val="00B421EC"/>
    <w:rsid w:val="00B43B34"/>
    <w:rsid w:val="00B43F69"/>
    <w:rsid w:val="00B4670B"/>
    <w:rsid w:val="00B47BC1"/>
    <w:rsid w:val="00B5043A"/>
    <w:rsid w:val="00B52CF7"/>
    <w:rsid w:val="00B53FB8"/>
    <w:rsid w:val="00B554FE"/>
    <w:rsid w:val="00B63955"/>
    <w:rsid w:val="00B63D95"/>
    <w:rsid w:val="00B652DD"/>
    <w:rsid w:val="00B666AD"/>
    <w:rsid w:val="00B66B57"/>
    <w:rsid w:val="00B723E2"/>
    <w:rsid w:val="00B74536"/>
    <w:rsid w:val="00B74D36"/>
    <w:rsid w:val="00B776E9"/>
    <w:rsid w:val="00B81EAB"/>
    <w:rsid w:val="00B8230A"/>
    <w:rsid w:val="00B84EFD"/>
    <w:rsid w:val="00B8554D"/>
    <w:rsid w:val="00B85735"/>
    <w:rsid w:val="00B85A45"/>
    <w:rsid w:val="00B86220"/>
    <w:rsid w:val="00B9014E"/>
    <w:rsid w:val="00B91D99"/>
    <w:rsid w:val="00B9351F"/>
    <w:rsid w:val="00B96E9D"/>
    <w:rsid w:val="00BA0F60"/>
    <w:rsid w:val="00BA25C7"/>
    <w:rsid w:val="00BA6A49"/>
    <w:rsid w:val="00BA7F37"/>
    <w:rsid w:val="00BB390A"/>
    <w:rsid w:val="00BB4DA3"/>
    <w:rsid w:val="00BB7EC6"/>
    <w:rsid w:val="00BC15A1"/>
    <w:rsid w:val="00BC2584"/>
    <w:rsid w:val="00BC3719"/>
    <w:rsid w:val="00BC6228"/>
    <w:rsid w:val="00BC70DA"/>
    <w:rsid w:val="00BD0DE6"/>
    <w:rsid w:val="00BD0ECD"/>
    <w:rsid w:val="00BD24C6"/>
    <w:rsid w:val="00BD514B"/>
    <w:rsid w:val="00BD7E97"/>
    <w:rsid w:val="00BE0797"/>
    <w:rsid w:val="00BE0A67"/>
    <w:rsid w:val="00BE1461"/>
    <w:rsid w:val="00BE1E51"/>
    <w:rsid w:val="00BE2D28"/>
    <w:rsid w:val="00BE6FC1"/>
    <w:rsid w:val="00BE72A6"/>
    <w:rsid w:val="00BF1A53"/>
    <w:rsid w:val="00BF2579"/>
    <w:rsid w:val="00BF380D"/>
    <w:rsid w:val="00BF60AE"/>
    <w:rsid w:val="00C03704"/>
    <w:rsid w:val="00C03DCC"/>
    <w:rsid w:val="00C045FD"/>
    <w:rsid w:val="00C05111"/>
    <w:rsid w:val="00C0750E"/>
    <w:rsid w:val="00C07EF8"/>
    <w:rsid w:val="00C10559"/>
    <w:rsid w:val="00C10F57"/>
    <w:rsid w:val="00C128CE"/>
    <w:rsid w:val="00C12955"/>
    <w:rsid w:val="00C158B7"/>
    <w:rsid w:val="00C167D6"/>
    <w:rsid w:val="00C250E1"/>
    <w:rsid w:val="00C278AB"/>
    <w:rsid w:val="00C32435"/>
    <w:rsid w:val="00C33F1B"/>
    <w:rsid w:val="00C33F7D"/>
    <w:rsid w:val="00C346A4"/>
    <w:rsid w:val="00C3483F"/>
    <w:rsid w:val="00C34FFD"/>
    <w:rsid w:val="00C35E8D"/>
    <w:rsid w:val="00C37F88"/>
    <w:rsid w:val="00C41775"/>
    <w:rsid w:val="00C42FAF"/>
    <w:rsid w:val="00C612A2"/>
    <w:rsid w:val="00C6605D"/>
    <w:rsid w:val="00C67771"/>
    <w:rsid w:val="00C7269B"/>
    <w:rsid w:val="00C7394D"/>
    <w:rsid w:val="00C73BFD"/>
    <w:rsid w:val="00C80CD2"/>
    <w:rsid w:val="00C81E23"/>
    <w:rsid w:val="00C83FC9"/>
    <w:rsid w:val="00C877D8"/>
    <w:rsid w:val="00C90150"/>
    <w:rsid w:val="00C92D01"/>
    <w:rsid w:val="00C92EC6"/>
    <w:rsid w:val="00C9347F"/>
    <w:rsid w:val="00C945B9"/>
    <w:rsid w:val="00C95823"/>
    <w:rsid w:val="00C96165"/>
    <w:rsid w:val="00C96561"/>
    <w:rsid w:val="00C97EA6"/>
    <w:rsid w:val="00C97FA9"/>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96B"/>
    <w:rsid w:val="00CE5DF0"/>
    <w:rsid w:val="00CE688C"/>
    <w:rsid w:val="00CE6B8A"/>
    <w:rsid w:val="00CF4CFB"/>
    <w:rsid w:val="00CF553E"/>
    <w:rsid w:val="00CF67C1"/>
    <w:rsid w:val="00CF6970"/>
    <w:rsid w:val="00CF6E29"/>
    <w:rsid w:val="00D00506"/>
    <w:rsid w:val="00D00768"/>
    <w:rsid w:val="00D01991"/>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53C5"/>
    <w:rsid w:val="00D3583F"/>
    <w:rsid w:val="00D35BDD"/>
    <w:rsid w:val="00D37273"/>
    <w:rsid w:val="00D41897"/>
    <w:rsid w:val="00D50932"/>
    <w:rsid w:val="00D5413B"/>
    <w:rsid w:val="00D5592D"/>
    <w:rsid w:val="00D5639B"/>
    <w:rsid w:val="00D617CB"/>
    <w:rsid w:val="00D62FA8"/>
    <w:rsid w:val="00D6354C"/>
    <w:rsid w:val="00D643DD"/>
    <w:rsid w:val="00D65A89"/>
    <w:rsid w:val="00D66D6A"/>
    <w:rsid w:val="00D7200D"/>
    <w:rsid w:val="00D72993"/>
    <w:rsid w:val="00D74C7A"/>
    <w:rsid w:val="00D74FA7"/>
    <w:rsid w:val="00D76F96"/>
    <w:rsid w:val="00D77A75"/>
    <w:rsid w:val="00D81A88"/>
    <w:rsid w:val="00D82397"/>
    <w:rsid w:val="00D83707"/>
    <w:rsid w:val="00D92061"/>
    <w:rsid w:val="00D92ED1"/>
    <w:rsid w:val="00D93D33"/>
    <w:rsid w:val="00D941D4"/>
    <w:rsid w:val="00D942E2"/>
    <w:rsid w:val="00DA0423"/>
    <w:rsid w:val="00DA0B99"/>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13BC"/>
    <w:rsid w:val="00DE14BE"/>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32A9"/>
    <w:rsid w:val="00E0546C"/>
    <w:rsid w:val="00E057E5"/>
    <w:rsid w:val="00E149D0"/>
    <w:rsid w:val="00E14AF2"/>
    <w:rsid w:val="00E15135"/>
    <w:rsid w:val="00E1530F"/>
    <w:rsid w:val="00E159FF"/>
    <w:rsid w:val="00E20326"/>
    <w:rsid w:val="00E20660"/>
    <w:rsid w:val="00E2074E"/>
    <w:rsid w:val="00E20D04"/>
    <w:rsid w:val="00E238E8"/>
    <w:rsid w:val="00E24292"/>
    <w:rsid w:val="00E2501D"/>
    <w:rsid w:val="00E256BC"/>
    <w:rsid w:val="00E260F9"/>
    <w:rsid w:val="00E327B8"/>
    <w:rsid w:val="00E32B5C"/>
    <w:rsid w:val="00E332FD"/>
    <w:rsid w:val="00E35EA5"/>
    <w:rsid w:val="00E41127"/>
    <w:rsid w:val="00E4227B"/>
    <w:rsid w:val="00E4230E"/>
    <w:rsid w:val="00E50EFB"/>
    <w:rsid w:val="00E5294F"/>
    <w:rsid w:val="00E52C79"/>
    <w:rsid w:val="00E63E28"/>
    <w:rsid w:val="00E64F26"/>
    <w:rsid w:val="00E66361"/>
    <w:rsid w:val="00E67683"/>
    <w:rsid w:val="00E7112D"/>
    <w:rsid w:val="00E719B5"/>
    <w:rsid w:val="00E72E4D"/>
    <w:rsid w:val="00E73C18"/>
    <w:rsid w:val="00E74465"/>
    <w:rsid w:val="00E749C8"/>
    <w:rsid w:val="00E84110"/>
    <w:rsid w:val="00E841FC"/>
    <w:rsid w:val="00E874DB"/>
    <w:rsid w:val="00E92B71"/>
    <w:rsid w:val="00E92EC0"/>
    <w:rsid w:val="00E97CFA"/>
    <w:rsid w:val="00E97F65"/>
    <w:rsid w:val="00EA04CD"/>
    <w:rsid w:val="00EA1768"/>
    <w:rsid w:val="00EA434B"/>
    <w:rsid w:val="00EA4AB8"/>
    <w:rsid w:val="00EA6F48"/>
    <w:rsid w:val="00EB0F20"/>
    <w:rsid w:val="00EB192C"/>
    <w:rsid w:val="00EB1935"/>
    <w:rsid w:val="00EB24B8"/>
    <w:rsid w:val="00EB3224"/>
    <w:rsid w:val="00EB40A8"/>
    <w:rsid w:val="00EB6137"/>
    <w:rsid w:val="00EB7E90"/>
    <w:rsid w:val="00EC4D0E"/>
    <w:rsid w:val="00EC5B52"/>
    <w:rsid w:val="00EC5F7D"/>
    <w:rsid w:val="00EC6A1D"/>
    <w:rsid w:val="00ED28A9"/>
    <w:rsid w:val="00ED5046"/>
    <w:rsid w:val="00ED634F"/>
    <w:rsid w:val="00ED66D4"/>
    <w:rsid w:val="00ED69F9"/>
    <w:rsid w:val="00EE45DF"/>
    <w:rsid w:val="00EE700F"/>
    <w:rsid w:val="00EF157D"/>
    <w:rsid w:val="00EF28FB"/>
    <w:rsid w:val="00EF2BE6"/>
    <w:rsid w:val="00EF6CC7"/>
    <w:rsid w:val="00EF7F14"/>
    <w:rsid w:val="00F0331C"/>
    <w:rsid w:val="00F03504"/>
    <w:rsid w:val="00F10D13"/>
    <w:rsid w:val="00F12DB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7782"/>
    <w:rsid w:val="00F72A6F"/>
    <w:rsid w:val="00F736DD"/>
    <w:rsid w:val="00F74327"/>
    <w:rsid w:val="00F74FB4"/>
    <w:rsid w:val="00F758E4"/>
    <w:rsid w:val="00F759EE"/>
    <w:rsid w:val="00F802D8"/>
    <w:rsid w:val="00F81A21"/>
    <w:rsid w:val="00F81A31"/>
    <w:rsid w:val="00F85AF8"/>
    <w:rsid w:val="00F92A28"/>
    <w:rsid w:val="00F945DB"/>
    <w:rsid w:val="00FA0B97"/>
    <w:rsid w:val="00FA1081"/>
    <w:rsid w:val="00FA3349"/>
    <w:rsid w:val="00FA7E06"/>
    <w:rsid w:val="00FB090F"/>
    <w:rsid w:val="00FB0CB2"/>
    <w:rsid w:val="00FB2DDC"/>
    <w:rsid w:val="00FB3B87"/>
    <w:rsid w:val="00FB585D"/>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40EF"/>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6C"/>
    <w:pPr>
      <w:spacing w:after="0" w:line="240" w:lineRule="auto"/>
    </w:pPr>
    <w:rPr>
      <w:rFonts w:ascii="Courier New" w:eastAsia="Times New Roman" w:hAnsi="Courier New" w:cs="Times New Roman"/>
      <w:snapToGrid w:val="0"/>
      <w:lang w:val="en-GB"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7B016C"/>
    <w:rPr>
      <w:rFonts w:cs="Times New Roman"/>
      <w:color w:val="0000FF"/>
      <w:u w:val="single"/>
    </w:rPr>
  </w:style>
  <w:style w:type="paragraph" w:styleId="Listeafsnit">
    <w:name w:val="List Paragraph"/>
    <w:basedOn w:val="Normal"/>
    <w:qFormat/>
    <w:rsid w:val="007B016C"/>
    <w:pPr>
      <w:ind w:left="720"/>
      <w:contextualSpacing/>
    </w:pPr>
  </w:style>
  <w:style w:type="character" w:styleId="BesgtHyperlink">
    <w:name w:val="FollowedHyperlink"/>
    <w:basedOn w:val="Standardskrifttypeiafsnit"/>
    <w:uiPriority w:val="99"/>
    <w:semiHidden/>
    <w:unhideWhenUsed/>
    <w:rsid w:val="00684A6F"/>
    <w:rPr>
      <w:color w:val="800080" w:themeColor="followedHyperlink"/>
      <w:u w:val="single"/>
    </w:rPr>
  </w:style>
  <w:style w:type="paragraph" w:styleId="Sidehoved">
    <w:name w:val="header"/>
    <w:basedOn w:val="Normal"/>
    <w:link w:val="SidehovedTegn"/>
    <w:uiPriority w:val="99"/>
    <w:semiHidden/>
    <w:unhideWhenUsed/>
    <w:rsid w:val="00ED5046"/>
    <w:pPr>
      <w:tabs>
        <w:tab w:val="center" w:pos="4819"/>
        <w:tab w:val="right" w:pos="9638"/>
      </w:tabs>
    </w:pPr>
  </w:style>
  <w:style w:type="character" w:customStyle="1" w:styleId="SidehovedTegn">
    <w:name w:val="Sidehoved Tegn"/>
    <w:basedOn w:val="Standardskrifttypeiafsnit"/>
    <w:link w:val="Sidehoved"/>
    <w:uiPriority w:val="99"/>
    <w:semiHidden/>
    <w:rsid w:val="00ED5046"/>
    <w:rPr>
      <w:rFonts w:ascii="Courier New" w:eastAsia="Times New Roman" w:hAnsi="Courier New" w:cs="Times New Roman"/>
      <w:snapToGrid w:val="0"/>
      <w:lang w:val="en-GB" w:eastAsia="da-DK"/>
    </w:rPr>
  </w:style>
  <w:style w:type="paragraph" w:styleId="Sidefod">
    <w:name w:val="footer"/>
    <w:basedOn w:val="Normal"/>
    <w:link w:val="SidefodTegn"/>
    <w:uiPriority w:val="99"/>
    <w:unhideWhenUsed/>
    <w:rsid w:val="00ED5046"/>
    <w:pPr>
      <w:tabs>
        <w:tab w:val="center" w:pos="4819"/>
        <w:tab w:val="right" w:pos="9638"/>
      </w:tabs>
    </w:pPr>
  </w:style>
  <w:style w:type="character" w:customStyle="1" w:styleId="SidefodTegn">
    <w:name w:val="Sidefod Tegn"/>
    <w:basedOn w:val="Standardskrifttypeiafsnit"/>
    <w:link w:val="Sidefod"/>
    <w:uiPriority w:val="99"/>
    <w:rsid w:val="00ED5046"/>
    <w:rPr>
      <w:rFonts w:ascii="Courier New" w:eastAsia="Times New Roman" w:hAnsi="Courier New" w:cs="Times New Roman"/>
      <w:snapToGrid w:val="0"/>
      <w:lang w:val="en-GB" w:eastAsia="da-DK"/>
    </w:rPr>
  </w:style>
  <w:style w:type="paragraph" w:styleId="Markeringsbobletekst">
    <w:name w:val="Balloon Text"/>
    <w:basedOn w:val="Normal"/>
    <w:link w:val="MarkeringsbobletekstTegn"/>
    <w:uiPriority w:val="99"/>
    <w:semiHidden/>
    <w:unhideWhenUsed/>
    <w:rsid w:val="00ED504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5046"/>
    <w:rPr>
      <w:rFonts w:ascii="Tahoma" w:eastAsia="Times New Roman" w:hAnsi="Tahoma" w:cs="Tahoma"/>
      <w:snapToGrid w:val="0"/>
      <w:sz w:val="16"/>
      <w:szCs w:val="16"/>
      <w:lang w:val="en-GB" w:eastAsia="da-DK"/>
    </w:rPr>
  </w:style>
</w:styles>
</file>

<file path=word/webSettings.xml><?xml version="1.0" encoding="utf-8"?>
<w:webSettings xmlns:r="http://schemas.openxmlformats.org/officeDocument/2006/relationships" xmlns:w="http://schemas.openxmlformats.org/wordprocessingml/2006/main">
  <w:divs>
    <w:div w:id="1211917860">
      <w:bodyDiv w:val="1"/>
      <w:marLeft w:val="0"/>
      <w:marRight w:val="0"/>
      <w:marTop w:val="0"/>
      <w:marBottom w:val="0"/>
      <w:divBdr>
        <w:top w:val="none" w:sz="0" w:space="0" w:color="auto"/>
        <w:left w:val="none" w:sz="0" w:space="0" w:color="auto"/>
        <w:bottom w:val="none" w:sz="0" w:space="0" w:color="auto"/>
        <w:right w:val="none" w:sz="0" w:space="0" w:color="auto"/>
      </w:divBdr>
      <w:divsChild>
        <w:div w:id="23713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RT@LEGO.com" TargetMode="External"/><Relationship Id="rId3" Type="http://schemas.openxmlformats.org/officeDocument/2006/relationships/settings" Target="settings.xml"/><Relationship Id="rId7" Type="http://schemas.openxmlformats.org/officeDocument/2006/relationships/hyperlink" Target="http://aboutus.webqa.lego.com/en-us/progress-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LEGO System A/S</Company>
  <LinksUpToDate>false</LinksUpToDate>
  <CharactersWithSpaces>3943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Rude Trangbæk</dc:creator>
  <cp:lastModifiedBy>Roar Rude Trangbæk</cp:lastModifiedBy>
  <cp:revision>6</cp:revision>
  <dcterms:created xsi:type="dcterms:W3CDTF">2013-02-14T11:41:00Z</dcterms:created>
  <dcterms:modified xsi:type="dcterms:W3CDTF">2013-02-19T09:55:00Z</dcterms:modified>
</cp:coreProperties>
</file>