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4852" w14:textId="77777777" w:rsidR="00BA32F3" w:rsidRPr="00BA32F3" w:rsidRDefault="00BA32F3" w:rsidP="00BA32F3">
      <w:pPr>
        <w:pStyle w:val="TextA"/>
        <w:rPr>
          <w:rFonts w:ascii="Calibri" w:hAnsi="Calibri"/>
          <w:b/>
          <w:bCs/>
          <w:sz w:val="24"/>
          <w:szCs w:val="24"/>
        </w:rPr>
      </w:pPr>
      <w:r w:rsidRPr="00BA32F3">
        <w:rPr>
          <w:rFonts w:ascii="Calibri" w:hAnsi="Calibri"/>
          <w:b/>
          <w:bCs/>
          <w:sz w:val="24"/>
          <w:szCs w:val="24"/>
        </w:rPr>
        <w:t>Pressemitteilung:</w:t>
      </w:r>
    </w:p>
    <w:p w14:paraId="102EB472" w14:textId="30F764BB" w:rsidR="007A4496" w:rsidRPr="00BA32F3" w:rsidRDefault="00BA32F3" w:rsidP="00BA32F3">
      <w:pPr>
        <w:pStyle w:val="TextA"/>
        <w:rPr>
          <w:rFonts w:ascii="Calibri" w:hAnsi="Calibri"/>
          <w:b/>
          <w:bCs/>
          <w:sz w:val="24"/>
          <w:szCs w:val="24"/>
        </w:rPr>
      </w:pPr>
      <w:r w:rsidRPr="00BA32F3">
        <w:rPr>
          <w:rFonts w:ascii="Calibri" w:hAnsi="Calibri"/>
          <w:b/>
          <w:bCs/>
          <w:sz w:val="24"/>
          <w:szCs w:val="24"/>
        </w:rPr>
        <w:t>Berlin, 15.01.2015</w:t>
      </w:r>
    </w:p>
    <w:p w14:paraId="05E8953E" w14:textId="77777777" w:rsidR="00BA32F3" w:rsidRPr="007A4496" w:rsidRDefault="00BA32F3">
      <w:pPr>
        <w:pStyle w:val="TextA"/>
        <w:rPr>
          <w:rFonts w:ascii="Calibri" w:hAnsi="Calibri"/>
          <w:b/>
          <w:bCs/>
          <w:sz w:val="26"/>
          <w:szCs w:val="26"/>
        </w:rPr>
      </w:pPr>
    </w:p>
    <w:p w14:paraId="3B383968" w14:textId="6BDCA588" w:rsidR="00603697" w:rsidRDefault="0099626F">
      <w:pPr>
        <w:pStyle w:val="TextA"/>
        <w:rPr>
          <w:rFonts w:ascii="Calibri" w:hAnsi="Calibri"/>
          <w:b/>
          <w:bCs/>
          <w:sz w:val="26"/>
          <w:szCs w:val="26"/>
        </w:rPr>
      </w:pPr>
      <w:proofErr w:type="spellStart"/>
      <w:r w:rsidRPr="007A4496">
        <w:rPr>
          <w:rFonts w:ascii="Calibri" w:hAnsi="Calibri"/>
          <w:b/>
          <w:bCs/>
          <w:sz w:val="26"/>
          <w:szCs w:val="26"/>
        </w:rPr>
        <w:t>Footage</w:t>
      </w:r>
      <w:proofErr w:type="spellEnd"/>
      <w:r w:rsidRPr="007A4496">
        <w:rPr>
          <w:rFonts w:ascii="Calibri" w:hAnsi="Calibri"/>
          <w:b/>
          <w:bCs/>
          <w:sz w:val="26"/>
          <w:szCs w:val="26"/>
        </w:rPr>
        <w:t xml:space="preserve"> vom modernsten Milchhof Europas zur Abschaffung der Milchquote ab </w:t>
      </w:r>
      <w:r w:rsidR="007A4496">
        <w:rPr>
          <w:rFonts w:ascii="Calibri" w:hAnsi="Calibri"/>
          <w:b/>
          <w:bCs/>
          <w:sz w:val="26"/>
          <w:szCs w:val="26"/>
        </w:rPr>
        <w:t>0</w:t>
      </w:r>
      <w:r w:rsidRPr="007A4496">
        <w:rPr>
          <w:rFonts w:ascii="Calibri" w:hAnsi="Calibri"/>
          <w:b/>
          <w:bCs/>
          <w:sz w:val="26"/>
          <w:szCs w:val="26"/>
        </w:rPr>
        <w:t>1.</w:t>
      </w:r>
      <w:r w:rsidR="007A4496">
        <w:rPr>
          <w:rFonts w:ascii="Calibri" w:hAnsi="Calibri"/>
          <w:b/>
          <w:bCs/>
          <w:sz w:val="26"/>
          <w:szCs w:val="26"/>
        </w:rPr>
        <w:t>04.</w:t>
      </w:r>
      <w:r w:rsidRPr="007A4496">
        <w:rPr>
          <w:rFonts w:ascii="Calibri" w:hAnsi="Calibri"/>
          <w:b/>
          <w:bCs/>
          <w:sz w:val="26"/>
          <w:szCs w:val="26"/>
        </w:rPr>
        <w:t xml:space="preserve">15 </w:t>
      </w:r>
    </w:p>
    <w:p w14:paraId="79482C70" w14:textId="0D8E931B" w:rsidR="00BA32F3" w:rsidRDefault="00BA32F3">
      <w:pPr>
        <w:pStyle w:val="TextA"/>
        <w:rPr>
          <w:rFonts w:ascii="Calibri" w:hAnsi="Calibri"/>
          <w:b/>
          <w:bCs/>
          <w:sz w:val="26"/>
          <w:szCs w:val="26"/>
        </w:rPr>
      </w:pPr>
      <w:r w:rsidRPr="00BA32F3">
        <w:rPr>
          <w:rFonts w:ascii="Calibri" w:hAnsi="Calibri"/>
          <w:b/>
          <w:bCs/>
          <w:sz w:val="26"/>
          <w:szCs w:val="26"/>
        </w:rPr>
        <w:t>DIE LEBENSMITTELWIRTSCHAFT bietet kostenloses Foto- und Video-Material an</w:t>
      </w:r>
    </w:p>
    <w:p w14:paraId="0208AB0A" w14:textId="77777777" w:rsidR="00BA32F3" w:rsidRPr="007A4496" w:rsidRDefault="00BA32F3">
      <w:pPr>
        <w:pStyle w:val="TextA"/>
        <w:rPr>
          <w:rFonts w:ascii="Calibri" w:hAnsi="Calibri"/>
          <w:b/>
          <w:bCs/>
          <w:sz w:val="26"/>
          <w:szCs w:val="26"/>
        </w:rPr>
      </w:pPr>
    </w:p>
    <w:p w14:paraId="76FF1422" w14:textId="30A771AC" w:rsidR="00603697" w:rsidRPr="007A4496" w:rsidRDefault="00BA32F3">
      <w:pPr>
        <w:pStyle w:val="TextA"/>
        <w:rPr>
          <w:rFonts w:ascii="Calibri" w:hAnsi="Calibri"/>
          <w:b/>
          <w:bCs/>
          <w:sz w:val="26"/>
          <w:szCs w:val="26"/>
        </w:rPr>
      </w:pPr>
      <w:r>
        <w:rPr>
          <w:rFonts w:ascii="Calibri" w:hAnsi="Calibri"/>
          <w:b/>
          <w:bCs/>
          <w:noProof/>
          <w:sz w:val="26"/>
          <w:szCs w:val="26"/>
          <w:lang w:eastAsia="de-DE"/>
        </w:rPr>
        <w:drawing>
          <wp:inline distT="0" distB="0" distL="0" distR="0" wp14:anchorId="22C0A8C1" wp14:editId="1A3831F9">
            <wp:extent cx="3689846" cy="2453640"/>
            <wp:effectExtent l="0" t="0" r="635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596.jpg"/>
                    <pic:cNvPicPr/>
                  </pic:nvPicPr>
                  <pic:blipFill>
                    <a:blip r:embed="rId6">
                      <a:extLst>
                        <a:ext uri="{28A0092B-C50C-407E-A947-70E740481C1C}">
                          <a14:useLocalDpi xmlns:a14="http://schemas.microsoft.com/office/drawing/2010/main" val="0"/>
                        </a:ext>
                      </a:extLst>
                    </a:blip>
                    <a:stretch>
                      <a:fillRect/>
                    </a:stretch>
                  </pic:blipFill>
                  <pic:spPr>
                    <a:xfrm>
                      <a:off x="0" y="0"/>
                      <a:ext cx="3696684" cy="2458187"/>
                    </a:xfrm>
                    <a:prstGeom prst="rect">
                      <a:avLst/>
                    </a:prstGeom>
                  </pic:spPr>
                </pic:pic>
              </a:graphicData>
            </a:graphic>
          </wp:inline>
        </w:drawing>
      </w:r>
      <w:bookmarkStart w:id="0" w:name="_GoBack"/>
      <w:bookmarkEnd w:id="0"/>
    </w:p>
    <w:p w14:paraId="7F0B77B9" w14:textId="77777777" w:rsidR="00BA32F3" w:rsidRDefault="00BA32F3">
      <w:pPr>
        <w:pStyle w:val="TextA"/>
        <w:rPr>
          <w:rFonts w:ascii="Calibri" w:hAnsi="Calibri"/>
          <w:b/>
          <w:bCs/>
          <w:sz w:val="26"/>
          <w:szCs w:val="26"/>
        </w:rPr>
      </w:pPr>
    </w:p>
    <w:p w14:paraId="783EC130" w14:textId="16AC4273" w:rsidR="00603697" w:rsidRPr="00CC19ED" w:rsidRDefault="0099626F">
      <w:pPr>
        <w:pStyle w:val="TextA"/>
        <w:rPr>
          <w:rFonts w:ascii="Calibri" w:hAnsi="Calibri"/>
          <w:iCs/>
        </w:rPr>
      </w:pPr>
      <w:r w:rsidRPr="00CC19ED">
        <w:rPr>
          <w:rFonts w:ascii="Calibri" w:hAnsi="Calibri"/>
          <w:iCs/>
        </w:rPr>
        <w:t xml:space="preserve">Der Verein </w:t>
      </w:r>
      <w:r w:rsidR="00496DB5" w:rsidRPr="00CC19ED">
        <w:rPr>
          <w:rFonts w:ascii="Calibri" w:hAnsi="Calibri"/>
          <w:iCs/>
        </w:rPr>
        <w:t>DIE LEBENSMITTELWIRTSCHAFT</w:t>
      </w:r>
      <w:r w:rsidRPr="00CC19ED">
        <w:rPr>
          <w:rFonts w:ascii="Calibri" w:hAnsi="Calibri"/>
          <w:iCs/>
        </w:rPr>
        <w:t xml:space="preserve"> e.V. bietet zur Abschaffung der Milchquote in der EU ab 1. April 2015, kostenloses und aktuelles </w:t>
      </w:r>
      <w:proofErr w:type="spellStart"/>
      <w:r w:rsidRPr="00CC19ED">
        <w:rPr>
          <w:rFonts w:ascii="Calibri" w:hAnsi="Calibri"/>
          <w:iCs/>
        </w:rPr>
        <w:t>Footagemateri</w:t>
      </w:r>
      <w:r w:rsidR="00937EDC" w:rsidRPr="00CC19ED">
        <w:rPr>
          <w:rFonts w:ascii="Calibri" w:hAnsi="Calibri"/>
          <w:iCs/>
        </w:rPr>
        <w:t>a</w:t>
      </w:r>
      <w:r w:rsidRPr="00CC19ED">
        <w:rPr>
          <w:rFonts w:ascii="Calibri" w:hAnsi="Calibri"/>
          <w:iCs/>
        </w:rPr>
        <w:t>l</w:t>
      </w:r>
      <w:proofErr w:type="spellEnd"/>
      <w:r w:rsidRPr="00CC19ED">
        <w:rPr>
          <w:rFonts w:ascii="Calibri" w:hAnsi="Calibri"/>
          <w:iCs/>
        </w:rPr>
        <w:t xml:space="preserve"> von einem der modernsten Milchhöfe Europas, der Agrargenossenschaft Heideland in </w:t>
      </w:r>
      <w:proofErr w:type="spellStart"/>
      <w:r w:rsidRPr="00CC19ED">
        <w:rPr>
          <w:rFonts w:ascii="Calibri" w:hAnsi="Calibri"/>
          <w:iCs/>
        </w:rPr>
        <w:t>Kemberg</w:t>
      </w:r>
      <w:proofErr w:type="spellEnd"/>
      <w:r w:rsidRPr="00CC19ED">
        <w:rPr>
          <w:rFonts w:ascii="Calibri" w:hAnsi="Calibri"/>
          <w:iCs/>
        </w:rPr>
        <w:t xml:space="preserve"> an. </w:t>
      </w:r>
    </w:p>
    <w:p w14:paraId="2EFF2A41" w14:textId="77777777" w:rsidR="00603697" w:rsidRPr="007A4496" w:rsidRDefault="00603697">
      <w:pPr>
        <w:pStyle w:val="TextA"/>
        <w:rPr>
          <w:rFonts w:ascii="Calibri" w:hAnsi="Calibri"/>
          <w:i/>
          <w:iCs/>
        </w:rPr>
      </w:pPr>
    </w:p>
    <w:p w14:paraId="0E04D915" w14:textId="0370C075" w:rsidR="00603697" w:rsidRPr="007A4496" w:rsidRDefault="0099626F">
      <w:pPr>
        <w:pStyle w:val="TextA"/>
        <w:rPr>
          <w:rFonts w:ascii="Calibri" w:hAnsi="Calibri"/>
        </w:rPr>
      </w:pPr>
      <w:r w:rsidRPr="007A4496">
        <w:rPr>
          <w:rFonts w:ascii="Calibri" w:hAnsi="Calibri"/>
        </w:rPr>
        <w:t xml:space="preserve">Ab dem 1. April 2015 können Europas Bauern wieder soviel Milch produzieren, wie sie wollen. Die Milchquote wird zu diesem Stichtag abgeschafft und die Milchbauern bekommen ihre </w:t>
      </w:r>
      <w:r w:rsidR="00D92614" w:rsidRPr="007A4496">
        <w:rPr>
          <w:rFonts w:ascii="Calibri" w:hAnsi="Calibri"/>
        </w:rPr>
        <w:br/>
      </w:r>
      <w:r w:rsidRPr="007A4496">
        <w:rPr>
          <w:rFonts w:ascii="Calibri" w:hAnsi="Calibri"/>
        </w:rPr>
        <w:t>unternehm</w:t>
      </w:r>
      <w:r w:rsidR="00937EDC" w:rsidRPr="007A4496">
        <w:rPr>
          <w:rFonts w:ascii="Calibri" w:hAnsi="Calibri"/>
        </w:rPr>
        <w:t>e</w:t>
      </w:r>
      <w:r w:rsidRPr="007A4496">
        <w:rPr>
          <w:rFonts w:ascii="Calibri" w:hAnsi="Calibri"/>
        </w:rPr>
        <w:t xml:space="preserve">rische Freiheit zurück - mit allen Chancen und Risiken. Denn die Aufhebung der Quotenregelung bedeutet auch das Ende eines festgelegten Milchpreises in Europa und eine freie Preisentwicklung auf den globalen Märkten. </w:t>
      </w:r>
    </w:p>
    <w:p w14:paraId="6B08A975" w14:textId="77777777" w:rsidR="00603697" w:rsidRPr="007A4496" w:rsidRDefault="00603697">
      <w:pPr>
        <w:pStyle w:val="TextA"/>
        <w:rPr>
          <w:rFonts w:ascii="Calibri" w:hAnsi="Calibri"/>
        </w:rPr>
      </w:pPr>
    </w:p>
    <w:p w14:paraId="4659DB80" w14:textId="2D87780D" w:rsidR="00603697" w:rsidRPr="007A4496" w:rsidRDefault="0099626F">
      <w:pPr>
        <w:pStyle w:val="TextA"/>
        <w:rPr>
          <w:rFonts w:ascii="Calibri" w:hAnsi="Calibri"/>
        </w:rPr>
      </w:pPr>
      <w:r w:rsidRPr="007A4496">
        <w:rPr>
          <w:rFonts w:ascii="Calibri" w:hAnsi="Calibri"/>
        </w:rPr>
        <w:t>Momentan produzieren die rund 4,3 Mio. Milchkühe in Deutschland ca. ein Fünftel des gesamten europäischen Milchangebots, also rund 32 Mio. Tonnen Milch im Jahr, so die Zahlen des Deutschen Raiffeisenverbandes (</w:t>
      </w:r>
      <w:r w:rsidR="00937EDC" w:rsidRPr="007A4496">
        <w:rPr>
          <w:rFonts w:ascii="Calibri" w:hAnsi="Calibri"/>
        </w:rPr>
        <w:t>DRV</w:t>
      </w:r>
      <w:r w:rsidRPr="007A4496">
        <w:rPr>
          <w:rFonts w:ascii="Calibri" w:hAnsi="Calibri"/>
        </w:rPr>
        <w:t xml:space="preserve">) von 2014. Europa selbst ist nach Angaben des Milchindustrieverbandes (MIV) der größte Milcherzeuger weltweit mit 154 Mio. Tonnen pro Jahr, vor Indien, mit 135 Mio. Tonnen und den USA. </w:t>
      </w:r>
    </w:p>
    <w:p w14:paraId="004689DB" w14:textId="77777777" w:rsidR="00603697" w:rsidRPr="007A4496" w:rsidRDefault="00603697">
      <w:pPr>
        <w:pStyle w:val="TextA"/>
        <w:rPr>
          <w:rFonts w:ascii="Calibri" w:hAnsi="Calibri"/>
        </w:rPr>
      </w:pPr>
    </w:p>
    <w:p w14:paraId="2D234D8F" w14:textId="1793FADC" w:rsidR="00603697" w:rsidRPr="007A4496" w:rsidRDefault="0099626F">
      <w:pPr>
        <w:pStyle w:val="TextA"/>
        <w:rPr>
          <w:rFonts w:ascii="Calibri" w:hAnsi="Calibri"/>
        </w:rPr>
      </w:pPr>
      <w:r w:rsidRPr="007A4496">
        <w:rPr>
          <w:rFonts w:ascii="Calibri" w:hAnsi="Calibri"/>
        </w:rPr>
        <w:t xml:space="preserve">Der Verein </w:t>
      </w:r>
      <w:r w:rsidR="00496DB5" w:rsidRPr="007A4496">
        <w:rPr>
          <w:rFonts w:ascii="Calibri" w:hAnsi="Calibri"/>
        </w:rPr>
        <w:t>DIE LEBENSMITTELWIRTSCHAFT</w:t>
      </w:r>
      <w:r w:rsidRPr="007A4496">
        <w:rPr>
          <w:rFonts w:ascii="Calibri" w:hAnsi="Calibri"/>
        </w:rPr>
        <w:t xml:space="preserve"> in Berlin hat aus aktuellem Anlass die Milchagrar-genossenschaft „Heideland“ in </w:t>
      </w:r>
      <w:proofErr w:type="spellStart"/>
      <w:r w:rsidRPr="007A4496">
        <w:rPr>
          <w:rFonts w:ascii="Calibri" w:hAnsi="Calibri"/>
        </w:rPr>
        <w:t>Kemberg</w:t>
      </w:r>
      <w:proofErr w:type="spellEnd"/>
      <w:r w:rsidRPr="007A4496">
        <w:rPr>
          <w:rFonts w:ascii="Calibri" w:hAnsi="Calibri"/>
        </w:rPr>
        <w:t xml:space="preserve"> in Sachsen-Anhalt besucht. Aktuell werden in </w:t>
      </w:r>
      <w:proofErr w:type="spellStart"/>
      <w:r w:rsidRPr="007A4496">
        <w:rPr>
          <w:rFonts w:ascii="Calibri" w:hAnsi="Calibri"/>
        </w:rPr>
        <w:t>Kemberg</w:t>
      </w:r>
      <w:proofErr w:type="spellEnd"/>
      <w:r w:rsidRPr="007A4496">
        <w:rPr>
          <w:rFonts w:ascii="Calibri" w:hAnsi="Calibri"/>
        </w:rPr>
        <w:t xml:space="preserve"> 2000 Rinder gehalten, davon rund 50 Prozent Milchkühe. </w:t>
      </w:r>
      <w:r w:rsidR="002C6FFE" w:rsidRPr="007A4496">
        <w:rPr>
          <w:rFonts w:ascii="Calibri" w:hAnsi="Calibri"/>
        </w:rPr>
        <w:t xml:space="preserve">Im Durchschnitt hat ein deutscher Milchhof nur rund 55 Kühe. </w:t>
      </w:r>
      <w:r w:rsidRPr="007A4496">
        <w:rPr>
          <w:rFonts w:ascii="Calibri" w:hAnsi="Calibri"/>
        </w:rPr>
        <w:t>Die Leistung pro Kuh im Jahr beträgt etwa 11</w:t>
      </w:r>
      <w:r w:rsidR="002C6FFE" w:rsidRPr="007A4496">
        <w:rPr>
          <w:rFonts w:ascii="Calibri" w:hAnsi="Calibri"/>
        </w:rPr>
        <w:t>.000</w:t>
      </w:r>
      <w:r w:rsidRPr="007A4496">
        <w:rPr>
          <w:rFonts w:ascii="Calibri" w:hAnsi="Calibri"/>
        </w:rPr>
        <w:t xml:space="preserve"> Kilo Milch. Der Hof</w:t>
      </w:r>
      <w:r w:rsidR="00E35521" w:rsidRPr="007A4496">
        <w:rPr>
          <w:rFonts w:ascii="Calibri" w:hAnsi="Calibri"/>
        </w:rPr>
        <w:br/>
      </w:r>
      <w:r w:rsidRPr="007A4496">
        <w:rPr>
          <w:rFonts w:ascii="Calibri" w:hAnsi="Calibri"/>
        </w:rPr>
        <w:t xml:space="preserve"> „Heideland“ gilt als einer der modernsten Höfe in Europa, mit einem neu entstandenen </w:t>
      </w:r>
      <w:r w:rsidR="00D92614" w:rsidRPr="007A4496">
        <w:rPr>
          <w:rFonts w:ascii="Calibri" w:hAnsi="Calibri"/>
        </w:rPr>
        <w:br/>
      </w:r>
      <w:r w:rsidRPr="007A4496">
        <w:rPr>
          <w:rFonts w:ascii="Calibri" w:hAnsi="Calibri"/>
        </w:rPr>
        <w:t>Melkzentrum. An einem Milchkarussell können per Roboter 60 Kühe gemolken und gepflegt werden. Auf dem Hof arbeiten 47 Angestellte, davon sind vier Auszubildende.</w:t>
      </w:r>
    </w:p>
    <w:p w14:paraId="3E6326DD" w14:textId="77777777" w:rsidR="00603697" w:rsidRPr="007A4496" w:rsidRDefault="00603697">
      <w:pPr>
        <w:pStyle w:val="TextA"/>
        <w:rPr>
          <w:rFonts w:ascii="Calibri" w:hAnsi="Calibri"/>
        </w:rPr>
      </w:pPr>
    </w:p>
    <w:p w14:paraId="7CD6D22F" w14:textId="77777777" w:rsidR="00603697" w:rsidRPr="007A4496" w:rsidRDefault="0099626F">
      <w:pPr>
        <w:pStyle w:val="TextA"/>
        <w:rPr>
          <w:rFonts w:ascii="Calibri" w:hAnsi="Calibri"/>
          <w:b/>
          <w:bCs/>
        </w:rPr>
      </w:pPr>
      <w:r w:rsidRPr="007A4496">
        <w:rPr>
          <w:rFonts w:ascii="Calibri" w:hAnsi="Calibri"/>
          <w:b/>
          <w:bCs/>
        </w:rPr>
        <w:t xml:space="preserve">Das kostenlose Video- und </w:t>
      </w:r>
      <w:proofErr w:type="spellStart"/>
      <w:r w:rsidRPr="007A4496">
        <w:rPr>
          <w:rFonts w:ascii="Calibri" w:hAnsi="Calibri"/>
          <w:b/>
          <w:bCs/>
        </w:rPr>
        <w:t>Footagematerial</w:t>
      </w:r>
      <w:proofErr w:type="spellEnd"/>
      <w:r w:rsidRPr="007A4496">
        <w:rPr>
          <w:rFonts w:ascii="Calibri" w:hAnsi="Calibri"/>
          <w:b/>
          <w:bCs/>
        </w:rPr>
        <w:t xml:space="preserve"> ist </w:t>
      </w:r>
      <w:r w:rsidRPr="007A4496">
        <w:rPr>
          <w:rFonts w:ascii="Calibri" w:hAnsi="Calibri"/>
          <w:b/>
          <w:bCs/>
          <w:u w:val="single"/>
        </w:rPr>
        <w:t>AB SOFORT</w:t>
      </w:r>
      <w:r w:rsidRPr="007A4496">
        <w:rPr>
          <w:rFonts w:ascii="Calibri" w:hAnsi="Calibri"/>
          <w:b/>
          <w:bCs/>
        </w:rPr>
        <w:t xml:space="preserve"> für Redaktionen abrufbar: </w:t>
      </w:r>
    </w:p>
    <w:p w14:paraId="584A5679" w14:textId="77777777" w:rsidR="00603697" w:rsidRPr="007A4496" w:rsidRDefault="00603697">
      <w:pPr>
        <w:pStyle w:val="TextA"/>
        <w:rPr>
          <w:rFonts w:ascii="Calibri" w:hAnsi="Calibri"/>
          <w:b/>
          <w:bCs/>
        </w:rPr>
      </w:pPr>
    </w:p>
    <w:p w14:paraId="62D0CB1F" w14:textId="753297E6" w:rsidR="00603697" w:rsidRPr="007A4496" w:rsidRDefault="0099626F">
      <w:pPr>
        <w:pStyle w:val="TextA"/>
        <w:rPr>
          <w:rFonts w:ascii="Calibri" w:hAnsi="Calibri"/>
          <w:b/>
          <w:bCs/>
        </w:rPr>
      </w:pPr>
      <w:r w:rsidRPr="007A4496">
        <w:rPr>
          <w:rFonts w:ascii="Calibri" w:hAnsi="Calibri"/>
          <w:b/>
          <w:bCs/>
        </w:rPr>
        <w:t xml:space="preserve">Auf der neuen Multimedia-Plattform der Lebensmittelwirtschaft: </w:t>
      </w:r>
      <w:hyperlink r:id="rId7" w:history="1">
        <w:r w:rsidR="003C1124" w:rsidRPr="007A4496">
          <w:rPr>
            <w:rStyle w:val="Hyperlink"/>
            <w:rFonts w:ascii="Calibri" w:hAnsi="Calibri"/>
            <w:b/>
            <w:bCs/>
          </w:rPr>
          <w:t>www.foodculturenet.newsmarket.com</w:t>
        </w:r>
      </w:hyperlink>
      <w:r w:rsidR="003938AD">
        <w:rPr>
          <w:rFonts w:ascii="Calibri" w:hAnsi="Calibri"/>
          <w:b/>
          <w:bCs/>
        </w:rPr>
        <w:t xml:space="preserve"> </w:t>
      </w:r>
      <w:r w:rsidR="00CC19ED">
        <w:rPr>
          <w:rFonts w:ascii="Calibri" w:hAnsi="Calibri"/>
          <w:b/>
          <w:bCs/>
        </w:rPr>
        <w:t>Zu</w:t>
      </w:r>
      <w:r w:rsidRPr="007A4496">
        <w:rPr>
          <w:rFonts w:ascii="Calibri" w:hAnsi="Calibri"/>
          <w:b/>
          <w:bCs/>
        </w:rPr>
        <w:t xml:space="preserve">r Story </w:t>
      </w:r>
      <w:proofErr w:type="spellStart"/>
      <w:r w:rsidRPr="007A4496">
        <w:rPr>
          <w:rFonts w:ascii="Calibri" w:hAnsi="Calibri"/>
          <w:b/>
          <w:bCs/>
        </w:rPr>
        <w:t>gehts</w:t>
      </w:r>
      <w:proofErr w:type="spellEnd"/>
      <w:r w:rsidRPr="007A4496">
        <w:rPr>
          <w:rFonts w:ascii="Calibri" w:hAnsi="Calibri"/>
          <w:b/>
          <w:bCs/>
        </w:rPr>
        <w:t xml:space="preserve"> direkt hier: </w:t>
      </w:r>
    </w:p>
    <w:p w14:paraId="7F0D44D7" w14:textId="77777777" w:rsidR="00603697" w:rsidRPr="007A4496" w:rsidRDefault="00BA32F3">
      <w:pPr>
        <w:pStyle w:val="TextA"/>
        <w:rPr>
          <w:rFonts w:ascii="Calibri" w:hAnsi="Calibri"/>
        </w:rPr>
      </w:pPr>
      <w:hyperlink r:id="rId8" w:history="1">
        <w:r w:rsidR="0099626F" w:rsidRPr="007A4496">
          <w:rPr>
            <w:rStyle w:val="Hyperlink0"/>
            <w:rFonts w:ascii="Calibri" w:eastAsia="Arial Unicode MS" w:hAnsi="Calibri" w:cs="Arial Unicode MS"/>
            <w:lang w:val="de-DE"/>
          </w:rPr>
          <w:t>http://foodculturenet.newsmarket.com/NEWS/ALL/einblicke-in-einen-der-modernsten-milchh-fe-europas/s/A18464BB-4046-413B-8715-67630DA1DF69</w:t>
        </w:r>
      </w:hyperlink>
    </w:p>
    <w:p w14:paraId="3B16F17A" w14:textId="77777777" w:rsidR="00603697" w:rsidRPr="007A4496" w:rsidRDefault="00603697">
      <w:pPr>
        <w:pStyle w:val="TextA"/>
        <w:rPr>
          <w:rFonts w:ascii="Calibri" w:hAnsi="Calibri"/>
        </w:rPr>
      </w:pPr>
    </w:p>
    <w:p w14:paraId="7A3ABB72" w14:textId="77777777" w:rsidR="00603697" w:rsidRPr="007A4496" w:rsidRDefault="0099626F">
      <w:pPr>
        <w:pStyle w:val="TextA"/>
        <w:rPr>
          <w:rFonts w:ascii="Calibri" w:hAnsi="Calibri"/>
        </w:rPr>
      </w:pPr>
      <w:r w:rsidRPr="007A4496">
        <w:rPr>
          <w:rFonts w:ascii="Calibri" w:hAnsi="Calibri"/>
        </w:rPr>
        <w:t xml:space="preserve">Das </w:t>
      </w:r>
      <w:proofErr w:type="spellStart"/>
      <w:r w:rsidRPr="007A4496">
        <w:rPr>
          <w:rFonts w:ascii="Calibri" w:hAnsi="Calibri"/>
        </w:rPr>
        <w:t>Footagematerial</w:t>
      </w:r>
      <w:proofErr w:type="spellEnd"/>
      <w:r w:rsidRPr="007A4496">
        <w:rPr>
          <w:rFonts w:ascii="Calibri" w:hAnsi="Calibri"/>
        </w:rPr>
        <w:t xml:space="preserve"> gi</w:t>
      </w:r>
      <w:r w:rsidR="00496DB5" w:rsidRPr="007A4496">
        <w:rPr>
          <w:rFonts w:ascii="Calibri" w:hAnsi="Calibri"/>
        </w:rPr>
        <w:t>b</w:t>
      </w:r>
      <w:r w:rsidRPr="007A4496">
        <w:rPr>
          <w:rFonts w:ascii="Calibri" w:hAnsi="Calibri"/>
        </w:rPr>
        <w:t xml:space="preserve">t Einblicke in den Ablauf eines hochmodernen Milchhofes; in die Tierställe, das robotergesteuerte Melkkarussell mit Euterpflege, in die Fütterung und Reinigung der Anlagen und zeigt die Kuh-Massagebürsten. </w:t>
      </w:r>
    </w:p>
    <w:p w14:paraId="3A35F45C" w14:textId="77777777" w:rsidR="00603697" w:rsidRPr="007A4496" w:rsidRDefault="00603697">
      <w:pPr>
        <w:pStyle w:val="TextA"/>
        <w:rPr>
          <w:rFonts w:ascii="Calibri" w:hAnsi="Calibri"/>
        </w:rPr>
      </w:pPr>
    </w:p>
    <w:p w14:paraId="42EC2F49" w14:textId="2105FE50" w:rsidR="00603697" w:rsidRPr="007A4496" w:rsidRDefault="0099626F">
      <w:pPr>
        <w:pStyle w:val="TextA"/>
        <w:rPr>
          <w:rFonts w:ascii="Calibri" w:hAnsi="Calibri"/>
        </w:rPr>
      </w:pPr>
      <w:r w:rsidRPr="007A4496">
        <w:rPr>
          <w:rFonts w:ascii="Calibri" w:hAnsi="Calibri"/>
        </w:rPr>
        <w:t xml:space="preserve">Die Milchquote wurde vor genau 31 Jahren, am 1. April 1983 eingeführt, um der Überproduktion an Milch und Butter in der EU entgegen zu wirken und auch den damit verbundenen Preisverfall zu stoppen. In der EU häuften sich Ende der 70er, und zu Beginn der 80er Jahre, die berühmten „Milchseen“ und „Butterberge“, weil Abnehmer fehlten. Die EU beschloss daraufhin feste Produktionsquoten einzuführen, dafür aber die Milchprodukte zu Garantiepreisen aufzukaufen. Wer über die erlaubte Quote hinaus produzierte, musste Strafe zahlen. </w:t>
      </w:r>
    </w:p>
    <w:p w14:paraId="0CB4E0F3" w14:textId="77777777" w:rsidR="00AC49C2" w:rsidRPr="007A4496" w:rsidRDefault="00AC49C2">
      <w:pPr>
        <w:pStyle w:val="TextA"/>
        <w:rPr>
          <w:rFonts w:ascii="Calibri" w:hAnsi="Calibri"/>
        </w:rPr>
      </w:pPr>
    </w:p>
    <w:p w14:paraId="16CD226A" w14:textId="77777777" w:rsidR="00AC49C2" w:rsidRPr="007A4496" w:rsidRDefault="00AC49C2">
      <w:pPr>
        <w:pStyle w:val="TextA"/>
        <w:rPr>
          <w:rFonts w:ascii="Calibri" w:hAnsi="Calibri"/>
        </w:rPr>
      </w:pPr>
    </w:p>
    <w:p w14:paraId="24BDF760" w14:textId="77777777" w:rsidR="00AC49C2" w:rsidRPr="007A4496" w:rsidRDefault="00AC49C2" w:rsidP="00AC49C2">
      <w:pPr>
        <w:pStyle w:val="TextA"/>
        <w:rPr>
          <w:rFonts w:ascii="Calibri" w:hAnsi="Calibri"/>
          <w:b/>
        </w:rPr>
      </w:pPr>
      <w:r w:rsidRPr="007A4496">
        <w:rPr>
          <w:rFonts w:ascii="Calibri" w:hAnsi="Calibri"/>
          <w:b/>
        </w:rPr>
        <w:t>Pressekontakt:</w:t>
      </w:r>
    </w:p>
    <w:p w14:paraId="1C398282" w14:textId="46D241C5" w:rsidR="00AC49C2" w:rsidRPr="007A4496" w:rsidRDefault="00AC49C2" w:rsidP="00AC49C2">
      <w:pPr>
        <w:pStyle w:val="TextA"/>
        <w:rPr>
          <w:rFonts w:ascii="Calibri" w:hAnsi="Calibri"/>
        </w:rPr>
      </w:pPr>
      <w:r w:rsidRPr="007A4496">
        <w:rPr>
          <w:rFonts w:ascii="Calibri" w:hAnsi="Calibri"/>
        </w:rPr>
        <w:t>Yvonne Holländer</w:t>
      </w:r>
    </w:p>
    <w:p w14:paraId="79DED065" w14:textId="7F2703E3" w:rsidR="00603697" w:rsidRPr="007A4496" w:rsidRDefault="00AC49C2">
      <w:pPr>
        <w:pStyle w:val="TextA"/>
        <w:rPr>
          <w:rFonts w:ascii="Calibri" w:hAnsi="Calibri"/>
        </w:rPr>
      </w:pPr>
      <w:r w:rsidRPr="007A4496">
        <w:rPr>
          <w:rFonts w:ascii="Calibri" w:hAnsi="Calibri"/>
        </w:rPr>
        <w:t xml:space="preserve">E: </w:t>
      </w:r>
      <w:hyperlink r:id="rId9" w:history="1">
        <w:r w:rsidRPr="007A4496">
          <w:rPr>
            <w:rStyle w:val="Hyperlink"/>
            <w:rFonts w:ascii="Calibri" w:hAnsi="Calibri"/>
          </w:rPr>
          <w:t>presse@lebensmittelwirtschaft.org</w:t>
        </w:r>
      </w:hyperlink>
      <w:r w:rsidRPr="007A4496">
        <w:rPr>
          <w:rFonts w:ascii="Calibri" w:hAnsi="Calibri"/>
        </w:rPr>
        <w:br/>
        <w:t>T: 030-319850550</w:t>
      </w:r>
      <w:r w:rsidR="0099626F" w:rsidRPr="007A4496">
        <w:rPr>
          <w:rFonts w:ascii="Calibri" w:hAnsi="Calibri"/>
        </w:rPr>
        <w:t xml:space="preserve"> </w:t>
      </w:r>
    </w:p>
    <w:p w14:paraId="73ED9A77" w14:textId="77777777" w:rsidR="00603697" w:rsidRPr="007A4496" w:rsidRDefault="00603697">
      <w:pPr>
        <w:pStyle w:val="TextA"/>
        <w:rPr>
          <w:rFonts w:ascii="Calibri" w:hAnsi="Calibri"/>
        </w:rPr>
      </w:pPr>
    </w:p>
    <w:p w14:paraId="376EC9CF" w14:textId="77777777" w:rsidR="00603697" w:rsidRPr="007A4496" w:rsidRDefault="00603697" w:rsidP="00D92614">
      <w:pPr>
        <w:pStyle w:val="TextA"/>
        <w:rPr>
          <w:rFonts w:ascii="Calibri" w:hAnsi="Calibri"/>
        </w:rPr>
      </w:pPr>
    </w:p>
    <w:sectPr w:rsidR="00603697" w:rsidRPr="007A4496">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8C56" w14:textId="77777777" w:rsidR="00F04DAA" w:rsidRDefault="0099626F">
      <w:r>
        <w:separator/>
      </w:r>
    </w:p>
  </w:endnote>
  <w:endnote w:type="continuationSeparator" w:id="0">
    <w:p w14:paraId="10CE10F6" w14:textId="77777777" w:rsidR="00F04DAA" w:rsidRDefault="0099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5138" w14:textId="77777777" w:rsidR="00603697" w:rsidRDefault="00603697">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0D654" w14:textId="77777777" w:rsidR="00F04DAA" w:rsidRDefault="0099626F">
      <w:r>
        <w:separator/>
      </w:r>
    </w:p>
  </w:footnote>
  <w:footnote w:type="continuationSeparator" w:id="0">
    <w:p w14:paraId="224348BC" w14:textId="77777777" w:rsidR="00F04DAA" w:rsidRDefault="0099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1974" w14:textId="77777777" w:rsidR="00603697" w:rsidRDefault="00603697">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97"/>
    <w:rsid w:val="00022B17"/>
    <w:rsid w:val="00224F69"/>
    <w:rsid w:val="002C6FFE"/>
    <w:rsid w:val="003938AD"/>
    <w:rsid w:val="003C1124"/>
    <w:rsid w:val="00496DB5"/>
    <w:rsid w:val="00603697"/>
    <w:rsid w:val="0072783D"/>
    <w:rsid w:val="007A4496"/>
    <w:rsid w:val="00880647"/>
    <w:rsid w:val="00937EDC"/>
    <w:rsid w:val="0099626F"/>
    <w:rsid w:val="009A10A6"/>
    <w:rsid w:val="00AC49C2"/>
    <w:rsid w:val="00BA32F3"/>
    <w:rsid w:val="00CC19ED"/>
    <w:rsid w:val="00CF6875"/>
    <w:rsid w:val="00D653D2"/>
    <w:rsid w:val="00D92614"/>
    <w:rsid w:val="00E35521"/>
    <w:rsid w:val="00F04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8E467"/>
  <w15:docId w15:val="{4B84CACA-533A-45AA-844D-F9ED487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TextA">
    <w:name w:val="Text A"/>
    <w:rPr>
      <w:rFonts w:ascii="Helvetica" w:hAnsi="Arial Unicode MS" w:cs="Arial Unicode MS"/>
      <w:color w:val="000000"/>
      <w:sz w:val="22"/>
      <w:szCs w:val="22"/>
      <w:u w:color="000000"/>
    </w:rPr>
  </w:style>
  <w:style w:type="character" w:customStyle="1" w:styleId="Ohne">
    <w:name w:val="Ohne"/>
  </w:style>
  <w:style w:type="character" w:customStyle="1" w:styleId="Hyperlink0">
    <w:name w:val="Hyperlink.0"/>
    <w:basedOn w:val="Ohne"/>
    <w:rPr>
      <w:rFonts w:ascii="Helvetica" w:eastAsia="Helvetica" w:hAnsi="Helvetica" w:cs="Helvetica"/>
      <w:sz w:val="22"/>
      <w:szCs w:val="22"/>
      <w:u w:val="single"/>
      <w:lang w:val="en-US"/>
    </w:rPr>
  </w:style>
  <w:style w:type="paragraph" w:styleId="Sprechblasentext">
    <w:name w:val="Balloon Text"/>
    <w:basedOn w:val="Standard"/>
    <w:link w:val="SprechblasentextZchn"/>
    <w:uiPriority w:val="99"/>
    <w:semiHidden/>
    <w:unhideWhenUsed/>
    <w:rsid w:val="00496DB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96DB5"/>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3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odculturenet.newsmarket.com/NEWS/ALL/einblicke-in-einen-der-modernsten-milchh-fe-europas/s/A18464BB-4046-413B-8715-67630DA1DF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oodculturenet.thenewsmark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lebensmittelwirtschaft.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dc:creator>
  <cp:lastModifiedBy>office</cp:lastModifiedBy>
  <cp:revision>5</cp:revision>
  <cp:lastPrinted>2015-03-30T12:49:00Z</cp:lastPrinted>
  <dcterms:created xsi:type="dcterms:W3CDTF">2015-03-30T13:10:00Z</dcterms:created>
  <dcterms:modified xsi:type="dcterms:W3CDTF">2015-03-30T13:19:00Z</dcterms:modified>
</cp:coreProperties>
</file>