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3FD" w:rsidRDefault="007713FD" w:rsidP="00127F57">
      <w:pPr>
        <w:spacing w:line="240" w:lineRule="auto"/>
        <w:contextualSpacing/>
        <w:jc w:val="center"/>
        <w:rPr>
          <w:rFonts w:ascii="Arial" w:hAnsi="Arial" w:cs="Arial"/>
          <w:b/>
          <w:u w:val="single"/>
        </w:rPr>
      </w:pPr>
    </w:p>
    <w:p w:rsidR="007466BF" w:rsidRDefault="007466BF" w:rsidP="00127F57">
      <w:pPr>
        <w:spacing w:line="240" w:lineRule="auto"/>
        <w:contextualSpacing/>
        <w:jc w:val="center"/>
        <w:rPr>
          <w:rFonts w:ascii="Arial" w:hAnsi="Arial" w:cs="Arial"/>
          <w:b/>
          <w:u w:val="single"/>
        </w:rPr>
      </w:pPr>
      <w:r>
        <w:rPr>
          <w:rFonts w:ascii="Arial" w:hAnsi="Arial" w:cs="Arial"/>
          <w:b/>
          <w:u w:val="single"/>
        </w:rPr>
        <w:t xml:space="preserve">2017 KIA SOUL FEATURED ON KELLEY BLUE BOOK’S KBB.COM 10 COOLEST </w:t>
      </w:r>
    </w:p>
    <w:p w:rsidR="00515A42" w:rsidRDefault="00515A42" w:rsidP="00127F57">
      <w:pPr>
        <w:spacing w:line="240" w:lineRule="auto"/>
        <w:contextualSpacing/>
        <w:jc w:val="center"/>
        <w:rPr>
          <w:rFonts w:ascii="Arial" w:hAnsi="Arial" w:cs="Arial"/>
          <w:b/>
          <w:u w:val="single"/>
        </w:rPr>
      </w:pPr>
      <w:r>
        <w:rPr>
          <w:rFonts w:ascii="Arial" w:hAnsi="Arial" w:cs="Arial"/>
          <w:b/>
          <w:u w:val="single"/>
        </w:rPr>
        <w:t>CARS UNDER $18,000 LIST</w:t>
      </w:r>
    </w:p>
    <w:p w:rsidR="00127F57" w:rsidRPr="00513B61" w:rsidRDefault="00127F57" w:rsidP="00127F57">
      <w:pPr>
        <w:spacing w:line="240" w:lineRule="auto"/>
        <w:contextualSpacing/>
        <w:jc w:val="center"/>
        <w:rPr>
          <w:rFonts w:ascii="Arial" w:hAnsi="Arial" w:cs="Arial"/>
          <w:b/>
          <w:u w:val="single"/>
        </w:rPr>
      </w:pPr>
    </w:p>
    <w:p w:rsidR="00515A42" w:rsidRDefault="00515A42" w:rsidP="00515A42">
      <w:pPr>
        <w:tabs>
          <w:tab w:val="num" w:pos="1440"/>
        </w:tabs>
        <w:spacing w:before="240"/>
        <w:jc w:val="center"/>
        <w:rPr>
          <w:rFonts w:ascii="Arial" w:hAnsi="Arial" w:cs="Arial"/>
          <w:b/>
          <w:i/>
        </w:rPr>
      </w:pPr>
      <w:r>
        <w:rPr>
          <w:rFonts w:ascii="Arial" w:hAnsi="Arial" w:cs="Arial"/>
          <w:b/>
          <w:i/>
        </w:rPr>
        <w:t>Soul’s Fun and Funky Personality Recognized Once Again on KBB.com’s Top-10 list</w:t>
      </w:r>
    </w:p>
    <w:p w:rsidR="00515A42" w:rsidRDefault="00515A42" w:rsidP="00515A42">
      <w:pPr>
        <w:numPr>
          <w:ilvl w:val="0"/>
          <w:numId w:val="26"/>
        </w:numPr>
        <w:tabs>
          <w:tab w:val="clear" w:pos="720"/>
          <w:tab w:val="num" w:pos="1080"/>
          <w:tab w:val="num" w:pos="1440"/>
        </w:tabs>
        <w:spacing w:after="240" w:line="360" w:lineRule="auto"/>
        <w:ind w:left="1080"/>
        <w:contextualSpacing/>
        <w:rPr>
          <w:rFonts w:ascii="Arial" w:hAnsi="Arial" w:cs="Arial"/>
        </w:rPr>
      </w:pPr>
      <w:r>
        <w:rPr>
          <w:rFonts w:ascii="Arial" w:hAnsi="Arial" w:cs="Arial"/>
        </w:rPr>
        <w:t xml:space="preserve">Stylish urban runabout keeps </w:t>
      </w:r>
      <w:r w:rsidR="000E2673">
        <w:rPr>
          <w:rFonts w:ascii="Arial" w:hAnsi="Arial" w:cs="Arial"/>
        </w:rPr>
        <w:t>things</w:t>
      </w:r>
      <w:r>
        <w:rPr>
          <w:rFonts w:ascii="Arial" w:hAnsi="Arial" w:cs="Arial"/>
        </w:rPr>
        <w:t xml:space="preserve"> cool thanks to being “fun-to-drive and fun to own”</w:t>
      </w:r>
    </w:p>
    <w:p w:rsidR="00515A42" w:rsidRDefault="00515A42" w:rsidP="00515A42">
      <w:pPr>
        <w:numPr>
          <w:ilvl w:val="0"/>
          <w:numId w:val="26"/>
        </w:numPr>
        <w:tabs>
          <w:tab w:val="clear" w:pos="720"/>
          <w:tab w:val="num" w:pos="1080"/>
          <w:tab w:val="num" w:pos="1440"/>
        </w:tabs>
        <w:spacing w:after="240" w:line="360" w:lineRule="auto"/>
        <w:ind w:left="1080"/>
        <w:contextualSpacing/>
        <w:rPr>
          <w:rFonts w:ascii="Arial" w:hAnsi="Arial" w:cs="Arial"/>
        </w:rPr>
      </w:pPr>
      <w:r>
        <w:rPr>
          <w:rFonts w:ascii="Arial" w:hAnsi="Arial" w:cs="Arial"/>
        </w:rPr>
        <w:t>Soul appears on KBB.com’s annual list for the 6</w:t>
      </w:r>
      <w:r w:rsidRPr="002F693E">
        <w:rPr>
          <w:rFonts w:ascii="Arial" w:hAnsi="Arial" w:cs="Arial"/>
          <w:vertAlign w:val="superscript"/>
        </w:rPr>
        <w:t>th</w:t>
      </w:r>
      <w:r>
        <w:rPr>
          <w:rFonts w:ascii="Arial" w:hAnsi="Arial" w:cs="Arial"/>
        </w:rPr>
        <w:t xml:space="preserve"> year in a row</w:t>
      </w:r>
      <w:bookmarkStart w:id="0" w:name="_GoBack"/>
      <w:bookmarkEnd w:id="0"/>
    </w:p>
    <w:p w:rsidR="000E2673" w:rsidRPr="00BD482D" w:rsidRDefault="000E2673" w:rsidP="000E2673">
      <w:pPr>
        <w:tabs>
          <w:tab w:val="num" w:pos="1440"/>
        </w:tabs>
        <w:spacing w:after="240" w:line="360" w:lineRule="auto"/>
        <w:ind w:left="1080"/>
        <w:contextualSpacing/>
        <w:rPr>
          <w:rFonts w:ascii="Arial" w:hAnsi="Arial" w:cs="Arial"/>
        </w:rPr>
      </w:pPr>
    </w:p>
    <w:p w:rsidR="00515A42" w:rsidRDefault="00515A42" w:rsidP="00515A42">
      <w:pPr>
        <w:spacing w:after="240" w:line="360" w:lineRule="auto"/>
        <w:rPr>
          <w:rFonts w:ascii="Arial" w:hAnsi="Arial" w:cs="Arial"/>
        </w:rPr>
      </w:pPr>
      <w:r>
        <w:rPr>
          <w:rStyle w:val="Strong"/>
          <w:rFonts w:ascii="Arial" w:hAnsi="Arial" w:cs="Arial"/>
        </w:rPr>
        <w:t>IRVINE</w:t>
      </w:r>
      <w:r w:rsidRPr="00AA2D4F">
        <w:rPr>
          <w:rStyle w:val="Strong"/>
          <w:rFonts w:ascii="Arial" w:hAnsi="Arial" w:cs="Arial"/>
        </w:rPr>
        <w:t xml:space="preserve">, </w:t>
      </w:r>
      <w:r>
        <w:rPr>
          <w:rStyle w:val="Strong"/>
          <w:rFonts w:ascii="Arial" w:hAnsi="Arial" w:cs="Arial"/>
        </w:rPr>
        <w:t>Calif., May 2</w:t>
      </w:r>
      <w:r w:rsidR="003E5485">
        <w:rPr>
          <w:rStyle w:val="Strong"/>
          <w:rFonts w:ascii="Arial" w:hAnsi="Arial" w:cs="Arial"/>
        </w:rPr>
        <w:t>5</w:t>
      </w:r>
      <w:r w:rsidRPr="00AA2D4F">
        <w:rPr>
          <w:rStyle w:val="Strong"/>
          <w:rFonts w:ascii="Arial" w:hAnsi="Arial" w:cs="Arial"/>
        </w:rPr>
        <w:t xml:space="preserve">, </w:t>
      </w:r>
      <w:r>
        <w:rPr>
          <w:rStyle w:val="Strong"/>
          <w:rFonts w:ascii="Arial" w:hAnsi="Arial" w:cs="Arial"/>
        </w:rPr>
        <w:t xml:space="preserve">2017 </w:t>
      </w:r>
      <w:r w:rsidRPr="00AA2D4F">
        <w:rPr>
          <w:rFonts w:ascii="Arial" w:hAnsi="Arial" w:cs="Arial"/>
        </w:rPr>
        <w:t>–</w:t>
      </w:r>
      <w:r>
        <w:rPr>
          <w:rFonts w:ascii="Arial" w:hAnsi="Arial" w:cs="Arial"/>
        </w:rPr>
        <w:t xml:space="preserve"> Kia Motors America’s funky urban commuter, the 2017 Soul, has again been named as one of the </w:t>
      </w:r>
      <w:hyperlink r:id="rId8" w:history="1">
        <w:r w:rsidRPr="00C3563F">
          <w:rPr>
            <w:rStyle w:val="Hyperlink"/>
            <w:rFonts w:ascii="Arial" w:hAnsi="Arial" w:cs="Arial"/>
            <w:color w:val="auto"/>
          </w:rPr>
          <w:t>10 Coolest Cars Under $18,000</w:t>
        </w:r>
      </w:hyperlink>
      <w:r>
        <w:rPr>
          <w:rFonts w:ascii="Arial" w:hAnsi="Arial" w:cs="Arial"/>
        </w:rPr>
        <w:t xml:space="preserve"> in 2017, according to Kelley Blue Book’s KBB.com. This year marks the sixth consecutive time the Soul has been selected for the list, which features some of the most fun-to-drive and fun-to-own vehicles on the market. Once again, Kelley Blue Book editors chose the Soul for its unique combination of technology, design, feature content, and excellent value. </w:t>
      </w:r>
      <w:r w:rsidRPr="00D23AA7">
        <w:rPr>
          <w:rFonts w:ascii="Arial" w:hAnsi="Arial" w:cs="Arial"/>
          <w:color w:val="000000" w:themeColor="text1"/>
        </w:rPr>
        <w:t xml:space="preserve">With a base </w:t>
      </w:r>
      <w:r>
        <w:rPr>
          <w:rFonts w:ascii="Arial" w:hAnsi="Arial" w:cs="Arial"/>
          <w:color w:val="000000" w:themeColor="text1"/>
        </w:rPr>
        <w:t xml:space="preserve">MSRP </w:t>
      </w:r>
      <w:r w:rsidRPr="00D23AA7">
        <w:rPr>
          <w:rFonts w:ascii="Arial" w:hAnsi="Arial" w:cs="Arial"/>
          <w:color w:val="000000" w:themeColor="text1"/>
        </w:rPr>
        <w:t xml:space="preserve">price of </w:t>
      </w:r>
      <w:r>
        <w:rPr>
          <w:rFonts w:ascii="Arial" w:hAnsi="Arial" w:cs="Arial"/>
          <w:color w:val="000000" w:themeColor="text1"/>
        </w:rPr>
        <w:t>$16,10</w:t>
      </w:r>
      <w:r w:rsidRPr="00D23AA7">
        <w:rPr>
          <w:rFonts w:ascii="Arial" w:hAnsi="Arial" w:cs="Arial"/>
          <w:color w:val="000000" w:themeColor="text1"/>
        </w:rPr>
        <w:t>0</w:t>
      </w:r>
      <w:r>
        <w:rPr>
          <w:rStyle w:val="EndnoteReference"/>
          <w:rFonts w:ascii="Arial" w:hAnsi="Arial" w:cs="Arial"/>
          <w:color w:val="000000" w:themeColor="text1"/>
        </w:rPr>
        <w:endnoteReference w:id="1"/>
      </w:r>
      <w:r>
        <w:rPr>
          <w:rFonts w:ascii="Arial" w:hAnsi="Arial" w:cs="Arial"/>
          <w:color w:val="000000" w:themeColor="text1"/>
        </w:rPr>
        <w:t>, the Soul offers crossover</w:t>
      </w:r>
      <w:r w:rsidRPr="00D23AA7">
        <w:rPr>
          <w:rFonts w:ascii="Arial" w:hAnsi="Arial" w:cs="Arial"/>
          <w:color w:val="000000" w:themeColor="text1"/>
        </w:rPr>
        <w:t xml:space="preserve"> practicality, </w:t>
      </w:r>
      <w:r>
        <w:rPr>
          <w:rFonts w:ascii="Arial" w:hAnsi="Arial" w:cs="Arial"/>
          <w:color w:val="000000" w:themeColor="text1"/>
        </w:rPr>
        <w:t>plenty of passenger room</w:t>
      </w:r>
      <w:r w:rsidRPr="00D23AA7">
        <w:rPr>
          <w:rFonts w:ascii="Arial" w:hAnsi="Arial" w:cs="Arial"/>
          <w:color w:val="000000" w:themeColor="text1"/>
        </w:rPr>
        <w:t xml:space="preserve">, and a </w:t>
      </w:r>
      <w:r>
        <w:rPr>
          <w:rFonts w:ascii="Arial" w:hAnsi="Arial" w:cs="Arial"/>
          <w:color w:val="000000" w:themeColor="text1"/>
        </w:rPr>
        <w:t>feature-rich interior</w:t>
      </w:r>
      <w:r w:rsidRPr="00D23AA7">
        <w:rPr>
          <w:rFonts w:ascii="Arial" w:hAnsi="Arial" w:cs="Arial"/>
          <w:color w:val="000000" w:themeColor="text1"/>
        </w:rPr>
        <w:t>.</w:t>
      </w:r>
    </w:p>
    <w:p w:rsidR="00515A42" w:rsidRDefault="00515A42" w:rsidP="00515A42">
      <w:pPr>
        <w:pStyle w:val="NormalWeb"/>
        <w:shd w:val="clear" w:color="auto" w:fill="FFFFFF"/>
        <w:spacing w:after="150" w:line="360" w:lineRule="auto"/>
        <w:ind w:firstLine="720"/>
        <w:rPr>
          <w:rFonts w:ascii="Arial" w:hAnsi="Arial" w:cs="Arial"/>
          <w:color w:val="auto"/>
          <w:sz w:val="22"/>
          <w:szCs w:val="22"/>
        </w:rPr>
      </w:pPr>
      <w:r>
        <w:rPr>
          <w:rFonts w:ascii="Arial" w:hAnsi="Arial" w:cs="Arial"/>
          <w:color w:val="auto"/>
          <w:sz w:val="22"/>
          <w:szCs w:val="22"/>
        </w:rPr>
        <w:t xml:space="preserve">“It’s exciting to see that the Soul continues to be recognized as the stand-out vehicle it is,” </w:t>
      </w:r>
      <w:r w:rsidRPr="00242BF3">
        <w:rPr>
          <w:rFonts w:ascii="Arial" w:hAnsi="Arial" w:cs="Arial"/>
          <w:color w:val="auto"/>
          <w:sz w:val="22"/>
          <w:szCs w:val="22"/>
        </w:rPr>
        <w:t>said Orth Hedrick, vice president, product planning</w:t>
      </w:r>
      <w:r w:rsidR="00CD14CF">
        <w:rPr>
          <w:rFonts w:ascii="Arial" w:hAnsi="Arial" w:cs="Arial"/>
          <w:color w:val="auto"/>
          <w:sz w:val="22"/>
          <w:szCs w:val="22"/>
        </w:rPr>
        <w:t>,</w:t>
      </w:r>
      <w:r w:rsidRPr="00242BF3">
        <w:rPr>
          <w:rFonts w:ascii="Arial" w:hAnsi="Arial" w:cs="Arial"/>
          <w:color w:val="auto"/>
          <w:sz w:val="22"/>
          <w:szCs w:val="22"/>
        </w:rPr>
        <w:t xml:space="preserve"> K</w:t>
      </w:r>
      <w:r>
        <w:rPr>
          <w:rFonts w:ascii="Arial" w:hAnsi="Arial" w:cs="Arial"/>
          <w:color w:val="auto"/>
          <w:sz w:val="22"/>
          <w:szCs w:val="22"/>
        </w:rPr>
        <w:t xml:space="preserve">ia </w:t>
      </w:r>
      <w:r w:rsidRPr="00242BF3">
        <w:rPr>
          <w:rFonts w:ascii="Arial" w:hAnsi="Arial" w:cs="Arial"/>
          <w:color w:val="auto"/>
          <w:sz w:val="22"/>
          <w:szCs w:val="22"/>
        </w:rPr>
        <w:t>M</w:t>
      </w:r>
      <w:r>
        <w:rPr>
          <w:rFonts w:ascii="Arial" w:hAnsi="Arial" w:cs="Arial"/>
          <w:color w:val="auto"/>
          <w:sz w:val="22"/>
          <w:szCs w:val="22"/>
        </w:rPr>
        <w:t xml:space="preserve">otors </w:t>
      </w:r>
      <w:r w:rsidRPr="00242BF3">
        <w:rPr>
          <w:rFonts w:ascii="Arial" w:hAnsi="Arial" w:cs="Arial"/>
          <w:color w:val="auto"/>
          <w:sz w:val="22"/>
          <w:szCs w:val="22"/>
        </w:rPr>
        <w:t>A</w:t>
      </w:r>
      <w:r>
        <w:rPr>
          <w:rFonts w:ascii="Arial" w:hAnsi="Arial" w:cs="Arial"/>
          <w:color w:val="auto"/>
          <w:sz w:val="22"/>
          <w:szCs w:val="22"/>
        </w:rPr>
        <w:t>merica</w:t>
      </w:r>
      <w:r w:rsidRPr="00242BF3">
        <w:rPr>
          <w:rFonts w:ascii="Arial" w:hAnsi="Arial" w:cs="Arial"/>
          <w:color w:val="auto"/>
          <w:sz w:val="22"/>
          <w:szCs w:val="22"/>
        </w:rPr>
        <w:t>. “</w:t>
      </w:r>
      <w:r>
        <w:rPr>
          <w:rFonts w:ascii="Arial" w:hAnsi="Arial" w:cs="Arial"/>
          <w:color w:val="auto"/>
          <w:sz w:val="22"/>
          <w:szCs w:val="22"/>
        </w:rPr>
        <w:t xml:space="preserve">We’ve really upped the fun factor this year with a new turbocharged model and its personality is infectious regardless of which model a customer buys. The fact that it’s been consistently included on Kelley Blue Book’s list of 10 Coolest Cars Under $18,000 is a clear indication that the Soul offers the perfect blend of style and substance.” </w:t>
      </w:r>
    </w:p>
    <w:p w:rsidR="00515A42" w:rsidRDefault="00515A42" w:rsidP="00515A42">
      <w:pPr>
        <w:pStyle w:val="NormalWeb"/>
        <w:shd w:val="clear" w:color="auto" w:fill="FFFFFF"/>
        <w:spacing w:after="150" w:line="360" w:lineRule="auto"/>
        <w:ind w:firstLine="720"/>
        <w:rPr>
          <w:rFonts w:ascii="Arial" w:hAnsi="Arial" w:cs="Arial"/>
          <w:color w:val="000000" w:themeColor="text1"/>
          <w:sz w:val="22"/>
          <w:szCs w:val="22"/>
        </w:rPr>
      </w:pPr>
      <w:r w:rsidRPr="00A32850">
        <w:rPr>
          <w:rFonts w:ascii="Arial" w:hAnsi="Arial" w:cs="Arial"/>
          <w:color w:val="000000" w:themeColor="text1"/>
          <w:sz w:val="22"/>
          <w:szCs w:val="22"/>
        </w:rPr>
        <w:t>The 2017 Soul is available in three trim levels: Base with manual or automatic 6-speed transmission; Soul Plus with the 6-speed automatic; and the Exclaim turbo with the new 7-speed DCT.</w:t>
      </w:r>
      <w:r w:rsidR="00A770B8">
        <w:rPr>
          <w:rFonts w:ascii="Arial" w:hAnsi="Arial" w:cs="Arial"/>
          <w:color w:val="000000" w:themeColor="text1"/>
          <w:sz w:val="22"/>
          <w:szCs w:val="22"/>
        </w:rPr>
        <w:t xml:space="preserve">  </w:t>
      </w:r>
      <w:r w:rsidRPr="00A32850">
        <w:rPr>
          <w:rFonts w:ascii="Arial" w:hAnsi="Arial" w:cs="Arial"/>
          <w:color w:val="000000" w:themeColor="text1"/>
          <w:sz w:val="22"/>
          <w:szCs w:val="22"/>
        </w:rPr>
        <w:t>Redesigned headlights and fog lights, along with front and rear fascias lend a more aggressive appearance while the availability of two dedicated USB charge ports and an 8-way power passenger seat add convenience and comfort.</w:t>
      </w:r>
    </w:p>
    <w:p w:rsidR="00515A42" w:rsidRPr="00AE4193" w:rsidRDefault="00515A42" w:rsidP="00515A42">
      <w:pPr>
        <w:pStyle w:val="NormalWeb"/>
        <w:shd w:val="clear" w:color="auto" w:fill="FFFFFF"/>
        <w:spacing w:after="150" w:line="360" w:lineRule="auto"/>
        <w:rPr>
          <w:rFonts w:ascii="Arial" w:hAnsi="Arial" w:cs="Arial"/>
          <w:color w:val="000000" w:themeColor="text1"/>
          <w:sz w:val="22"/>
          <w:szCs w:val="22"/>
        </w:rPr>
      </w:pPr>
      <w:r w:rsidRPr="00C3563F">
        <w:rPr>
          <w:rFonts w:ascii="Arial" w:hAnsi="Arial" w:cs="Arial"/>
          <w:color w:val="000000"/>
          <w:sz w:val="22"/>
          <w:szCs w:val="22"/>
        </w:rPr>
        <w:t xml:space="preserve"> </w:t>
      </w:r>
      <w:r>
        <w:rPr>
          <w:rFonts w:ascii="Arial" w:hAnsi="Arial" w:cs="Arial"/>
          <w:color w:val="000000"/>
          <w:sz w:val="22"/>
          <w:szCs w:val="22"/>
        </w:rPr>
        <w:tab/>
      </w:r>
      <w:r w:rsidR="008C3E77">
        <w:rPr>
          <w:rFonts w:ascii="Arial" w:hAnsi="Arial" w:cs="Arial"/>
          <w:color w:val="000000"/>
          <w:sz w:val="22"/>
          <w:szCs w:val="22"/>
        </w:rPr>
        <w:t>“</w:t>
      </w:r>
      <w:r w:rsidR="008C3E77" w:rsidRPr="002B7900">
        <w:rPr>
          <w:rFonts w:ascii="Arial" w:hAnsi="Arial" w:cs="Arial"/>
          <w:color w:val="000000"/>
          <w:sz w:val="22"/>
          <w:szCs w:val="22"/>
        </w:rPr>
        <w:t>The Kia Soul continues to find a spot on our list of 10 Coolest Cars under $18,000, because it delivers so much personalit</w:t>
      </w:r>
      <w:r w:rsidR="008C3E77">
        <w:rPr>
          <w:rFonts w:ascii="Arial" w:hAnsi="Arial" w:cs="Arial"/>
          <w:color w:val="000000"/>
          <w:sz w:val="22"/>
          <w:szCs w:val="22"/>
        </w:rPr>
        <w:t xml:space="preserve">y and versatility for the money,” said Jack R. Nerad, </w:t>
      </w:r>
      <w:r w:rsidR="008C3E77">
        <w:rPr>
          <w:rFonts w:ascii="Arial" w:hAnsi="Arial" w:cs="Arial"/>
          <w:color w:val="000000"/>
          <w:sz w:val="22"/>
          <w:szCs w:val="22"/>
        </w:rPr>
        <w:lastRenderedPageBreak/>
        <w:t>executive editorial director for Kelley Blue Book’s KBB.com.</w:t>
      </w:r>
      <w:r w:rsidR="008C3E77" w:rsidRPr="002B7900">
        <w:rPr>
          <w:rFonts w:ascii="Arial" w:hAnsi="Arial" w:cs="Arial"/>
          <w:color w:val="000000"/>
          <w:sz w:val="22"/>
          <w:szCs w:val="22"/>
        </w:rPr>
        <w:t xml:space="preserve">  </w:t>
      </w:r>
      <w:r w:rsidR="008C3E77">
        <w:rPr>
          <w:rFonts w:ascii="Arial" w:hAnsi="Arial" w:cs="Arial"/>
          <w:color w:val="000000"/>
          <w:sz w:val="22"/>
          <w:szCs w:val="22"/>
        </w:rPr>
        <w:t>“</w:t>
      </w:r>
      <w:r w:rsidR="008C3E77" w:rsidRPr="002B7900">
        <w:rPr>
          <w:rFonts w:ascii="Arial" w:hAnsi="Arial" w:cs="Arial"/>
          <w:color w:val="000000"/>
          <w:sz w:val="22"/>
          <w:szCs w:val="22"/>
        </w:rPr>
        <w:t>In fact, there are very few vehicles we can think of that offer more usable interior space, features and sheer presence for the money than the Kia Soul. It is truly a car whose value exceeds its cost.”</w:t>
      </w:r>
    </w:p>
    <w:p w:rsidR="00AC2966" w:rsidRDefault="00AC2966" w:rsidP="00515A42">
      <w:pPr>
        <w:tabs>
          <w:tab w:val="left" w:pos="720"/>
        </w:tabs>
        <w:spacing w:line="360" w:lineRule="auto"/>
        <w:rPr>
          <w:rFonts w:ascii="Arial" w:hAnsi="Arial" w:cs="Arial"/>
          <w:color w:val="000000" w:themeColor="text1"/>
        </w:rPr>
      </w:pPr>
      <w:r>
        <w:rPr>
          <w:rFonts w:ascii="Arial" w:hAnsi="Arial" w:cs="Arial"/>
          <w:color w:val="000000" w:themeColor="text1"/>
        </w:rPr>
        <w:tab/>
      </w:r>
      <w:r w:rsidRPr="00AC2966">
        <w:rPr>
          <w:rFonts w:ascii="Arial" w:hAnsi="Arial" w:cs="Arial"/>
          <w:color w:val="000000" w:themeColor="text1"/>
        </w:rPr>
        <w:t xml:space="preserve">The Base Soul comes standard with a gasoline direct injection (GDI) 1.6-liter all-aluminum DOHC four-cylinder engine that makes 130 horsepower (at 6,300 rpm) and 118 lb.-ft. of torque (at 4,850 rpm). The Plus model enjoys the more powerful 2.0-liter </w:t>
      </w:r>
      <w:r>
        <w:rPr>
          <w:rFonts w:ascii="Arial" w:hAnsi="Arial" w:cs="Arial"/>
          <w:color w:val="000000" w:themeColor="text1"/>
        </w:rPr>
        <w:t>engine</w:t>
      </w:r>
      <w:r w:rsidRPr="00AC2966">
        <w:rPr>
          <w:rFonts w:ascii="Arial" w:hAnsi="Arial" w:cs="Arial"/>
          <w:color w:val="000000" w:themeColor="text1"/>
        </w:rPr>
        <w:t xml:space="preserve"> with GDI technology.  Power is rated at 161 horsepower at 6,200 rpm and 150 lb.-ft. of torque at a 4,700 rpm.  Meanwhile, the Exclaim model comes standard with a turbo engine</w:t>
      </w:r>
      <w:r w:rsidR="005E0197">
        <w:rPr>
          <w:rFonts w:ascii="Arial" w:hAnsi="Arial" w:cs="Arial"/>
          <w:color w:val="000000" w:themeColor="text1"/>
        </w:rPr>
        <w:t xml:space="preserve"> that</w:t>
      </w:r>
      <w:r w:rsidRPr="00AC2966">
        <w:rPr>
          <w:rFonts w:ascii="Arial" w:hAnsi="Arial" w:cs="Arial"/>
          <w:color w:val="000000" w:themeColor="text1"/>
        </w:rPr>
        <w:t xml:space="preserve"> produces 201 horsepower (at 6,000 rpm) and 195 lb.-ft. of torque (at 1,500-4,000 rpm).</w:t>
      </w:r>
    </w:p>
    <w:p w:rsidR="00515A42" w:rsidRPr="004721D6" w:rsidRDefault="00515A42" w:rsidP="00515A42">
      <w:pPr>
        <w:tabs>
          <w:tab w:val="left" w:pos="720"/>
        </w:tabs>
        <w:spacing w:line="360" w:lineRule="auto"/>
        <w:rPr>
          <w:rFonts w:ascii="Arial" w:hAnsi="Arial" w:cs="Arial"/>
          <w:b/>
          <w:u w:val="single"/>
        </w:rPr>
      </w:pPr>
      <w:r w:rsidRPr="004721D6">
        <w:rPr>
          <w:rFonts w:ascii="Arial" w:hAnsi="Arial" w:cs="Arial"/>
          <w:b/>
          <w:u w:val="single"/>
        </w:rPr>
        <w:t>About Kia Motors Americ</w:t>
      </w:r>
      <w:r>
        <w:rPr>
          <w:rFonts w:ascii="Arial" w:hAnsi="Arial" w:cs="Arial"/>
          <w:b/>
          <w:u w:val="single"/>
        </w:rPr>
        <w:t>a</w:t>
      </w:r>
    </w:p>
    <w:p w:rsidR="00515A42" w:rsidRPr="005037D6" w:rsidRDefault="00515A42" w:rsidP="00515A42">
      <w:pPr>
        <w:tabs>
          <w:tab w:val="left" w:pos="720"/>
        </w:tabs>
        <w:spacing w:line="360" w:lineRule="auto"/>
        <w:rPr>
          <w:rFonts w:ascii="Arial" w:hAnsi="Arial" w:cs="Arial"/>
        </w:rPr>
      </w:pPr>
      <w:r>
        <w:rPr>
          <w:rFonts w:ascii="Arial" w:hAnsi="Arial" w:cs="Arial"/>
        </w:rPr>
        <w:tab/>
      </w:r>
      <w:r w:rsidRPr="005037D6">
        <w:rPr>
          <w:rFonts w:ascii="Arial" w:hAnsi="Arial" w:cs="Arial"/>
        </w:rPr>
        <w:t>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w:t>
      </w:r>
    </w:p>
    <w:p w:rsidR="00515A42" w:rsidRDefault="00515A42" w:rsidP="00515A42">
      <w:pPr>
        <w:tabs>
          <w:tab w:val="left" w:pos="720"/>
        </w:tabs>
        <w:spacing w:line="360" w:lineRule="auto"/>
        <w:rPr>
          <w:rFonts w:ascii="Arial" w:hAnsi="Arial" w:cs="Arial"/>
        </w:rPr>
      </w:pPr>
      <w:r>
        <w:rPr>
          <w:rFonts w:ascii="Arial" w:hAnsi="Arial" w:cs="Arial"/>
        </w:rPr>
        <w:tab/>
      </w:r>
      <w:r w:rsidRPr="005037D6">
        <w:rPr>
          <w:rFonts w:ascii="Arial" w:hAnsi="Arial" w:cs="Arial"/>
        </w:rPr>
        <w:t xml:space="preserve">For media information, including photography, visit </w:t>
      </w:r>
      <w:hyperlink r:id="rId9" w:history="1">
        <w:r w:rsidRPr="00ED28D3">
          <w:rPr>
            <w:rStyle w:val="Hyperlink"/>
            <w:rFonts w:ascii="Arial" w:hAnsi="Arial" w:cs="Arial"/>
          </w:rPr>
          <w:t>www.kiamedia.com</w:t>
        </w:r>
      </w:hyperlink>
      <w:r w:rsidRPr="005037D6">
        <w:rPr>
          <w:rFonts w:ascii="Arial" w:hAnsi="Arial" w:cs="Arial"/>
        </w:rPr>
        <w:t xml:space="preserve">.  To receive custom email notifications for press releases the moment they are published, subscribe at </w:t>
      </w:r>
      <w:hyperlink r:id="rId10" w:history="1">
        <w:r w:rsidRPr="001872BB">
          <w:rPr>
            <w:rStyle w:val="Hyperlink"/>
            <w:rFonts w:ascii="Arial" w:hAnsi="Arial" w:cs="Arial"/>
          </w:rPr>
          <w:t>www.kiamedia.com/us/en/newsalert</w:t>
        </w:r>
      </w:hyperlink>
      <w:r w:rsidRPr="005037D6">
        <w:rPr>
          <w:rFonts w:ascii="Arial" w:hAnsi="Arial" w:cs="Arial"/>
        </w:rPr>
        <w:t>.</w:t>
      </w:r>
    </w:p>
    <w:p w:rsidR="008C3E77" w:rsidRPr="00AE4193" w:rsidRDefault="008C3E77" w:rsidP="008C3E77">
      <w:pPr>
        <w:tabs>
          <w:tab w:val="left" w:pos="720"/>
        </w:tabs>
        <w:spacing w:line="360" w:lineRule="auto"/>
        <w:rPr>
          <w:rFonts w:ascii="Arial" w:hAnsi="Arial" w:cs="Arial"/>
          <w:b/>
          <w:u w:val="single"/>
        </w:rPr>
      </w:pPr>
      <w:r w:rsidRPr="00AE4193">
        <w:rPr>
          <w:rFonts w:ascii="Arial" w:hAnsi="Arial" w:cs="Arial"/>
          <w:b/>
          <w:u w:val="single"/>
        </w:rPr>
        <w:t>About Kelley Blue Book (www.</w:t>
      </w:r>
      <w:r>
        <w:rPr>
          <w:rFonts w:ascii="Arial" w:hAnsi="Arial" w:cs="Arial"/>
          <w:b/>
          <w:u w:val="single"/>
        </w:rPr>
        <w:t>kbb</w:t>
      </w:r>
      <w:r w:rsidRPr="00AE4193">
        <w:rPr>
          <w:rFonts w:ascii="Arial" w:hAnsi="Arial" w:cs="Arial"/>
          <w:b/>
          <w:u w:val="single"/>
        </w:rPr>
        <w:t>.com)</w:t>
      </w:r>
    </w:p>
    <w:p w:rsidR="008C3E77" w:rsidRPr="00C3563F" w:rsidRDefault="008C3E77" w:rsidP="008C3E77">
      <w:pPr>
        <w:spacing w:line="360" w:lineRule="auto"/>
        <w:rPr>
          <w:rFonts w:ascii="Arial" w:hAnsi="Arial" w:cs="Arial"/>
        </w:rPr>
      </w:pPr>
      <w:r>
        <w:rPr>
          <w:rFonts w:ascii="Arial" w:hAnsi="Arial" w:cs="Arial"/>
        </w:rPr>
        <w:tab/>
      </w:r>
      <w:r w:rsidRPr="00C3563F">
        <w:rPr>
          <w:rFonts w:ascii="Arial" w:hAnsi="Arial" w:cs="Arial"/>
        </w:rPr>
        <w:t xml:space="preserve">Founded in 1926, Kelley Blue Book, </w:t>
      </w:r>
      <w:r w:rsidRPr="00B175A6">
        <w:rPr>
          <w:rFonts w:ascii="Arial" w:hAnsi="Arial" w:cs="Arial"/>
          <w:i/>
        </w:rPr>
        <w:t>The Trusted Resource</w:t>
      </w:r>
      <w:r w:rsidRPr="0005614E">
        <w:rPr>
          <w:rFonts w:ascii="Arial" w:hAnsi="Arial" w:cs="Arial"/>
        </w:rPr>
        <w:t>®</w:t>
      </w:r>
      <w:r w:rsidRPr="00C3563F">
        <w:rPr>
          <w:rFonts w:ascii="Arial" w:hAnsi="Arial" w:cs="Arial"/>
        </w:rPr>
        <w:t>, is the vehicle valuation and information source trusted and relied upon by both consumers and the automotive industry.  Each week the company provides the most market-reflective values in the industry on its top-rated website KBB.com, including its famous Blue Book® Trade-In Values and Fair Purchase Price, which reports what others are paying for new and used cars this week.  The company also provides vehicle pricing and values through various products and services available to car dealers, auto manufacturers, finance and insurance companies, and governmental agencies.  Kelley Blue Book Co., Inc. is a Cox Automotive</w:t>
      </w:r>
      <w:r w:rsidRPr="0005614E">
        <w:rPr>
          <w:rFonts w:ascii="Arial" w:hAnsi="Arial" w:cs="Arial"/>
        </w:rPr>
        <w:t>™</w:t>
      </w:r>
      <w:r w:rsidRPr="00C3563F">
        <w:rPr>
          <w:rFonts w:ascii="Arial" w:hAnsi="Arial" w:cs="Arial"/>
        </w:rPr>
        <w:t xml:space="preserve"> brand.</w:t>
      </w:r>
    </w:p>
    <w:p w:rsidR="00515A42" w:rsidRPr="00AA2D4F" w:rsidRDefault="00515A42" w:rsidP="00515A42">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123262" w:rsidRPr="002A751D" w:rsidRDefault="00123262" w:rsidP="00123262">
      <w:pPr>
        <w:pStyle w:val="NoSpacing"/>
        <w:contextualSpacing/>
        <w:rPr>
          <w:rFonts w:ascii="Arial" w:hAnsi="Arial" w:cs="Arial"/>
          <w:b/>
          <w:sz w:val="14"/>
          <w:szCs w:val="14"/>
        </w:rPr>
      </w:pPr>
      <w:r w:rsidRPr="002A751D">
        <w:rPr>
          <w:rFonts w:ascii="Arial" w:hAnsi="Arial" w:cs="Arial"/>
          <w:b/>
          <w:sz w:val="14"/>
          <w:szCs w:val="14"/>
        </w:rPr>
        <w:lastRenderedPageBreak/>
        <w:t>* The Sorento and Optima GDI (EX, SX &amp; Limited and certain LX Trims only) are assembled in the United States from U.S. and globally sourced parts</w:t>
      </w:r>
    </w:p>
    <w:p w:rsidR="00123262" w:rsidRPr="00DD6B3F" w:rsidRDefault="00123262" w:rsidP="005E5802">
      <w:pPr>
        <w:tabs>
          <w:tab w:val="left" w:pos="720"/>
        </w:tabs>
        <w:spacing w:line="360" w:lineRule="auto"/>
        <w:jc w:val="center"/>
        <w:rPr>
          <w:rFonts w:ascii="Arial" w:eastAsia="Times New Roman" w:hAnsi="Arial" w:cs="Arial"/>
          <w:sz w:val="20"/>
          <w:szCs w:val="20"/>
        </w:rPr>
      </w:pPr>
    </w:p>
    <w:p w:rsidR="00270B8C" w:rsidRPr="00D46795" w:rsidRDefault="00270B8C" w:rsidP="004B5881">
      <w:pPr>
        <w:spacing w:after="0" w:line="240" w:lineRule="auto"/>
        <w:rPr>
          <w:rFonts w:ascii="Arial" w:hAnsi="Arial" w:cs="Arial"/>
        </w:rPr>
      </w:pPr>
    </w:p>
    <w:sectPr w:rsidR="00270B8C" w:rsidRPr="00D4679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84" w:rsidRDefault="004E5084" w:rsidP="00762EC6">
      <w:pPr>
        <w:spacing w:after="0" w:line="240" w:lineRule="auto"/>
      </w:pPr>
      <w:r>
        <w:separator/>
      </w:r>
    </w:p>
  </w:endnote>
  <w:endnote w:type="continuationSeparator" w:id="0">
    <w:p w:rsidR="004E5084" w:rsidRDefault="004E5084" w:rsidP="00762EC6">
      <w:pPr>
        <w:spacing w:after="0" w:line="240" w:lineRule="auto"/>
      </w:pPr>
      <w:r>
        <w:continuationSeparator/>
      </w:r>
    </w:p>
  </w:endnote>
  <w:endnote w:id="1">
    <w:p w:rsidR="00515A42" w:rsidRPr="003401D5" w:rsidRDefault="00515A42" w:rsidP="00515A42">
      <w:pPr>
        <w:pStyle w:val="EndnoteText"/>
        <w:rPr>
          <w:rFonts w:ascii="Arial" w:hAnsi="Arial" w:cs="Arial"/>
          <w:sz w:val="14"/>
          <w:szCs w:val="14"/>
        </w:rPr>
      </w:pPr>
      <w:r w:rsidRPr="003401D5">
        <w:rPr>
          <w:rStyle w:val="EndnoteReference"/>
          <w:rFonts w:ascii="Arial" w:hAnsi="Arial" w:cs="Arial"/>
          <w:sz w:val="14"/>
          <w:szCs w:val="14"/>
        </w:rPr>
        <w:endnoteRef/>
      </w:r>
      <w:r w:rsidRPr="003401D5">
        <w:rPr>
          <w:rFonts w:ascii="Arial" w:hAnsi="Arial" w:cs="Arial"/>
          <w:sz w:val="14"/>
          <w:szCs w:val="14"/>
        </w:rPr>
        <w:t xml:space="preserve"> </w:t>
      </w:r>
      <w:r w:rsidRPr="003401D5">
        <w:rPr>
          <w:rFonts w:ascii="Arial" w:eastAsiaTheme="minorHAnsi" w:hAnsi="Arial" w:cs="Arial"/>
          <w:sz w:val="14"/>
          <w:szCs w:val="14"/>
        </w:rPr>
        <w:t>MSRP excludes destination and handling, taxes, title, license fees, options, and retailer chargers. Actual prices set by retailer and may vary</w:t>
      </w:r>
      <w:r w:rsidRPr="003401D5">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61002A87" w:usb1="80000000" w:usb2="00000008" w:usb3="00000000" w:csb0="000101FF" w:csb1="00000000"/>
  </w:font>
  <w:font w:name="Malgun Gothic">
    <w:charset w:val="81"/>
    <w:family w:val="swiss"/>
    <w:pitch w:val="variable"/>
    <w:sig w:usb0="900002AF" w:usb1="09D77CFB" w:usb2="00000012" w:usb3="00000000" w:csb0="00080001"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84" w:rsidRDefault="004E5084" w:rsidP="00762EC6">
      <w:pPr>
        <w:spacing w:after="0" w:line="240" w:lineRule="auto"/>
      </w:pPr>
      <w:r>
        <w:separator/>
      </w:r>
    </w:p>
  </w:footnote>
  <w:footnote w:type="continuationSeparator" w:id="0">
    <w:p w:rsidR="004E5084" w:rsidRDefault="004E5084"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BA09D6">
      <w:rPr>
        <w:rFonts w:ascii="Arial" w:hAnsi="Arial" w:cs="Arial"/>
        <w:b/>
        <w:noProof/>
      </w:rPr>
      <w:t>3</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BA09D6">
      <w:rPr>
        <w:rFonts w:ascii="Arial" w:hAnsi="Arial" w:cs="Arial"/>
        <w:b/>
        <w:noProof/>
      </w:rPr>
      <w:t>3</w:t>
    </w:r>
    <w:r w:rsidR="0091717C" w:rsidRPr="00160F0B">
      <w:rPr>
        <w:rFonts w:ascii="Arial" w:hAnsi="Arial" w:cs="Arial"/>
        <w:b/>
      </w:rPr>
      <w:fldChar w:fldCharType="end"/>
    </w:r>
  </w:p>
  <w:p w:rsidR="0066437D" w:rsidRDefault="00664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7D" w:rsidRDefault="0066437D" w:rsidP="00255D59">
    <w:pPr>
      <w:pStyle w:val="Header"/>
    </w:pPr>
    <w:r>
      <w:rPr>
        <w:noProof/>
      </w:rPr>
      <w:drawing>
        <wp:anchor distT="0" distB="0" distL="114300" distR="114300" simplePos="0" relativeHeight="251653120" behindDoc="1" locked="0" layoutInCell="1" allowOverlap="1">
          <wp:simplePos x="0" y="0"/>
          <wp:positionH relativeFrom="column">
            <wp:posOffset>4609796</wp:posOffset>
          </wp:positionH>
          <wp:positionV relativeFrom="paragraph">
            <wp:posOffset>67310</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E48CF">
      <w:rPr>
        <w:noProof/>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1FC30E79"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66437D" w:rsidRDefault="0066437D" w:rsidP="00255D59">
    <w:pPr>
      <w:pStyle w:val="Header"/>
      <w:tabs>
        <w:tab w:val="left" w:pos="6105"/>
      </w:tabs>
    </w:pPr>
    <w:r>
      <w:rPr>
        <w:noProof/>
      </w:rPr>
      <w:drawing>
        <wp:anchor distT="0" distB="11938" distL="114300" distR="114300" simplePos="0" relativeHeight="251664384" behindDoc="0" locked="0" layoutInCell="1" allowOverlap="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sidR="00EE48CF">
      <w:rPr>
        <w:noProof/>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61C3EFFB"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E48CF">
      <w:rPr>
        <w:noProof/>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sidR="00EE48CF">
      <w:rPr>
        <w:noProof/>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type w14:anchorId="2A0C96C1"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EE48CF">
      <w:rPr>
        <w:noProof/>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sidR="00EE48CF">
      <w:rPr>
        <w:noProof/>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14794FF6"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E48CF">
      <w:rPr>
        <w:noProof/>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36E8B1E8"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E48CF">
      <w:rPr>
        <w:noProof/>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23080B88"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66437D" w:rsidRPr="004D0E7E" w:rsidRDefault="00EE48C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group w14:anchorId="7C2F6141"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rsidR="007466BF" w:rsidRDefault="00EE48CF" w:rsidP="007466BF">
    <w:pPr>
      <w:pStyle w:val="Heading4"/>
      <w:spacing w:before="0" w:beforeAutospacing="0" w:after="0" w:afterAutospacing="0"/>
      <w:ind w:left="360" w:right="-36"/>
      <w:jc w:val="right"/>
      <w:rPr>
        <w:rFonts w:ascii="Arial Narrow" w:hAnsi="Arial Narrow" w:cs="Arial"/>
        <w:color w:val="595959"/>
        <w:sz w:val="18"/>
        <w:szCs w:val="22"/>
      </w:rPr>
    </w:pPr>
    <w:r>
      <w:rPr>
        <w:noProof/>
      </w:rPr>
      <mc:AlternateContent>
        <mc:Choice Requires="wps">
          <w:drawing>
            <wp:anchor distT="0" distB="0" distL="114281" distR="114281" simplePos="0" relativeHeight="251666432" behindDoc="0" locked="0" layoutInCell="1" allowOverlap="1" wp14:anchorId="4D54F139" wp14:editId="4EB6F78A">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shape w14:anchorId="2265D7FF" id="AutoShape 11" o:spid="_x0000_s1026" type="#_x0000_t32" style="position:absolute;margin-left:229.95pt;margin-top:4.7pt;width:0;height:26.25pt;z-index:2516664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" strokecolor="gray [1629]"/>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p>
  <w:p w:rsidR="007466BF" w:rsidRPr="00B8465E" w:rsidRDefault="007466BF" w:rsidP="007466BF">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 xml:space="preserve">James Hope </w:t>
    </w:r>
  </w:p>
  <w:p w:rsidR="007466BF" w:rsidRPr="00B8465E" w:rsidRDefault="007466BF" w:rsidP="007466BF">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Kia Motors America</w:t>
    </w:r>
  </w:p>
  <w:p w:rsidR="007466BF" w:rsidRPr="00B8465E" w:rsidRDefault="007466BF" w:rsidP="007466BF">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rsidR="0066437D" w:rsidRPr="00B8465E" w:rsidRDefault="007466BF" w:rsidP="007466BF">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jhope@kiausa.com</w:t>
    </w:r>
  </w:p>
  <w:p w:rsidR="0066437D" w:rsidRPr="00B8465E" w:rsidRDefault="00EE48CF" w:rsidP="00255D59">
    <w:pPr>
      <w:pStyle w:val="Heading4"/>
      <w:spacing w:before="0" w:beforeAutospacing="0" w:after="0" w:afterAutospacing="0"/>
      <w:jc w:val="both"/>
      <w:rPr>
        <w:rFonts w:ascii="Arial Narrow" w:hAnsi="Arial Narrow" w:cs="Arial"/>
        <w:color w:val="595959"/>
        <w:sz w:val="18"/>
        <w:szCs w:val="18"/>
      </w:rPr>
    </w:pPr>
    <w:r>
      <w:rPr>
        <w:noProof/>
        <w:color w:val="595959"/>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rect w14:anchorId="53A88EB5"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6437D" w:rsidRDefault="0066437D" w:rsidP="00255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15:restartNumberingAfterBreak="0">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0" w15:restartNumberingAfterBreak="0">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21"/>
  </w:num>
  <w:num w:numId="4">
    <w:abstractNumId w:val="8"/>
  </w:num>
  <w:num w:numId="5">
    <w:abstractNumId w:val="11"/>
  </w:num>
  <w:num w:numId="6">
    <w:abstractNumId w:val="19"/>
  </w:num>
  <w:num w:numId="7">
    <w:abstractNumId w:val="6"/>
  </w:num>
  <w:num w:numId="8">
    <w:abstractNumId w:val="22"/>
  </w:num>
  <w:num w:numId="9">
    <w:abstractNumId w:val="1"/>
  </w:num>
  <w:num w:numId="10">
    <w:abstractNumId w:val="16"/>
  </w:num>
  <w:num w:numId="11">
    <w:abstractNumId w:val="10"/>
  </w:num>
  <w:num w:numId="12">
    <w:abstractNumId w:val="12"/>
  </w:num>
  <w:num w:numId="13">
    <w:abstractNumId w:val="18"/>
  </w:num>
  <w:num w:numId="14">
    <w:abstractNumId w:val="2"/>
  </w:num>
  <w:num w:numId="15">
    <w:abstractNumId w:val="0"/>
  </w:num>
  <w:num w:numId="16">
    <w:abstractNumId w:val="15"/>
  </w:num>
  <w:num w:numId="17">
    <w:abstractNumId w:val="9"/>
  </w:num>
  <w:num w:numId="18">
    <w:abstractNumId w:val="24"/>
  </w:num>
  <w:num w:numId="19">
    <w:abstractNumId w:val="13"/>
  </w:num>
  <w:num w:numId="20">
    <w:abstractNumId w:val="3"/>
  </w:num>
  <w:num w:numId="21">
    <w:abstractNumId w:val="5"/>
  </w:num>
  <w:num w:numId="22">
    <w:abstractNumId w:val="17"/>
  </w:num>
  <w:num w:numId="23">
    <w:abstractNumId w:val="4"/>
  </w:num>
  <w:num w:numId="24">
    <w:abstractNumId w:val="20"/>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1D21"/>
    <w:rsid w:val="000022B2"/>
    <w:rsid w:val="00002D6B"/>
    <w:rsid w:val="00004AD3"/>
    <w:rsid w:val="00005E75"/>
    <w:rsid w:val="00010667"/>
    <w:rsid w:val="00011B13"/>
    <w:rsid w:val="000120ED"/>
    <w:rsid w:val="000130B3"/>
    <w:rsid w:val="00015453"/>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4876"/>
    <w:rsid w:val="0006632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39AE"/>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673"/>
    <w:rsid w:val="000E29BD"/>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0734F"/>
    <w:rsid w:val="0011053D"/>
    <w:rsid w:val="00112807"/>
    <w:rsid w:val="00112968"/>
    <w:rsid w:val="00116E83"/>
    <w:rsid w:val="001201BE"/>
    <w:rsid w:val="00123262"/>
    <w:rsid w:val="00127F57"/>
    <w:rsid w:val="001301B1"/>
    <w:rsid w:val="001301E4"/>
    <w:rsid w:val="00130544"/>
    <w:rsid w:val="00130EF8"/>
    <w:rsid w:val="00133474"/>
    <w:rsid w:val="00135E1C"/>
    <w:rsid w:val="0013612F"/>
    <w:rsid w:val="00136327"/>
    <w:rsid w:val="00136B2E"/>
    <w:rsid w:val="00142308"/>
    <w:rsid w:val="001425B0"/>
    <w:rsid w:val="00142F7B"/>
    <w:rsid w:val="001441D5"/>
    <w:rsid w:val="001451A5"/>
    <w:rsid w:val="00146F12"/>
    <w:rsid w:val="00147FFC"/>
    <w:rsid w:val="00151C87"/>
    <w:rsid w:val="00152F9C"/>
    <w:rsid w:val="00155833"/>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F27"/>
    <w:rsid w:val="00181CFD"/>
    <w:rsid w:val="00182731"/>
    <w:rsid w:val="00192888"/>
    <w:rsid w:val="00193289"/>
    <w:rsid w:val="00196A18"/>
    <w:rsid w:val="001A0D1A"/>
    <w:rsid w:val="001A10D5"/>
    <w:rsid w:val="001A1E9D"/>
    <w:rsid w:val="001A482A"/>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3AAA"/>
    <w:rsid w:val="001D5177"/>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326B"/>
    <w:rsid w:val="00235C1A"/>
    <w:rsid w:val="00245D54"/>
    <w:rsid w:val="00246417"/>
    <w:rsid w:val="00247546"/>
    <w:rsid w:val="00250C89"/>
    <w:rsid w:val="00251003"/>
    <w:rsid w:val="0025188C"/>
    <w:rsid w:val="00253297"/>
    <w:rsid w:val="00253307"/>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FAB"/>
    <w:rsid w:val="002A4AB1"/>
    <w:rsid w:val="002A5A33"/>
    <w:rsid w:val="002A6937"/>
    <w:rsid w:val="002A751D"/>
    <w:rsid w:val="002B2EDB"/>
    <w:rsid w:val="002B3726"/>
    <w:rsid w:val="002B3FB1"/>
    <w:rsid w:val="002B4064"/>
    <w:rsid w:val="002C0C22"/>
    <w:rsid w:val="002C1864"/>
    <w:rsid w:val="002C1B3D"/>
    <w:rsid w:val="002C3021"/>
    <w:rsid w:val="002C371D"/>
    <w:rsid w:val="002C4839"/>
    <w:rsid w:val="002C5157"/>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C35"/>
    <w:rsid w:val="002F465B"/>
    <w:rsid w:val="002F4ECD"/>
    <w:rsid w:val="002F4F9D"/>
    <w:rsid w:val="002F4FDE"/>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1D5"/>
    <w:rsid w:val="003404D2"/>
    <w:rsid w:val="00340A8F"/>
    <w:rsid w:val="00341F8A"/>
    <w:rsid w:val="00342E5E"/>
    <w:rsid w:val="00345DC0"/>
    <w:rsid w:val="00345DF5"/>
    <w:rsid w:val="00346DD9"/>
    <w:rsid w:val="003528E2"/>
    <w:rsid w:val="0035319F"/>
    <w:rsid w:val="00355CCF"/>
    <w:rsid w:val="00355F6D"/>
    <w:rsid w:val="00361447"/>
    <w:rsid w:val="0036249A"/>
    <w:rsid w:val="00362657"/>
    <w:rsid w:val="0036313C"/>
    <w:rsid w:val="0036508A"/>
    <w:rsid w:val="0036673B"/>
    <w:rsid w:val="00375C4A"/>
    <w:rsid w:val="0037616C"/>
    <w:rsid w:val="00377173"/>
    <w:rsid w:val="00381D53"/>
    <w:rsid w:val="00383DED"/>
    <w:rsid w:val="00385DCF"/>
    <w:rsid w:val="00391BE4"/>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E096B"/>
    <w:rsid w:val="003E107C"/>
    <w:rsid w:val="003E14B2"/>
    <w:rsid w:val="003E1988"/>
    <w:rsid w:val="003E1BB1"/>
    <w:rsid w:val="003E498D"/>
    <w:rsid w:val="003E5485"/>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323F2"/>
    <w:rsid w:val="00434400"/>
    <w:rsid w:val="00436683"/>
    <w:rsid w:val="00436CD6"/>
    <w:rsid w:val="00437F61"/>
    <w:rsid w:val="00450A22"/>
    <w:rsid w:val="00451D74"/>
    <w:rsid w:val="0045243F"/>
    <w:rsid w:val="00452C91"/>
    <w:rsid w:val="004548F6"/>
    <w:rsid w:val="00463F6B"/>
    <w:rsid w:val="00465CF3"/>
    <w:rsid w:val="0047081E"/>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A0E7C"/>
    <w:rsid w:val="004A7CAB"/>
    <w:rsid w:val="004B2422"/>
    <w:rsid w:val="004B4B29"/>
    <w:rsid w:val="004B5881"/>
    <w:rsid w:val="004B6262"/>
    <w:rsid w:val="004B7535"/>
    <w:rsid w:val="004C1127"/>
    <w:rsid w:val="004C49A7"/>
    <w:rsid w:val="004D2B0E"/>
    <w:rsid w:val="004D4041"/>
    <w:rsid w:val="004D4122"/>
    <w:rsid w:val="004D60A9"/>
    <w:rsid w:val="004E062B"/>
    <w:rsid w:val="004E23FB"/>
    <w:rsid w:val="004E33C9"/>
    <w:rsid w:val="004E5084"/>
    <w:rsid w:val="004E7D43"/>
    <w:rsid w:val="004F2B3C"/>
    <w:rsid w:val="004F2C24"/>
    <w:rsid w:val="004F52D7"/>
    <w:rsid w:val="004F65CF"/>
    <w:rsid w:val="004F7E48"/>
    <w:rsid w:val="00500335"/>
    <w:rsid w:val="00500585"/>
    <w:rsid w:val="00500968"/>
    <w:rsid w:val="00504105"/>
    <w:rsid w:val="00504CEF"/>
    <w:rsid w:val="00504F9D"/>
    <w:rsid w:val="005056A1"/>
    <w:rsid w:val="005109D8"/>
    <w:rsid w:val="005123E8"/>
    <w:rsid w:val="00514042"/>
    <w:rsid w:val="0051406A"/>
    <w:rsid w:val="00515A42"/>
    <w:rsid w:val="00516B86"/>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1356"/>
    <w:rsid w:val="00541C13"/>
    <w:rsid w:val="00541DD6"/>
    <w:rsid w:val="00543853"/>
    <w:rsid w:val="0055251D"/>
    <w:rsid w:val="00552C15"/>
    <w:rsid w:val="005547AF"/>
    <w:rsid w:val="005570D6"/>
    <w:rsid w:val="00557629"/>
    <w:rsid w:val="00557B42"/>
    <w:rsid w:val="00560362"/>
    <w:rsid w:val="00560F01"/>
    <w:rsid w:val="00561147"/>
    <w:rsid w:val="00561F6B"/>
    <w:rsid w:val="00562951"/>
    <w:rsid w:val="005630C0"/>
    <w:rsid w:val="005647C9"/>
    <w:rsid w:val="005706C2"/>
    <w:rsid w:val="00574192"/>
    <w:rsid w:val="005764A2"/>
    <w:rsid w:val="00576621"/>
    <w:rsid w:val="00576E6F"/>
    <w:rsid w:val="00582A36"/>
    <w:rsid w:val="005835AB"/>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4CE9"/>
    <w:rsid w:val="005C5418"/>
    <w:rsid w:val="005C56BB"/>
    <w:rsid w:val="005C7155"/>
    <w:rsid w:val="005C7608"/>
    <w:rsid w:val="005D043A"/>
    <w:rsid w:val="005D19C8"/>
    <w:rsid w:val="005D43FC"/>
    <w:rsid w:val="005D5D50"/>
    <w:rsid w:val="005D6702"/>
    <w:rsid w:val="005D6D8B"/>
    <w:rsid w:val="005E0197"/>
    <w:rsid w:val="005E3E3E"/>
    <w:rsid w:val="005E4046"/>
    <w:rsid w:val="005E4DC8"/>
    <w:rsid w:val="005E4F67"/>
    <w:rsid w:val="005E5802"/>
    <w:rsid w:val="005E6E08"/>
    <w:rsid w:val="005F0622"/>
    <w:rsid w:val="005F2022"/>
    <w:rsid w:val="005F6EF5"/>
    <w:rsid w:val="005F7566"/>
    <w:rsid w:val="005F7D4D"/>
    <w:rsid w:val="00600799"/>
    <w:rsid w:val="00601598"/>
    <w:rsid w:val="006020C6"/>
    <w:rsid w:val="006043DE"/>
    <w:rsid w:val="00605AB5"/>
    <w:rsid w:val="00606866"/>
    <w:rsid w:val="006109CA"/>
    <w:rsid w:val="00610A43"/>
    <w:rsid w:val="006157B7"/>
    <w:rsid w:val="00615B35"/>
    <w:rsid w:val="00615E90"/>
    <w:rsid w:val="006161B8"/>
    <w:rsid w:val="0062053F"/>
    <w:rsid w:val="00624A57"/>
    <w:rsid w:val="00625AEA"/>
    <w:rsid w:val="00626CFA"/>
    <w:rsid w:val="006274EB"/>
    <w:rsid w:val="0062791E"/>
    <w:rsid w:val="00627C0D"/>
    <w:rsid w:val="00627E7E"/>
    <w:rsid w:val="00630FE5"/>
    <w:rsid w:val="00635876"/>
    <w:rsid w:val="00641DB3"/>
    <w:rsid w:val="00645440"/>
    <w:rsid w:val="00650A79"/>
    <w:rsid w:val="00650A9B"/>
    <w:rsid w:val="00650CA8"/>
    <w:rsid w:val="006528C1"/>
    <w:rsid w:val="00654FF1"/>
    <w:rsid w:val="006551BB"/>
    <w:rsid w:val="0065572C"/>
    <w:rsid w:val="00656195"/>
    <w:rsid w:val="006562BA"/>
    <w:rsid w:val="00662605"/>
    <w:rsid w:val="00662AB4"/>
    <w:rsid w:val="0066437D"/>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C0D59"/>
    <w:rsid w:val="006C15DB"/>
    <w:rsid w:val="006C1C79"/>
    <w:rsid w:val="006C668C"/>
    <w:rsid w:val="006C7F96"/>
    <w:rsid w:val="006D052A"/>
    <w:rsid w:val="006D16E1"/>
    <w:rsid w:val="006D378E"/>
    <w:rsid w:val="006D3994"/>
    <w:rsid w:val="006D4B8B"/>
    <w:rsid w:val="006D4D0F"/>
    <w:rsid w:val="006E05CF"/>
    <w:rsid w:val="006F0511"/>
    <w:rsid w:val="006F2110"/>
    <w:rsid w:val="006F36E6"/>
    <w:rsid w:val="006F569A"/>
    <w:rsid w:val="006F598A"/>
    <w:rsid w:val="006F59A2"/>
    <w:rsid w:val="006F6245"/>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3370"/>
    <w:rsid w:val="00744020"/>
    <w:rsid w:val="007459FC"/>
    <w:rsid w:val="007466BF"/>
    <w:rsid w:val="007470E7"/>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3FD"/>
    <w:rsid w:val="00771669"/>
    <w:rsid w:val="00771CAE"/>
    <w:rsid w:val="00771FE8"/>
    <w:rsid w:val="00773079"/>
    <w:rsid w:val="007741BF"/>
    <w:rsid w:val="00774E02"/>
    <w:rsid w:val="00780F3B"/>
    <w:rsid w:val="00782C65"/>
    <w:rsid w:val="007830B9"/>
    <w:rsid w:val="007846D0"/>
    <w:rsid w:val="007858B6"/>
    <w:rsid w:val="00791601"/>
    <w:rsid w:val="00791D9E"/>
    <w:rsid w:val="007948D5"/>
    <w:rsid w:val="00794DAC"/>
    <w:rsid w:val="007A1675"/>
    <w:rsid w:val="007A29A1"/>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7076"/>
    <w:rsid w:val="0080019C"/>
    <w:rsid w:val="0080288D"/>
    <w:rsid w:val="00804243"/>
    <w:rsid w:val="00804765"/>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6CF"/>
    <w:rsid w:val="0089785A"/>
    <w:rsid w:val="008A165F"/>
    <w:rsid w:val="008A18F3"/>
    <w:rsid w:val="008A559A"/>
    <w:rsid w:val="008A6442"/>
    <w:rsid w:val="008B1C70"/>
    <w:rsid w:val="008B3E2C"/>
    <w:rsid w:val="008B42B2"/>
    <w:rsid w:val="008B4EE1"/>
    <w:rsid w:val="008B55D6"/>
    <w:rsid w:val="008B73E4"/>
    <w:rsid w:val="008C16F2"/>
    <w:rsid w:val="008C3985"/>
    <w:rsid w:val="008C39D0"/>
    <w:rsid w:val="008C3E77"/>
    <w:rsid w:val="008D1236"/>
    <w:rsid w:val="008D2265"/>
    <w:rsid w:val="008D34BF"/>
    <w:rsid w:val="008D3AC4"/>
    <w:rsid w:val="008D4144"/>
    <w:rsid w:val="008D6411"/>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794C"/>
    <w:rsid w:val="00912B61"/>
    <w:rsid w:val="009148F9"/>
    <w:rsid w:val="00915459"/>
    <w:rsid w:val="00915CEF"/>
    <w:rsid w:val="0091717C"/>
    <w:rsid w:val="0091796D"/>
    <w:rsid w:val="00920EA7"/>
    <w:rsid w:val="00921263"/>
    <w:rsid w:val="009214AF"/>
    <w:rsid w:val="00921E10"/>
    <w:rsid w:val="00922AC9"/>
    <w:rsid w:val="00923791"/>
    <w:rsid w:val="00926A49"/>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61B"/>
    <w:rsid w:val="00956EC2"/>
    <w:rsid w:val="009570D9"/>
    <w:rsid w:val="00963F2D"/>
    <w:rsid w:val="00965083"/>
    <w:rsid w:val="009652C3"/>
    <w:rsid w:val="0096620F"/>
    <w:rsid w:val="00966AB1"/>
    <w:rsid w:val="00966BA9"/>
    <w:rsid w:val="009701ED"/>
    <w:rsid w:val="00970C05"/>
    <w:rsid w:val="00971016"/>
    <w:rsid w:val="009716E3"/>
    <w:rsid w:val="00971E3B"/>
    <w:rsid w:val="00973D63"/>
    <w:rsid w:val="00976275"/>
    <w:rsid w:val="00976465"/>
    <w:rsid w:val="009776C7"/>
    <w:rsid w:val="009808AF"/>
    <w:rsid w:val="0098091C"/>
    <w:rsid w:val="00983A58"/>
    <w:rsid w:val="00983E42"/>
    <w:rsid w:val="00984056"/>
    <w:rsid w:val="00984277"/>
    <w:rsid w:val="00984457"/>
    <w:rsid w:val="009856CB"/>
    <w:rsid w:val="00986649"/>
    <w:rsid w:val="00986ECE"/>
    <w:rsid w:val="009911D5"/>
    <w:rsid w:val="00991A94"/>
    <w:rsid w:val="009928D3"/>
    <w:rsid w:val="00993DEA"/>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774C"/>
    <w:rsid w:val="009C7956"/>
    <w:rsid w:val="009D042D"/>
    <w:rsid w:val="009D2834"/>
    <w:rsid w:val="009D4EE0"/>
    <w:rsid w:val="009D5B38"/>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652E"/>
    <w:rsid w:val="009F7525"/>
    <w:rsid w:val="00A00D75"/>
    <w:rsid w:val="00A027BC"/>
    <w:rsid w:val="00A039F2"/>
    <w:rsid w:val="00A050A8"/>
    <w:rsid w:val="00A12BA3"/>
    <w:rsid w:val="00A14517"/>
    <w:rsid w:val="00A1689F"/>
    <w:rsid w:val="00A173D2"/>
    <w:rsid w:val="00A25046"/>
    <w:rsid w:val="00A25FBA"/>
    <w:rsid w:val="00A26287"/>
    <w:rsid w:val="00A26A97"/>
    <w:rsid w:val="00A2780B"/>
    <w:rsid w:val="00A27EAC"/>
    <w:rsid w:val="00A27F2B"/>
    <w:rsid w:val="00A30B45"/>
    <w:rsid w:val="00A3562E"/>
    <w:rsid w:val="00A4011B"/>
    <w:rsid w:val="00A42759"/>
    <w:rsid w:val="00A43B8C"/>
    <w:rsid w:val="00A44175"/>
    <w:rsid w:val="00A45DEF"/>
    <w:rsid w:val="00A52EFD"/>
    <w:rsid w:val="00A5356E"/>
    <w:rsid w:val="00A557FD"/>
    <w:rsid w:val="00A62D81"/>
    <w:rsid w:val="00A674E6"/>
    <w:rsid w:val="00A67A40"/>
    <w:rsid w:val="00A71EF4"/>
    <w:rsid w:val="00A721C4"/>
    <w:rsid w:val="00A72D38"/>
    <w:rsid w:val="00A74C08"/>
    <w:rsid w:val="00A74C6F"/>
    <w:rsid w:val="00A75F3B"/>
    <w:rsid w:val="00A76334"/>
    <w:rsid w:val="00A770B8"/>
    <w:rsid w:val="00A773C2"/>
    <w:rsid w:val="00A77833"/>
    <w:rsid w:val="00A818F2"/>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ED"/>
    <w:rsid w:val="00AA7E8B"/>
    <w:rsid w:val="00AA7F40"/>
    <w:rsid w:val="00AB0D66"/>
    <w:rsid w:val="00AB10FD"/>
    <w:rsid w:val="00AB1503"/>
    <w:rsid w:val="00AB2848"/>
    <w:rsid w:val="00AB3470"/>
    <w:rsid w:val="00AB348F"/>
    <w:rsid w:val="00AB3C13"/>
    <w:rsid w:val="00AB4A9E"/>
    <w:rsid w:val="00AC2966"/>
    <w:rsid w:val="00AC29C3"/>
    <w:rsid w:val="00AC5D03"/>
    <w:rsid w:val="00AC6DA8"/>
    <w:rsid w:val="00AC7B61"/>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EA"/>
    <w:rsid w:val="00AF393B"/>
    <w:rsid w:val="00AF4B8C"/>
    <w:rsid w:val="00AF4F2F"/>
    <w:rsid w:val="00AF63A4"/>
    <w:rsid w:val="00AF718F"/>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4DA"/>
    <w:rsid w:val="00B81B2F"/>
    <w:rsid w:val="00B839FB"/>
    <w:rsid w:val="00B8465E"/>
    <w:rsid w:val="00B85198"/>
    <w:rsid w:val="00B8648C"/>
    <w:rsid w:val="00B86CC8"/>
    <w:rsid w:val="00B9155F"/>
    <w:rsid w:val="00B92CA5"/>
    <w:rsid w:val="00B93357"/>
    <w:rsid w:val="00B96709"/>
    <w:rsid w:val="00B97594"/>
    <w:rsid w:val="00B97855"/>
    <w:rsid w:val="00BA09D6"/>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E00A9"/>
    <w:rsid w:val="00BE02A4"/>
    <w:rsid w:val="00BE02EE"/>
    <w:rsid w:val="00BE0642"/>
    <w:rsid w:val="00BE1054"/>
    <w:rsid w:val="00BE1C4B"/>
    <w:rsid w:val="00BE4586"/>
    <w:rsid w:val="00BE4A67"/>
    <w:rsid w:val="00BE5B62"/>
    <w:rsid w:val="00BE6591"/>
    <w:rsid w:val="00BF2ACB"/>
    <w:rsid w:val="00BF3DAD"/>
    <w:rsid w:val="00BF567B"/>
    <w:rsid w:val="00C040CE"/>
    <w:rsid w:val="00C042B0"/>
    <w:rsid w:val="00C1312E"/>
    <w:rsid w:val="00C1516F"/>
    <w:rsid w:val="00C159B4"/>
    <w:rsid w:val="00C15D04"/>
    <w:rsid w:val="00C16EBC"/>
    <w:rsid w:val="00C20105"/>
    <w:rsid w:val="00C25280"/>
    <w:rsid w:val="00C260AA"/>
    <w:rsid w:val="00C26B72"/>
    <w:rsid w:val="00C30B1B"/>
    <w:rsid w:val="00C33764"/>
    <w:rsid w:val="00C340E8"/>
    <w:rsid w:val="00C376E1"/>
    <w:rsid w:val="00C4244F"/>
    <w:rsid w:val="00C42509"/>
    <w:rsid w:val="00C427CA"/>
    <w:rsid w:val="00C44250"/>
    <w:rsid w:val="00C45D07"/>
    <w:rsid w:val="00C50D82"/>
    <w:rsid w:val="00C55271"/>
    <w:rsid w:val="00C5638D"/>
    <w:rsid w:val="00C60FEF"/>
    <w:rsid w:val="00C61313"/>
    <w:rsid w:val="00C62259"/>
    <w:rsid w:val="00C64741"/>
    <w:rsid w:val="00C665A3"/>
    <w:rsid w:val="00C67F04"/>
    <w:rsid w:val="00C704AD"/>
    <w:rsid w:val="00C71940"/>
    <w:rsid w:val="00C7309E"/>
    <w:rsid w:val="00C76C0B"/>
    <w:rsid w:val="00C80C16"/>
    <w:rsid w:val="00C816C6"/>
    <w:rsid w:val="00C82B6F"/>
    <w:rsid w:val="00C84E8B"/>
    <w:rsid w:val="00C907A1"/>
    <w:rsid w:val="00C9089B"/>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4CF"/>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F1A"/>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95"/>
    <w:rsid w:val="00DC38B2"/>
    <w:rsid w:val="00DC630A"/>
    <w:rsid w:val="00DD0FD4"/>
    <w:rsid w:val="00DD1D4C"/>
    <w:rsid w:val="00DD5B01"/>
    <w:rsid w:val="00DD5B8D"/>
    <w:rsid w:val="00DD6B3F"/>
    <w:rsid w:val="00DD754C"/>
    <w:rsid w:val="00DE2837"/>
    <w:rsid w:val="00DE29D6"/>
    <w:rsid w:val="00DE6CAB"/>
    <w:rsid w:val="00DE76AF"/>
    <w:rsid w:val="00DF1D8E"/>
    <w:rsid w:val="00DF4889"/>
    <w:rsid w:val="00DF56DB"/>
    <w:rsid w:val="00DF59F1"/>
    <w:rsid w:val="00DF7A1A"/>
    <w:rsid w:val="00E00FCD"/>
    <w:rsid w:val="00E01E86"/>
    <w:rsid w:val="00E0270D"/>
    <w:rsid w:val="00E056AB"/>
    <w:rsid w:val="00E07074"/>
    <w:rsid w:val="00E11DE3"/>
    <w:rsid w:val="00E1380F"/>
    <w:rsid w:val="00E139B6"/>
    <w:rsid w:val="00E14925"/>
    <w:rsid w:val="00E14BBA"/>
    <w:rsid w:val="00E1540B"/>
    <w:rsid w:val="00E15EFA"/>
    <w:rsid w:val="00E16D80"/>
    <w:rsid w:val="00E206AA"/>
    <w:rsid w:val="00E2129D"/>
    <w:rsid w:val="00E2269B"/>
    <w:rsid w:val="00E226D9"/>
    <w:rsid w:val="00E31511"/>
    <w:rsid w:val="00E32EEE"/>
    <w:rsid w:val="00E370D6"/>
    <w:rsid w:val="00E371BF"/>
    <w:rsid w:val="00E37E48"/>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63FF"/>
    <w:rsid w:val="00E878A4"/>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6B8A"/>
    <w:rsid w:val="00EB6BA6"/>
    <w:rsid w:val="00EC2E63"/>
    <w:rsid w:val="00EC34FA"/>
    <w:rsid w:val="00EC5061"/>
    <w:rsid w:val="00EC6435"/>
    <w:rsid w:val="00EC759A"/>
    <w:rsid w:val="00EC7963"/>
    <w:rsid w:val="00ED467A"/>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5171"/>
    <w:rsid w:val="00F215EF"/>
    <w:rsid w:val="00F223D5"/>
    <w:rsid w:val="00F23661"/>
    <w:rsid w:val="00F244C4"/>
    <w:rsid w:val="00F25027"/>
    <w:rsid w:val="00F26227"/>
    <w:rsid w:val="00F43452"/>
    <w:rsid w:val="00F43D2B"/>
    <w:rsid w:val="00F44E36"/>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F91"/>
    <w:rsid w:val="00F77C1F"/>
    <w:rsid w:val="00F82B5C"/>
    <w:rsid w:val="00F85D87"/>
    <w:rsid w:val="00F86BE5"/>
    <w:rsid w:val="00F91C9C"/>
    <w:rsid w:val="00F9229C"/>
    <w:rsid w:val="00F9360C"/>
    <w:rsid w:val="00F93F2B"/>
    <w:rsid w:val="00F9566D"/>
    <w:rsid w:val="00F976C3"/>
    <w:rsid w:val="00FA2275"/>
    <w:rsid w:val="00FA3BCD"/>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8FB638"/>
  <w15:docId w15:val="{070A2511-E40C-4EE8-A08D-7D5F9B06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92">
          <w:marLeft w:val="0"/>
          <w:marRight w:val="0"/>
          <w:marTop w:val="300"/>
          <w:marBottom w:val="0"/>
          <w:divBdr>
            <w:top w:val="none" w:sz="0" w:space="0" w:color="auto"/>
            <w:left w:val="none" w:sz="0" w:space="0" w:color="auto"/>
            <w:bottom w:val="none" w:sz="0" w:space="0" w:color="auto"/>
            <w:right w:val="none" w:sz="0" w:space="0" w:color="auto"/>
          </w:divBdr>
        </w:div>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 w:id="847525045">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73">
                  <w:marLeft w:val="75"/>
                  <w:marRight w:val="0"/>
                  <w:marTop w:val="0"/>
                  <w:marBottom w:val="0"/>
                  <w:divBdr>
                    <w:top w:val="none" w:sz="0" w:space="0" w:color="auto"/>
                    <w:left w:val="none" w:sz="0" w:space="0" w:color="auto"/>
                    <w:bottom w:val="none" w:sz="0" w:space="0" w:color="auto"/>
                    <w:right w:val="none" w:sz="0" w:space="0" w:color="auto"/>
                  </w:divBdr>
                </w:div>
                <w:div w:id="1308511937">
                  <w:marLeft w:val="75"/>
                  <w:marRight w:val="0"/>
                  <w:marTop w:val="0"/>
                  <w:marBottom w:val="0"/>
                  <w:divBdr>
                    <w:top w:val="none" w:sz="0" w:space="0" w:color="auto"/>
                    <w:left w:val="none" w:sz="0" w:space="0" w:color="auto"/>
                    <w:bottom w:val="none" w:sz="0" w:space="0" w:color="auto"/>
                    <w:right w:val="none" w:sz="0" w:space="0" w:color="auto"/>
                  </w:divBdr>
                </w:div>
              </w:divsChild>
            </w:div>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259021741">
                      <w:marLeft w:val="0"/>
                      <w:marRight w:val="0"/>
                      <w:marTop w:val="0"/>
                      <w:marBottom w:val="0"/>
                      <w:divBdr>
                        <w:top w:val="none" w:sz="0" w:space="0" w:color="auto"/>
                        <w:left w:val="none" w:sz="0" w:space="0" w:color="auto"/>
                        <w:bottom w:val="none" w:sz="0" w:space="0" w:color="auto"/>
                        <w:right w:val="none" w:sz="0" w:space="0" w:color="auto"/>
                      </w:divBdr>
                    </w:div>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bb.com/car-reviews-and-news/top-10/coolest-new-cars-under-18000/210000417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file:///\\hke.local\kma\dept\Public_Relations\Press%20Releases\2017\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50209-BC3F-4879-98F4-7F9DB39B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4825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Harshal Patel</cp:lastModifiedBy>
  <cp:revision>4</cp:revision>
  <cp:lastPrinted>2017-05-23T18:54:00Z</cp:lastPrinted>
  <dcterms:created xsi:type="dcterms:W3CDTF">2017-05-24T20:07:00Z</dcterms:created>
  <dcterms:modified xsi:type="dcterms:W3CDTF">2017-05-25T03:48:00Z</dcterms:modified>
</cp:coreProperties>
</file>