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33E1" w:rsidRDefault="00B8319C" w:rsidP="00E06890">
      <w:pPr>
        <w:snapToGrid w:val="0"/>
        <w:spacing w:line="240" w:lineRule="auto"/>
        <w:contextualSpacing/>
        <w:jc w:val="center"/>
        <w:rPr>
          <w:rFonts w:ascii="Arial" w:hAnsi="Arial" w:cs="Arial"/>
          <w:b/>
          <w:caps/>
          <w:u w:val="single"/>
        </w:rPr>
      </w:pPr>
      <w:r>
        <w:rPr>
          <w:rFonts w:ascii="Arial" w:hAnsi="Arial" w:cs="Arial"/>
          <w:b/>
          <w:caps/>
          <w:u w:val="single"/>
        </w:rPr>
        <w:t xml:space="preserve">2014 Kia soul </w:t>
      </w:r>
      <w:r w:rsidR="004B25F3">
        <w:rPr>
          <w:rFonts w:ascii="Arial" w:hAnsi="Arial" w:cs="Arial"/>
          <w:b/>
          <w:caps/>
          <w:u w:val="single"/>
        </w:rPr>
        <w:t xml:space="preserve">receives </w:t>
      </w:r>
      <w:r>
        <w:rPr>
          <w:rFonts w:ascii="Arial" w:hAnsi="Arial" w:cs="Arial"/>
          <w:b/>
          <w:caps/>
          <w:u w:val="single"/>
        </w:rPr>
        <w:t>j.d. Power apeal award for third consecutive year</w:t>
      </w:r>
    </w:p>
    <w:p w:rsidR="00276D44" w:rsidRDefault="00276D44" w:rsidP="006C1CD7">
      <w:pPr>
        <w:snapToGrid w:val="0"/>
        <w:spacing w:line="240" w:lineRule="auto"/>
        <w:contextualSpacing/>
        <w:jc w:val="center"/>
        <w:rPr>
          <w:rFonts w:ascii="Arial" w:hAnsi="Arial" w:cs="Arial"/>
          <w:i/>
        </w:rPr>
      </w:pPr>
    </w:p>
    <w:p w:rsidR="00EB38A8" w:rsidRPr="006C1CD7" w:rsidRDefault="00021A64" w:rsidP="006C1CD7">
      <w:pPr>
        <w:snapToGrid w:val="0"/>
        <w:spacing w:line="240" w:lineRule="auto"/>
        <w:contextualSpacing/>
        <w:jc w:val="center"/>
        <w:rPr>
          <w:rStyle w:val="CommentReference"/>
          <w:rFonts w:ascii="Arial" w:hAnsi="Arial" w:cs="Arial"/>
          <w:i/>
          <w:sz w:val="22"/>
          <w:szCs w:val="22"/>
        </w:rPr>
      </w:pPr>
      <w:r>
        <w:rPr>
          <w:rFonts w:ascii="Arial" w:hAnsi="Arial" w:cs="Arial"/>
          <w:i/>
        </w:rPr>
        <w:t xml:space="preserve">Second-generation </w:t>
      </w:r>
      <w:r w:rsidR="002F1E6C">
        <w:rPr>
          <w:rFonts w:ascii="Arial" w:hAnsi="Arial" w:cs="Arial"/>
          <w:i/>
        </w:rPr>
        <w:t>S</w:t>
      </w:r>
      <w:r w:rsidR="00253E3F">
        <w:rPr>
          <w:rFonts w:ascii="Arial" w:hAnsi="Arial" w:cs="Arial"/>
          <w:i/>
        </w:rPr>
        <w:t xml:space="preserve">oul </w:t>
      </w:r>
      <w:r w:rsidR="00DD7CCC">
        <w:rPr>
          <w:rFonts w:ascii="Arial" w:hAnsi="Arial" w:cs="Arial"/>
          <w:i/>
        </w:rPr>
        <w:t>Score</w:t>
      </w:r>
      <w:r w:rsidR="002F1E6C">
        <w:rPr>
          <w:rFonts w:ascii="Arial" w:hAnsi="Arial" w:cs="Arial"/>
          <w:i/>
        </w:rPr>
        <w:t>s</w:t>
      </w:r>
      <w:r w:rsidR="00DD7CCC">
        <w:rPr>
          <w:rFonts w:ascii="Arial" w:hAnsi="Arial" w:cs="Arial"/>
          <w:i/>
        </w:rPr>
        <w:t xml:space="preserve"> Highest i</w:t>
      </w:r>
      <w:r>
        <w:rPr>
          <w:rFonts w:ascii="Arial" w:hAnsi="Arial" w:cs="Arial"/>
          <w:i/>
        </w:rPr>
        <w:t xml:space="preserve">n Compact Multi-Purpose </w:t>
      </w:r>
      <w:r w:rsidR="002F1E6C">
        <w:rPr>
          <w:rFonts w:ascii="Arial" w:hAnsi="Arial" w:cs="Arial"/>
          <w:i/>
        </w:rPr>
        <w:t>Segment</w:t>
      </w:r>
      <w:r w:rsidR="0000068F">
        <w:rPr>
          <w:rFonts w:ascii="Arial" w:hAnsi="Arial" w:cs="Arial"/>
          <w:i/>
        </w:rPr>
        <w:t xml:space="preserve"> and </w:t>
      </w:r>
      <w:r>
        <w:rPr>
          <w:rFonts w:ascii="Arial" w:hAnsi="Arial" w:cs="Arial"/>
          <w:i/>
        </w:rPr>
        <w:t xml:space="preserve">Posts </w:t>
      </w:r>
      <w:r w:rsidR="0000068F">
        <w:rPr>
          <w:rFonts w:ascii="Arial" w:hAnsi="Arial" w:cs="Arial"/>
          <w:i/>
        </w:rPr>
        <w:t>Record-Setting Sales</w:t>
      </w:r>
    </w:p>
    <w:p w:rsidR="0000068F" w:rsidRDefault="0000068F" w:rsidP="0000068F">
      <w:pPr>
        <w:pStyle w:val="ListParagraph"/>
        <w:numPr>
          <w:ilvl w:val="0"/>
          <w:numId w:val="7"/>
        </w:numPr>
        <w:spacing w:line="360" w:lineRule="auto"/>
        <w:rPr>
          <w:rFonts w:ascii="Arial" w:hAnsi="Arial" w:cs="Arial"/>
          <w:sz w:val="22"/>
          <w:szCs w:val="22"/>
        </w:rPr>
      </w:pPr>
      <w:r>
        <w:rPr>
          <w:rFonts w:ascii="Arial" w:hAnsi="Arial" w:cs="Arial"/>
          <w:sz w:val="22"/>
          <w:szCs w:val="22"/>
        </w:rPr>
        <w:t xml:space="preserve">2014 Kia Optima finishes second </w:t>
      </w:r>
      <w:r w:rsidR="00021A64">
        <w:rPr>
          <w:rFonts w:ascii="Arial" w:hAnsi="Arial" w:cs="Arial"/>
          <w:sz w:val="22"/>
          <w:szCs w:val="22"/>
        </w:rPr>
        <w:t xml:space="preserve">in </w:t>
      </w:r>
      <w:r w:rsidR="004812EF">
        <w:rPr>
          <w:rFonts w:ascii="Arial" w:hAnsi="Arial" w:cs="Arial"/>
          <w:sz w:val="22"/>
          <w:szCs w:val="22"/>
        </w:rPr>
        <w:t>M</w:t>
      </w:r>
      <w:r>
        <w:rPr>
          <w:rFonts w:ascii="Arial" w:hAnsi="Arial" w:cs="Arial"/>
          <w:sz w:val="22"/>
          <w:szCs w:val="22"/>
        </w:rPr>
        <w:t xml:space="preserve">idsize </w:t>
      </w:r>
      <w:r w:rsidR="004812EF">
        <w:rPr>
          <w:rFonts w:ascii="Arial" w:hAnsi="Arial" w:cs="Arial"/>
          <w:sz w:val="22"/>
          <w:szCs w:val="22"/>
        </w:rPr>
        <w:t>C</w:t>
      </w:r>
      <w:r>
        <w:rPr>
          <w:rFonts w:ascii="Arial" w:hAnsi="Arial" w:cs="Arial"/>
          <w:sz w:val="22"/>
          <w:szCs w:val="22"/>
        </w:rPr>
        <w:t>ar segment</w:t>
      </w:r>
    </w:p>
    <w:p w:rsidR="00F537B2" w:rsidRPr="00660FFB" w:rsidRDefault="00021A64" w:rsidP="00F537B2">
      <w:pPr>
        <w:pStyle w:val="ListParagraph"/>
        <w:numPr>
          <w:ilvl w:val="0"/>
          <w:numId w:val="7"/>
        </w:numPr>
        <w:spacing w:line="360" w:lineRule="auto"/>
        <w:rPr>
          <w:rFonts w:ascii="Arial" w:hAnsi="Arial" w:cs="Arial"/>
          <w:sz w:val="22"/>
          <w:szCs w:val="22"/>
        </w:rPr>
      </w:pPr>
      <w:r>
        <w:rPr>
          <w:rFonts w:ascii="Arial" w:hAnsi="Arial" w:cs="Arial"/>
          <w:sz w:val="22"/>
          <w:szCs w:val="22"/>
        </w:rPr>
        <w:t>Kia’s combination of style, technology and value continues to win with customers</w:t>
      </w:r>
    </w:p>
    <w:p w:rsidR="005679A9" w:rsidRPr="0012107E" w:rsidRDefault="005679A9" w:rsidP="00EB38A8">
      <w:pPr>
        <w:pStyle w:val="ListParagraph"/>
        <w:spacing w:line="360" w:lineRule="auto"/>
      </w:pPr>
    </w:p>
    <w:p w:rsidR="00C007A5" w:rsidRDefault="00785B85" w:rsidP="00082E48">
      <w:pPr>
        <w:spacing w:line="360" w:lineRule="auto"/>
        <w:rPr>
          <w:rFonts w:ascii="Arial" w:hAnsi="Arial" w:cs="Arial"/>
        </w:rPr>
      </w:pPr>
      <w:r w:rsidRPr="004B048F">
        <w:rPr>
          <w:rFonts w:ascii="Arial" w:hAnsi="Arial" w:cs="Arial"/>
          <w:b/>
          <w:caps/>
        </w:rPr>
        <w:t>IRVINE</w:t>
      </w:r>
      <w:r w:rsidR="00D20DCE" w:rsidRPr="004B048F">
        <w:rPr>
          <w:rFonts w:ascii="Arial" w:hAnsi="Arial" w:cs="Arial"/>
          <w:b/>
        </w:rPr>
        <w:t>,</w:t>
      </w:r>
      <w:r w:rsidRPr="004B048F">
        <w:rPr>
          <w:rFonts w:ascii="Arial" w:hAnsi="Arial" w:cs="Arial"/>
          <w:b/>
        </w:rPr>
        <w:t xml:space="preserve"> Calif., </w:t>
      </w:r>
      <w:r w:rsidR="006504D1">
        <w:rPr>
          <w:rFonts w:ascii="Arial" w:hAnsi="Arial" w:cs="Arial"/>
          <w:b/>
        </w:rPr>
        <w:t>Ju</w:t>
      </w:r>
      <w:r w:rsidR="009D63A8">
        <w:rPr>
          <w:rFonts w:ascii="Arial" w:hAnsi="Arial" w:cs="Arial"/>
          <w:b/>
        </w:rPr>
        <w:t xml:space="preserve">ly </w:t>
      </w:r>
      <w:r w:rsidR="00B3315B">
        <w:rPr>
          <w:rFonts w:ascii="Arial" w:hAnsi="Arial" w:cs="Arial"/>
          <w:b/>
        </w:rPr>
        <w:t>29</w:t>
      </w:r>
      <w:bookmarkStart w:id="0" w:name="_GoBack"/>
      <w:bookmarkEnd w:id="0"/>
      <w:r w:rsidR="006504D1">
        <w:rPr>
          <w:rFonts w:ascii="Arial" w:hAnsi="Arial" w:cs="Arial"/>
          <w:b/>
        </w:rPr>
        <w:t>, 2014</w:t>
      </w:r>
      <w:r w:rsidR="00D9205B" w:rsidRPr="004B048F">
        <w:rPr>
          <w:rFonts w:ascii="Arial" w:hAnsi="Arial" w:cs="Arial"/>
          <w:b/>
        </w:rPr>
        <w:t xml:space="preserve"> </w:t>
      </w:r>
      <w:r w:rsidR="00A65F20" w:rsidRPr="004B048F">
        <w:rPr>
          <w:rFonts w:ascii="Arial" w:hAnsi="Arial" w:cs="Arial"/>
        </w:rPr>
        <w:t xml:space="preserve">– </w:t>
      </w:r>
      <w:r w:rsidR="00983DCE">
        <w:rPr>
          <w:rFonts w:ascii="Arial" w:hAnsi="Arial" w:cs="Arial"/>
        </w:rPr>
        <w:t>Coming off its best-ever first</w:t>
      </w:r>
      <w:r w:rsidR="001A3208">
        <w:rPr>
          <w:rFonts w:ascii="Arial" w:hAnsi="Arial" w:cs="Arial"/>
        </w:rPr>
        <w:t>-</w:t>
      </w:r>
      <w:r w:rsidR="00983DCE">
        <w:rPr>
          <w:rFonts w:ascii="Arial" w:hAnsi="Arial" w:cs="Arial"/>
        </w:rPr>
        <w:t xml:space="preserve">half sales performance in company history, </w:t>
      </w:r>
      <w:r w:rsidR="001A3208">
        <w:rPr>
          <w:rFonts w:ascii="Arial" w:hAnsi="Arial" w:cs="Arial"/>
        </w:rPr>
        <w:t xml:space="preserve">the fun and funky </w:t>
      </w:r>
      <w:r w:rsidR="00983DCE">
        <w:rPr>
          <w:rFonts w:ascii="Arial" w:hAnsi="Arial" w:cs="Arial"/>
        </w:rPr>
        <w:t xml:space="preserve">2014 Soul has </w:t>
      </w:r>
      <w:r w:rsidR="004B25F3">
        <w:rPr>
          <w:rFonts w:ascii="Arial" w:hAnsi="Arial" w:cs="Arial"/>
        </w:rPr>
        <w:t xml:space="preserve">received </w:t>
      </w:r>
      <w:r w:rsidR="00983DCE">
        <w:rPr>
          <w:rFonts w:ascii="Arial" w:hAnsi="Arial" w:cs="Arial"/>
        </w:rPr>
        <w:t>the J.D. Power Automotive Performance, Execution and Layout (APEAL) award for t</w:t>
      </w:r>
      <w:r w:rsidR="009429AC">
        <w:rPr>
          <w:rFonts w:ascii="Arial" w:hAnsi="Arial" w:cs="Arial"/>
        </w:rPr>
        <w:t xml:space="preserve">he third </w:t>
      </w:r>
      <w:r w:rsidR="00983DCE">
        <w:rPr>
          <w:rFonts w:ascii="Arial" w:hAnsi="Arial" w:cs="Arial"/>
        </w:rPr>
        <w:t xml:space="preserve">straight year in the </w:t>
      </w:r>
      <w:r w:rsidR="004812EF">
        <w:rPr>
          <w:rFonts w:ascii="Arial" w:hAnsi="Arial" w:cs="Arial"/>
        </w:rPr>
        <w:t>C</w:t>
      </w:r>
      <w:r w:rsidR="00983DCE">
        <w:rPr>
          <w:rFonts w:ascii="Arial" w:hAnsi="Arial" w:cs="Arial"/>
        </w:rPr>
        <w:t xml:space="preserve">ompact </w:t>
      </w:r>
      <w:r w:rsidR="004812EF">
        <w:rPr>
          <w:rFonts w:ascii="Arial" w:hAnsi="Arial" w:cs="Arial"/>
        </w:rPr>
        <w:t>M</w:t>
      </w:r>
      <w:r w:rsidR="00983DCE">
        <w:rPr>
          <w:rFonts w:ascii="Arial" w:hAnsi="Arial" w:cs="Arial"/>
        </w:rPr>
        <w:t>ulti-</w:t>
      </w:r>
      <w:r w:rsidR="004812EF">
        <w:rPr>
          <w:rFonts w:ascii="Arial" w:hAnsi="Arial" w:cs="Arial"/>
        </w:rPr>
        <w:t>P</w:t>
      </w:r>
      <w:r w:rsidR="00983DCE">
        <w:rPr>
          <w:rFonts w:ascii="Arial" w:hAnsi="Arial" w:cs="Arial"/>
        </w:rPr>
        <w:t xml:space="preserve">urpose </w:t>
      </w:r>
      <w:r w:rsidR="004812EF">
        <w:rPr>
          <w:rFonts w:ascii="Arial" w:hAnsi="Arial" w:cs="Arial"/>
        </w:rPr>
        <w:t>V</w:t>
      </w:r>
      <w:r w:rsidR="00983DCE">
        <w:rPr>
          <w:rFonts w:ascii="Arial" w:hAnsi="Arial" w:cs="Arial"/>
        </w:rPr>
        <w:t>ehicle segment</w:t>
      </w:r>
      <w:r w:rsidR="008D47BA">
        <w:rPr>
          <w:rFonts w:ascii="Arial" w:hAnsi="Arial" w:cs="Arial"/>
        </w:rPr>
        <w:t xml:space="preserve">.  </w:t>
      </w:r>
      <w:r w:rsidR="004234C3">
        <w:rPr>
          <w:rFonts w:ascii="Arial" w:hAnsi="Arial" w:cs="Arial"/>
        </w:rPr>
        <w:t>All new for the 2014 model year, t</w:t>
      </w:r>
      <w:r w:rsidR="00983DCE">
        <w:rPr>
          <w:rFonts w:ascii="Arial" w:hAnsi="Arial" w:cs="Arial"/>
        </w:rPr>
        <w:t xml:space="preserve">he Soul sold an individual nameplate record 74,999 units </w:t>
      </w:r>
      <w:r w:rsidR="004234C3">
        <w:rPr>
          <w:rFonts w:ascii="Arial" w:hAnsi="Arial" w:cs="Arial"/>
        </w:rPr>
        <w:t xml:space="preserve">in </w:t>
      </w:r>
      <w:r w:rsidR="00983DCE">
        <w:rPr>
          <w:rFonts w:ascii="Arial" w:hAnsi="Arial" w:cs="Arial"/>
        </w:rPr>
        <w:t>the first half of 2014</w:t>
      </w:r>
      <w:r w:rsidR="006A2A0B">
        <w:rPr>
          <w:rFonts w:ascii="Arial" w:hAnsi="Arial" w:cs="Arial"/>
        </w:rPr>
        <w:t>.</w:t>
      </w:r>
    </w:p>
    <w:p w:rsidR="006015F4" w:rsidRDefault="00707DF6" w:rsidP="00312306">
      <w:pPr>
        <w:spacing w:line="360" w:lineRule="auto"/>
        <w:ind w:firstLine="720"/>
        <w:rPr>
          <w:rFonts w:ascii="Arial" w:hAnsi="Arial" w:cs="Arial"/>
        </w:rPr>
      </w:pPr>
      <w:r>
        <w:rPr>
          <w:rFonts w:ascii="Arial" w:hAnsi="Arial" w:cs="Arial"/>
        </w:rPr>
        <w:t>“</w:t>
      </w:r>
      <w:r w:rsidR="004234C3">
        <w:rPr>
          <w:rFonts w:ascii="Arial" w:hAnsi="Arial" w:cs="Arial"/>
        </w:rPr>
        <w:t xml:space="preserve">Since launching in 2009, the Soul has earned a devoted following thanks to its unique blend </w:t>
      </w:r>
      <w:r w:rsidR="00A40458">
        <w:rPr>
          <w:rFonts w:ascii="Arial" w:hAnsi="Arial" w:cs="Arial"/>
        </w:rPr>
        <w:t>of attitude, style, technology and value</w:t>
      </w:r>
      <w:r w:rsidR="00C94214">
        <w:rPr>
          <w:rFonts w:ascii="Arial" w:hAnsi="Arial" w:cs="Arial"/>
        </w:rPr>
        <w:t xml:space="preserve">,” </w:t>
      </w:r>
      <w:r w:rsidR="00A0209F">
        <w:rPr>
          <w:rFonts w:ascii="Arial" w:hAnsi="Arial" w:cs="Arial"/>
        </w:rPr>
        <w:t xml:space="preserve">said </w:t>
      </w:r>
      <w:r w:rsidR="00CA1125">
        <w:rPr>
          <w:rFonts w:ascii="Arial" w:hAnsi="Arial" w:cs="Arial"/>
        </w:rPr>
        <w:t xml:space="preserve">Michael Sprague, </w:t>
      </w:r>
      <w:r w:rsidR="008E29DB">
        <w:rPr>
          <w:rFonts w:ascii="Arial" w:hAnsi="Arial" w:cs="Arial"/>
        </w:rPr>
        <w:t>executive vice president</w:t>
      </w:r>
      <w:r w:rsidR="007B1BED">
        <w:rPr>
          <w:rFonts w:ascii="Arial" w:hAnsi="Arial" w:cs="Arial"/>
        </w:rPr>
        <w:t xml:space="preserve"> of</w:t>
      </w:r>
      <w:r w:rsidR="008E29DB">
        <w:rPr>
          <w:rFonts w:ascii="Arial" w:hAnsi="Arial" w:cs="Arial"/>
        </w:rPr>
        <w:t xml:space="preserve"> </w:t>
      </w:r>
      <w:r w:rsidR="004B6067">
        <w:rPr>
          <w:rFonts w:ascii="Arial" w:hAnsi="Arial" w:cs="Arial"/>
        </w:rPr>
        <w:t>sales</w:t>
      </w:r>
      <w:r w:rsidR="008E29DB">
        <w:rPr>
          <w:rFonts w:ascii="Arial" w:hAnsi="Arial" w:cs="Arial"/>
        </w:rPr>
        <w:t xml:space="preserve"> </w:t>
      </w:r>
      <w:r w:rsidR="00F25624">
        <w:rPr>
          <w:rFonts w:ascii="Arial" w:hAnsi="Arial" w:cs="Arial"/>
        </w:rPr>
        <w:t xml:space="preserve">and </w:t>
      </w:r>
      <w:r w:rsidR="004B6067">
        <w:rPr>
          <w:rFonts w:ascii="Arial" w:hAnsi="Arial" w:cs="Arial"/>
        </w:rPr>
        <w:t>marketing</w:t>
      </w:r>
      <w:r w:rsidR="00CA1125">
        <w:rPr>
          <w:rFonts w:ascii="Arial" w:hAnsi="Arial" w:cs="Arial"/>
        </w:rPr>
        <w:t>, K</w:t>
      </w:r>
      <w:r w:rsidR="001A3208">
        <w:rPr>
          <w:rFonts w:ascii="Arial" w:hAnsi="Arial" w:cs="Arial"/>
        </w:rPr>
        <w:t xml:space="preserve">ia </w:t>
      </w:r>
      <w:r w:rsidR="00CA1125">
        <w:rPr>
          <w:rFonts w:ascii="Arial" w:hAnsi="Arial" w:cs="Arial"/>
        </w:rPr>
        <w:t>M</w:t>
      </w:r>
      <w:r w:rsidR="001A3208">
        <w:rPr>
          <w:rFonts w:ascii="Arial" w:hAnsi="Arial" w:cs="Arial"/>
        </w:rPr>
        <w:t xml:space="preserve">otors </w:t>
      </w:r>
      <w:r w:rsidR="00CA1125">
        <w:rPr>
          <w:rFonts w:ascii="Arial" w:hAnsi="Arial" w:cs="Arial"/>
        </w:rPr>
        <w:t>A</w:t>
      </w:r>
      <w:r w:rsidR="001A3208">
        <w:rPr>
          <w:rFonts w:ascii="Arial" w:hAnsi="Arial" w:cs="Arial"/>
        </w:rPr>
        <w:t>merica (KMA)</w:t>
      </w:r>
      <w:r w:rsidR="004C6E39">
        <w:rPr>
          <w:rFonts w:ascii="Arial" w:hAnsi="Arial" w:cs="Arial"/>
        </w:rPr>
        <w:t xml:space="preserve">. </w:t>
      </w:r>
      <w:r w:rsidR="009D2B88">
        <w:rPr>
          <w:rFonts w:ascii="Arial" w:hAnsi="Arial" w:cs="Arial"/>
        </w:rPr>
        <w:t xml:space="preserve"> </w:t>
      </w:r>
      <w:r w:rsidR="008E29DB">
        <w:rPr>
          <w:rFonts w:ascii="Arial" w:hAnsi="Arial" w:cs="Arial"/>
        </w:rPr>
        <w:t>“</w:t>
      </w:r>
      <w:r w:rsidR="00A40458">
        <w:rPr>
          <w:rFonts w:ascii="Arial" w:hAnsi="Arial" w:cs="Arial"/>
        </w:rPr>
        <w:t>Now in its second iteration, the iconic Soul remains true to its roots while adding refinement both inside and out. Taking top honors</w:t>
      </w:r>
      <w:r w:rsidR="00D418C8">
        <w:rPr>
          <w:rFonts w:ascii="Arial" w:hAnsi="Arial" w:cs="Arial"/>
        </w:rPr>
        <w:t xml:space="preserve"> in its segment </w:t>
      </w:r>
      <w:r w:rsidR="00A40458">
        <w:rPr>
          <w:rFonts w:ascii="Arial" w:hAnsi="Arial" w:cs="Arial"/>
        </w:rPr>
        <w:t xml:space="preserve">for the third year in a row in the </w:t>
      </w:r>
      <w:r w:rsidR="009429AC">
        <w:rPr>
          <w:rFonts w:ascii="Arial" w:hAnsi="Arial" w:cs="Arial"/>
        </w:rPr>
        <w:t xml:space="preserve">J.D. Power APEAL </w:t>
      </w:r>
      <w:r w:rsidR="00A40458">
        <w:rPr>
          <w:rFonts w:ascii="Arial" w:hAnsi="Arial" w:cs="Arial"/>
        </w:rPr>
        <w:t>study is further verification that the Soul just keeps getting better</w:t>
      </w:r>
      <w:r w:rsidR="00C218CB">
        <w:rPr>
          <w:rFonts w:ascii="Arial" w:hAnsi="Arial" w:cs="Arial"/>
        </w:rPr>
        <w:t>.”</w:t>
      </w:r>
    </w:p>
    <w:p w:rsidR="007C12B1" w:rsidRDefault="006A2A0B" w:rsidP="00525B89">
      <w:pPr>
        <w:spacing w:line="360" w:lineRule="auto"/>
        <w:ind w:firstLine="720"/>
        <w:rPr>
          <w:rFonts w:ascii="Arial" w:hAnsi="Arial" w:cs="Arial"/>
        </w:rPr>
      </w:pPr>
      <w:r>
        <w:rPr>
          <w:rFonts w:ascii="Arial" w:hAnsi="Arial" w:cs="Arial"/>
        </w:rPr>
        <w:t>The J.D. Power APEAL study measure</w:t>
      </w:r>
      <w:r w:rsidR="00A40458">
        <w:rPr>
          <w:rFonts w:ascii="Arial" w:hAnsi="Arial" w:cs="Arial"/>
        </w:rPr>
        <w:t>s</w:t>
      </w:r>
      <w:r>
        <w:rPr>
          <w:rFonts w:ascii="Arial" w:hAnsi="Arial" w:cs="Arial"/>
        </w:rPr>
        <w:t xml:space="preserve"> new-vehicle owners</w:t>
      </w:r>
      <w:r w:rsidR="00D418C8">
        <w:rPr>
          <w:rFonts w:ascii="Arial" w:hAnsi="Arial" w:cs="Arial"/>
        </w:rPr>
        <w:t>’</w:t>
      </w:r>
      <w:r>
        <w:rPr>
          <w:rFonts w:ascii="Arial" w:hAnsi="Arial" w:cs="Arial"/>
        </w:rPr>
        <w:t xml:space="preserve"> overall satisfaction </w:t>
      </w:r>
      <w:r w:rsidR="00D418C8">
        <w:rPr>
          <w:rFonts w:ascii="Arial" w:hAnsi="Arial" w:cs="Arial"/>
        </w:rPr>
        <w:t>with</w:t>
      </w:r>
      <w:r>
        <w:rPr>
          <w:rFonts w:ascii="Arial" w:hAnsi="Arial" w:cs="Arial"/>
        </w:rPr>
        <w:t xml:space="preserve"> the</w:t>
      </w:r>
      <w:r w:rsidR="00E85D86">
        <w:rPr>
          <w:rFonts w:ascii="Arial" w:hAnsi="Arial" w:cs="Arial"/>
        </w:rPr>
        <w:t>ir</w:t>
      </w:r>
      <w:r>
        <w:rPr>
          <w:rFonts w:ascii="Arial" w:hAnsi="Arial" w:cs="Arial"/>
        </w:rPr>
        <w:t xml:space="preserve"> vehicle</w:t>
      </w:r>
      <w:r w:rsidR="00D418C8">
        <w:rPr>
          <w:rFonts w:ascii="Arial" w:hAnsi="Arial" w:cs="Arial"/>
        </w:rPr>
        <w:t>s</w:t>
      </w:r>
      <w:r>
        <w:rPr>
          <w:rFonts w:ascii="Arial" w:hAnsi="Arial" w:cs="Arial"/>
        </w:rPr>
        <w:t xml:space="preserve"> in the first 90 days of ownership.  The results are </w:t>
      </w:r>
      <w:r w:rsidR="00C35003">
        <w:rPr>
          <w:rFonts w:ascii="Arial" w:hAnsi="Arial" w:cs="Arial"/>
        </w:rPr>
        <w:t>divided</w:t>
      </w:r>
      <w:r>
        <w:rPr>
          <w:rFonts w:ascii="Arial" w:hAnsi="Arial" w:cs="Arial"/>
        </w:rPr>
        <w:t xml:space="preserve"> into 10 categories and weighted accordingly: exterior, interior, storage, audio, seats, heating and ventilation, driving dynamics, powertrain, visibility, and fuel economy.</w:t>
      </w:r>
    </w:p>
    <w:p w:rsidR="006C7511" w:rsidRDefault="009429AC" w:rsidP="006C7511">
      <w:pPr>
        <w:spacing w:line="360" w:lineRule="auto"/>
        <w:rPr>
          <w:rStyle w:val="Strong"/>
          <w:rFonts w:ascii="Arial" w:hAnsi="Arial" w:cs="Arial"/>
          <w:u w:val="single"/>
        </w:rPr>
      </w:pPr>
      <w:r w:rsidRPr="009429AC">
        <w:rPr>
          <w:rStyle w:val="Strong"/>
          <w:rFonts w:ascii="Arial" w:hAnsi="Arial" w:cs="Arial"/>
          <w:u w:val="single"/>
        </w:rPr>
        <w:t>About the 2014 Soul</w:t>
      </w:r>
    </w:p>
    <w:p w:rsidR="00B47324" w:rsidRPr="009429AC" w:rsidRDefault="009429AC" w:rsidP="006C7511">
      <w:pPr>
        <w:spacing w:line="360" w:lineRule="auto"/>
        <w:ind w:firstLine="720"/>
        <w:rPr>
          <w:rFonts w:ascii="Arial" w:hAnsi="Arial" w:cs="Arial"/>
          <w:sz w:val="20"/>
          <w:szCs w:val="20"/>
        </w:rPr>
      </w:pPr>
      <w:r w:rsidRPr="009429AC">
        <w:rPr>
          <w:rFonts w:ascii="Arial" w:hAnsi="Arial" w:cs="Arial"/>
        </w:rPr>
        <w:t>Instantly recognizable yet thoroughly fresh</w:t>
      </w:r>
      <w:r w:rsidR="00A40458">
        <w:rPr>
          <w:rFonts w:ascii="Arial" w:hAnsi="Arial" w:cs="Arial"/>
        </w:rPr>
        <w:t>,</w:t>
      </w:r>
      <w:r w:rsidRPr="009429AC">
        <w:rPr>
          <w:rFonts w:ascii="Arial" w:hAnsi="Arial" w:cs="Arial"/>
        </w:rPr>
        <w:t xml:space="preserve"> the 2014 Soul rides on a new chassis that is stiffer, longer and wider</w:t>
      </w:r>
      <w:r w:rsidR="00C35003">
        <w:rPr>
          <w:rFonts w:ascii="Arial" w:hAnsi="Arial" w:cs="Arial"/>
        </w:rPr>
        <w:t xml:space="preserve"> than its predecessor</w:t>
      </w:r>
      <w:r w:rsidRPr="009429AC">
        <w:rPr>
          <w:rFonts w:ascii="Arial" w:hAnsi="Arial" w:cs="Arial"/>
        </w:rPr>
        <w:t xml:space="preserve">.  The Soul’s new dimensions allow for more passenger and cargo room while NVH levels have been reduced </w:t>
      </w:r>
      <w:r w:rsidRPr="00190DF6">
        <w:rPr>
          <w:rFonts w:ascii="Arial" w:hAnsi="Arial" w:cs="Arial"/>
        </w:rPr>
        <w:t>dramatically</w:t>
      </w:r>
      <w:r w:rsidRPr="009429AC">
        <w:rPr>
          <w:rFonts w:ascii="Arial" w:hAnsi="Arial" w:cs="Arial"/>
        </w:rPr>
        <w:t>. Increased torque and significant suspension upgrades make the 2014 Soul a nimble and agile companion in congested urban environments</w:t>
      </w:r>
      <w:r w:rsidR="00D418C8">
        <w:rPr>
          <w:rFonts w:ascii="Arial" w:hAnsi="Arial" w:cs="Arial"/>
        </w:rPr>
        <w:t>,</w:t>
      </w:r>
      <w:r w:rsidRPr="009429AC">
        <w:rPr>
          <w:rFonts w:ascii="Arial" w:hAnsi="Arial" w:cs="Arial"/>
        </w:rPr>
        <w:t xml:space="preserve"> and inside there is a long list of standard comfort and convenience features including</w:t>
      </w:r>
      <w:r w:rsidRPr="009429AC">
        <w:rPr>
          <w:rStyle w:val="Emphasis"/>
          <w:rFonts w:ascii="Arial" w:hAnsi="Arial" w:cs="Arial"/>
        </w:rPr>
        <w:t xml:space="preserve"> Bluetooth</w:t>
      </w:r>
      <w:r w:rsidRPr="009429AC">
        <w:rPr>
          <w:rStyle w:val="Emphasis"/>
          <w:rFonts w:ascii="Arial" w:hAnsi="Arial" w:cs="Arial"/>
          <w:vertAlign w:val="superscript"/>
        </w:rPr>
        <w:t>®</w:t>
      </w:r>
      <w:r w:rsidRPr="009429AC">
        <w:rPr>
          <w:rFonts w:ascii="Arial" w:hAnsi="Arial" w:cs="Arial"/>
        </w:rPr>
        <w:t xml:space="preserve"> wireless technology</w:t>
      </w:r>
      <w:r w:rsidR="008A58CE">
        <w:rPr>
          <w:rStyle w:val="EndnoteReference"/>
          <w:rFonts w:ascii="Arial" w:hAnsi="Arial" w:cs="Arial"/>
        </w:rPr>
        <w:endnoteReference w:id="1"/>
      </w:r>
      <w:r w:rsidRPr="009429AC">
        <w:rPr>
          <w:rFonts w:ascii="Arial" w:hAnsi="Arial" w:cs="Arial"/>
        </w:rPr>
        <w:t> and steering wheel-mounted controls</w:t>
      </w:r>
      <w:r w:rsidR="00C36BFB">
        <w:rPr>
          <w:rStyle w:val="EndnoteReference"/>
          <w:rFonts w:ascii="Arial" w:hAnsi="Arial" w:cs="Arial"/>
        </w:rPr>
        <w:endnoteReference w:id="2"/>
      </w:r>
      <w:r w:rsidRPr="009429AC">
        <w:rPr>
          <w:rFonts w:ascii="Arial" w:hAnsi="Arial" w:cs="Arial"/>
        </w:rPr>
        <w:t>.</w:t>
      </w:r>
    </w:p>
    <w:p w:rsidR="001F21FF" w:rsidRPr="00A51ED2" w:rsidRDefault="001F21FF" w:rsidP="001F21FF">
      <w:pPr>
        <w:spacing w:line="360" w:lineRule="auto"/>
        <w:ind w:firstLine="720"/>
        <w:jc w:val="center"/>
        <w:rPr>
          <w:rFonts w:ascii="Arial" w:hAnsi="Arial" w:cs="Arial"/>
          <w:sz w:val="20"/>
          <w:szCs w:val="20"/>
        </w:rPr>
      </w:pPr>
      <w:r w:rsidRPr="00A51ED2">
        <w:rPr>
          <w:rFonts w:ascii="Arial" w:hAnsi="Arial" w:cs="Arial"/>
          <w:sz w:val="20"/>
          <w:szCs w:val="20"/>
        </w:rPr>
        <w:t>-more-</w:t>
      </w:r>
    </w:p>
    <w:p w:rsidR="0084754D" w:rsidRPr="0084754D" w:rsidRDefault="0084754D" w:rsidP="0084754D">
      <w:pPr>
        <w:pStyle w:val="PlainText"/>
        <w:spacing w:line="360" w:lineRule="auto"/>
        <w:rPr>
          <w:rFonts w:ascii="Arial" w:eastAsiaTheme="minorHAnsi" w:hAnsi="Arial" w:cs="Arial"/>
          <w:b/>
          <w:bCs/>
          <w:color w:val="000000"/>
          <w:szCs w:val="22"/>
          <w:u w:val="single"/>
          <w:lang w:eastAsia="en-US"/>
        </w:rPr>
      </w:pPr>
      <w:r w:rsidRPr="0084754D">
        <w:rPr>
          <w:rFonts w:ascii="Arial" w:eastAsiaTheme="minorHAnsi" w:hAnsi="Arial" w:cs="Arial"/>
          <w:b/>
          <w:bCs/>
          <w:color w:val="000000"/>
          <w:szCs w:val="22"/>
          <w:u w:val="single"/>
          <w:lang w:eastAsia="en-US"/>
        </w:rPr>
        <w:lastRenderedPageBreak/>
        <w:t>About Kia Motors America</w:t>
      </w:r>
    </w:p>
    <w:p w:rsidR="0084754D" w:rsidRPr="0084754D" w:rsidRDefault="0084754D" w:rsidP="0084754D">
      <w:pPr>
        <w:pStyle w:val="PlainText"/>
        <w:spacing w:line="360" w:lineRule="auto"/>
        <w:ind w:firstLine="720"/>
        <w:rPr>
          <w:rFonts w:ascii="Arial" w:eastAsiaTheme="minorHAnsi" w:hAnsi="Arial" w:cs="Arial"/>
          <w:bCs/>
          <w:color w:val="000000"/>
          <w:szCs w:val="22"/>
          <w:lang w:eastAsia="en-US"/>
        </w:rPr>
      </w:pPr>
      <w:r w:rsidRPr="0084754D">
        <w:rPr>
          <w:rFonts w:ascii="Arial" w:eastAsiaTheme="minorHAnsi" w:hAnsi="Arial" w:cs="Arial"/>
          <w:bCs/>
          <w:color w:val="000000"/>
          <w:szCs w:val="22"/>
          <w:lang w:eastAsia="en-US"/>
        </w:rPr>
        <w:t>Kia Motors America (KMA) is the marketing and distribution arm of Kia Motors Corporation based in Seoul, South Korea.  KMA proudly serves as the "Official Automotive Partner" of the NBA and LPGA and surpassed the 500,000 annual sales mark for the second consecutive year in 2013 following the launch of seven all-new or significantly redesigned vehicles.  KMA offers a complete line of vehicles, including the rear-drive K900</w:t>
      </w:r>
      <w:r w:rsidR="00BA7E77">
        <w:rPr>
          <w:rStyle w:val="EndnoteReference"/>
          <w:rFonts w:ascii="Arial" w:eastAsiaTheme="minorHAnsi" w:hAnsi="Arial" w:cs="Arial"/>
          <w:bCs/>
          <w:color w:val="000000"/>
          <w:szCs w:val="22"/>
          <w:lang w:eastAsia="en-US"/>
        </w:rPr>
        <w:endnoteReference w:id="3"/>
      </w:r>
      <w:r w:rsidRPr="0084754D">
        <w:rPr>
          <w:rFonts w:ascii="Arial" w:eastAsiaTheme="minorHAnsi" w:hAnsi="Arial" w:cs="Arial"/>
          <w:bCs/>
          <w:color w:val="000000"/>
          <w:szCs w:val="22"/>
          <w:lang w:eastAsia="en-US"/>
        </w:rPr>
        <w:t xml:space="preserve"> flagship sedan, Cadenza premium sedan, Sorento CUV, Soul urban passenger vehicle, Sportage compact CUV, Optima midsize sedan, Optima Hybrid, the Forte compact sedan, Forte5 and Forte Koup, Rio and Rio 5-door sub-compacts and the Sedona midsize multi-purpose vehicle, through a network of more than 765 dealers across the United States.  Kia’s U.S. manufacturing plant in West Point, Georgia, builds the Optima* and Sorento* and is responsible for the creation of more than 14,000 plant and supplier jobs.</w:t>
      </w:r>
    </w:p>
    <w:p w:rsidR="0084754D" w:rsidRPr="0084754D" w:rsidRDefault="0084754D" w:rsidP="0084754D">
      <w:pPr>
        <w:pStyle w:val="PlainText"/>
        <w:spacing w:line="360" w:lineRule="auto"/>
        <w:rPr>
          <w:rFonts w:ascii="Arial" w:eastAsiaTheme="minorHAnsi" w:hAnsi="Arial" w:cs="Arial"/>
          <w:bCs/>
          <w:color w:val="000000"/>
          <w:szCs w:val="22"/>
          <w:lang w:eastAsia="en-US"/>
        </w:rPr>
      </w:pPr>
    </w:p>
    <w:p w:rsidR="0084754D" w:rsidRDefault="0084754D" w:rsidP="0084754D">
      <w:pPr>
        <w:pStyle w:val="PlainText"/>
        <w:spacing w:line="360" w:lineRule="auto"/>
        <w:rPr>
          <w:rFonts w:ascii="Arial" w:eastAsiaTheme="minorHAnsi" w:hAnsi="Arial" w:cs="Arial"/>
          <w:bCs/>
          <w:color w:val="000000"/>
          <w:szCs w:val="22"/>
          <w:lang w:eastAsia="en-US"/>
        </w:rPr>
      </w:pPr>
      <w:r>
        <w:rPr>
          <w:rFonts w:ascii="Arial" w:eastAsiaTheme="minorHAnsi" w:hAnsi="Arial" w:cs="Arial"/>
          <w:bCs/>
          <w:color w:val="000000"/>
          <w:szCs w:val="22"/>
          <w:lang w:eastAsia="en-US"/>
        </w:rPr>
        <w:tab/>
      </w:r>
      <w:r w:rsidR="00B5307C">
        <w:rPr>
          <w:rFonts w:ascii="Arial" w:eastAsiaTheme="minorHAnsi" w:hAnsi="Arial" w:cs="Arial"/>
          <w:bCs/>
          <w:color w:val="000000"/>
          <w:szCs w:val="22"/>
          <w:lang w:eastAsia="en-US"/>
        </w:rPr>
        <w:t>I</w:t>
      </w:r>
      <w:r w:rsidRPr="0084754D">
        <w:rPr>
          <w:rFonts w:ascii="Arial" w:eastAsiaTheme="minorHAnsi" w:hAnsi="Arial" w:cs="Arial"/>
          <w:bCs/>
          <w:color w:val="000000"/>
          <w:szCs w:val="22"/>
          <w:lang w:eastAsia="en-US"/>
        </w:rPr>
        <w:t xml:space="preserve">nformation about KMA and its full vehicle line-up is available at www.kia.com. For media information, including photography, visit www.kiamedia.com.  To receive custom email notifications for press releases the moment they are published, subscribe at </w:t>
      </w:r>
      <w:hyperlink r:id="rId8" w:history="1">
        <w:r w:rsidR="008D47BA" w:rsidRPr="00C90CF1">
          <w:rPr>
            <w:rStyle w:val="Hyperlink"/>
            <w:rFonts w:ascii="Arial" w:eastAsiaTheme="minorHAnsi" w:hAnsi="Arial" w:cs="Arial"/>
            <w:bCs/>
            <w:szCs w:val="22"/>
            <w:lang w:eastAsia="en-US"/>
          </w:rPr>
          <w:t>www.kiamedia.com/us/en/newsalert</w:t>
        </w:r>
      </w:hyperlink>
      <w:r w:rsidRPr="0084754D">
        <w:rPr>
          <w:rFonts w:ascii="Arial" w:eastAsiaTheme="minorHAnsi" w:hAnsi="Arial" w:cs="Arial"/>
          <w:bCs/>
          <w:color w:val="000000"/>
          <w:szCs w:val="22"/>
          <w:lang w:eastAsia="en-US"/>
        </w:rPr>
        <w:t>.</w:t>
      </w:r>
    </w:p>
    <w:p w:rsidR="008D47BA" w:rsidRDefault="008D47BA" w:rsidP="0084754D">
      <w:pPr>
        <w:pStyle w:val="PlainText"/>
        <w:spacing w:line="360" w:lineRule="auto"/>
        <w:rPr>
          <w:rFonts w:ascii="Arial" w:eastAsiaTheme="minorHAnsi" w:hAnsi="Arial" w:cs="Arial"/>
          <w:bCs/>
          <w:color w:val="000000"/>
          <w:szCs w:val="22"/>
          <w:lang w:eastAsia="en-US"/>
        </w:rPr>
      </w:pPr>
    </w:p>
    <w:p w:rsidR="008D47BA" w:rsidRDefault="008D47BA" w:rsidP="0084754D">
      <w:pPr>
        <w:pStyle w:val="PlainText"/>
        <w:spacing w:line="360" w:lineRule="auto"/>
        <w:rPr>
          <w:rFonts w:ascii="Arial" w:hAnsi="Arial" w:cs="Arial"/>
          <w:b/>
          <w:color w:val="000000"/>
          <w:sz w:val="14"/>
          <w:szCs w:val="14"/>
        </w:rPr>
      </w:pPr>
    </w:p>
    <w:p w:rsidR="00194B9A" w:rsidRPr="00520314" w:rsidRDefault="00587010" w:rsidP="0084754D">
      <w:pPr>
        <w:pStyle w:val="PlainText"/>
        <w:spacing w:line="360" w:lineRule="auto"/>
        <w:rPr>
          <w:rFonts w:ascii="Arial" w:hAnsi="Arial" w:cs="Arial"/>
          <w:b/>
          <w:color w:val="000000"/>
          <w:sz w:val="14"/>
          <w:szCs w:val="14"/>
        </w:rPr>
      </w:pPr>
      <w:r>
        <w:rPr>
          <w:rFonts w:ascii="Arial" w:hAnsi="Arial" w:cs="Arial"/>
          <w:b/>
          <w:color w:val="000000"/>
          <w:sz w:val="14"/>
          <w:szCs w:val="14"/>
        </w:rPr>
        <w:t xml:space="preserve">* </w:t>
      </w:r>
      <w:r w:rsidRPr="00520314">
        <w:rPr>
          <w:rFonts w:ascii="Arial" w:hAnsi="Arial" w:cs="Arial"/>
          <w:b/>
          <w:color w:val="000000"/>
          <w:sz w:val="14"/>
          <w:szCs w:val="14"/>
        </w:rPr>
        <w:t>The Sorento and Optima GDI (EX Trims and certain LX Trims only) and GDI Turbo are built in the United States from U.S. and globally sourced parts.</w:t>
      </w:r>
    </w:p>
    <w:p w:rsidR="00270B8C" w:rsidRPr="00CD688D" w:rsidRDefault="00062A26" w:rsidP="00396CB4">
      <w:pPr>
        <w:jc w:val="center"/>
        <w:rPr>
          <w:rFonts w:ascii="Arial" w:hAnsi="Arial" w:cs="Arial"/>
          <w:sz w:val="20"/>
          <w:szCs w:val="20"/>
        </w:rPr>
      </w:pPr>
      <w:r w:rsidRPr="0012107E">
        <w:rPr>
          <w:rFonts w:ascii="Arial" w:hAnsi="Arial" w:cs="Arial"/>
          <w:sz w:val="20"/>
          <w:szCs w:val="20"/>
        </w:rPr>
        <w:t># # #</w:t>
      </w:r>
    </w:p>
    <w:sectPr w:rsidR="00270B8C" w:rsidRPr="00CD688D" w:rsidSect="00B61D34">
      <w:headerReference w:type="default" r:id="rId9"/>
      <w:headerReference w:type="first" r:id="rId10"/>
      <w:endnotePr>
        <w:numFmt w:val="decimal"/>
      </w:endnotePr>
      <w:pgSz w:w="12240" w:h="15840"/>
      <w:pgMar w:top="1440" w:right="1152" w:bottom="1008" w:left="1152"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4550" w:rsidRDefault="002C4550" w:rsidP="00762EC6">
      <w:pPr>
        <w:spacing w:after="0" w:line="240" w:lineRule="auto"/>
      </w:pPr>
      <w:r>
        <w:separator/>
      </w:r>
    </w:p>
  </w:endnote>
  <w:endnote w:type="continuationSeparator" w:id="0">
    <w:p w:rsidR="002C4550" w:rsidRDefault="002C4550" w:rsidP="00762EC6">
      <w:pPr>
        <w:spacing w:after="0" w:line="240" w:lineRule="auto"/>
      </w:pPr>
      <w:r>
        <w:continuationSeparator/>
      </w:r>
    </w:p>
  </w:endnote>
  <w:endnote w:id="1">
    <w:p w:rsidR="008A58CE" w:rsidRPr="00C36BFB" w:rsidRDefault="008A58CE" w:rsidP="00C36BFB">
      <w:pPr>
        <w:pStyle w:val="NoSpacing"/>
        <w:rPr>
          <w:rFonts w:ascii="Arial" w:hAnsi="Arial" w:cs="Arial"/>
          <w:sz w:val="14"/>
          <w:szCs w:val="14"/>
        </w:rPr>
      </w:pPr>
      <w:r w:rsidRPr="00C36BFB">
        <w:rPr>
          <w:rStyle w:val="EndnoteReference"/>
          <w:rFonts w:ascii="Arial" w:hAnsi="Arial" w:cs="Arial"/>
          <w:sz w:val="14"/>
          <w:szCs w:val="14"/>
        </w:rPr>
        <w:endnoteRef/>
      </w:r>
      <w:r w:rsidRPr="00C36BFB">
        <w:rPr>
          <w:rFonts w:ascii="Arial" w:hAnsi="Arial" w:cs="Arial"/>
          <w:sz w:val="14"/>
          <w:szCs w:val="14"/>
        </w:rPr>
        <w:t xml:space="preserve"> The Bluetooth® word mark and logos are registered trademarks owned by Bluetooth SIG, Inc. and any use of such marks by Kia is under license. Other trademarks and trade names are those of their respective owners. A compatible Bluetooth® enabled cell phone is required to use Bluetooth® wireless technology.</w:t>
      </w:r>
    </w:p>
  </w:endnote>
  <w:endnote w:id="2">
    <w:p w:rsidR="00C36BFB" w:rsidRPr="00C36BFB" w:rsidRDefault="00C36BFB" w:rsidP="00C36BFB">
      <w:pPr>
        <w:pStyle w:val="NoSpacing"/>
        <w:rPr>
          <w:rFonts w:ascii="Arial" w:hAnsi="Arial" w:cs="Arial"/>
          <w:sz w:val="14"/>
          <w:szCs w:val="14"/>
        </w:rPr>
      </w:pPr>
      <w:r w:rsidRPr="00C36BFB">
        <w:rPr>
          <w:rStyle w:val="EndnoteReference"/>
          <w:rFonts w:ascii="Arial" w:hAnsi="Arial" w:cs="Arial"/>
          <w:sz w:val="14"/>
          <w:szCs w:val="14"/>
        </w:rPr>
        <w:endnoteRef/>
      </w:r>
      <w:r w:rsidRPr="00C36BFB">
        <w:rPr>
          <w:rFonts w:ascii="Arial" w:hAnsi="Arial" w:cs="Arial"/>
          <w:sz w:val="14"/>
          <w:szCs w:val="14"/>
        </w:rPr>
        <w:t xml:space="preserve"> Driving while distracted is dangerous and should be avoided. Drivers should remain attentive to driving and always exercise caution when using the steering-wheel-mounted controls while driving.</w:t>
      </w:r>
    </w:p>
  </w:endnote>
  <w:endnote w:id="3">
    <w:p w:rsidR="009429AC" w:rsidRPr="00C36BFB" w:rsidRDefault="00BA7E77" w:rsidP="00C36BFB">
      <w:pPr>
        <w:pStyle w:val="NoSpacing"/>
        <w:rPr>
          <w:rFonts w:ascii="Arial" w:hAnsi="Arial" w:cs="Arial"/>
          <w:sz w:val="14"/>
          <w:szCs w:val="14"/>
          <w:vertAlign w:val="superscript"/>
        </w:rPr>
      </w:pPr>
      <w:r w:rsidRPr="00C36BFB">
        <w:rPr>
          <w:rStyle w:val="EndnoteReference"/>
          <w:rFonts w:ascii="Arial" w:hAnsi="Arial" w:cs="Arial"/>
          <w:sz w:val="14"/>
          <w:szCs w:val="14"/>
        </w:rPr>
        <w:endnoteRef/>
      </w:r>
      <w:r w:rsidRPr="00C36BFB">
        <w:rPr>
          <w:rFonts w:ascii="Arial" w:hAnsi="Arial" w:cs="Arial"/>
          <w:sz w:val="14"/>
          <w:szCs w:val="14"/>
        </w:rPr>
        <w:t xml:space="preserve"> 2015 K900 V8 available in select trims and in select markets with limited availability.</w:t>
      </w:r>
      <w:r w:rsidR="009429AC" w:rsidRPr="00C36BFB">
        <w:rPr>
          <w:rFonts w:ascii="Arial" w:hAnsi="Arial" w:cs="Arial"/>
          <w:sz w:val="14"/>
          <w:szCs w:val="14"/>
          <w:vertAlign w:val="superscript"/>
        </w:rPr>
        <w:t xml:space="preserve"> </w:t>
      </w:r>
    </w:p>
    <w:p w:rsidR="009429AC" w:rsidRPr="008A58CE" w:rsidRDefault="009429AC" w:rsidP="009429AC">
      <w:pPr>
        <w:pStyle w:val="PlainText"/>
        <w:rPr>
          <w:rFonts w:ascii="Arial" w:hAnsi="Arial" w:cs="Arial"/>
          <w:b/>
          <w:color w:val="000000"/>
          <w:sz w:val="14"/>
          <w:szCs w:val="14"/>
          <w:u w:val="single"/>
        </w:rPr>
      </w:pPr>
    </w:p>
    <w:p w:rsidR="00BA7E77" w:rsidRPr="00BA7E77" w:rsidRDefault="00BA7E77">
      <w:pPr>
        <w:pStyle w:val="EndnoteText"/>
        <w:rPr>
          <w:rFonts w:ascii="Arial" w:hAnsi="Arial" w:cs="Arial"/>
          <w:sz w:val="14"/>
          <w:szCs w:val="14"/>
        </w:rPr>
      </w:pPr>
    </w:p>
  </w:endnote>
</w:endnotes>
</file>

<file path=word/fontTable.xml><?xml version="1.0" encoding="utf-8"?>
<w:fonts xmlns:r="http://schemas.openxmlformats.org/officeDocument/2006/relationships" xmlns:w="http://schemas.openxmlformats.org/wordprocessingml/2006/main">
  <w:font w:name="CorpoS">
    <w:charset w:val="00"/>
    <w:family w:val="auto"/>
    <w:pitch w:val="default"/>
    <w:sig w:usb0="00000000" w:usb1="00000000" w:usb2="00000000" w:usb3="00000000" w:csb0="0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Malgun Gothic">
    <w:charset w:val="81"/>
    <w:family w:val="swiss"/>
    <w:pitch w:val="variable"/>
    <w:sig w:usb0="900002AF" w:usb1="09D77CFB" w:usb2="00000012" w:usb3="00000000" w:csb0="00080001" w:csb1="00000000"/>
  </w:font>
  <w:font w:name="CorpoA">
    <w:altName w:val="Times New Roman"/>
    <w:charset w:val="00"/>
    <w:family w:val="auto"/>
    <w:pitch w:val="default"/>
    <w:sig w:usb0="00000000" w:usb1="00000000" w:usb2="00000000" w:usb3="00000000" w:csb0="00000000" w:csb1="00000000"/>
  </w:font>
  <w:font w:name="Arial">
    <w:panose1 w:val="020B0604020202020204"/>
    <w:charset w:val="00"/>
    <w:family w:val="swiss"/>
    <w:pitch w:val="variable"/>
    <w:sig w:usb0="20002A87"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4550" w:rsidRDefault="002C4550" w:rsidP="00762EC6">
      <w:pPr>
        <w:spacing w:after="0" w:line="240" w:lineRule="auto"/>
      </w:pPr>
      <w:r>
        <w:separator/>
      </w:r>
    </w:p>
  </w:footnote>
  <w:footnote w:type="continuationSeparator" w:id="0">
    <w:p w:rsidR="002C4550" w:rsidRDefault="002C4550" w:rsidP="00762EC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5499" w:rsidRDefault="00A013CF" w:rsidP="0076517E">
    <w:pPr>
      <w:pStyle w:val="Header"/>
    </w:pPr>
    <w:r>
      <w:rPr>
        <w:rFonts w:ascii="Arial" w:hAnsi="Arial" w:cs="Arial"/>
        <w:b/>
      </w:rPr>
      <w:t xml:space="preserve">Kia Soul </w:t>
    </w:r>
    <w:r w:rsidR="004B25F3">
      <w:rPr>
        <w:rFonts w:ascii="Arial" w:hAnsi="Arial" w:cs="Arial"/>
        <w:b/>
      </w:rPr>
      <w:t xml:space="preserve">Receives </w:t>
    </w:r>
    <w:r>
      <w:rPr>
        <w:rFonts w:ascii="Arial" w:hAnsi="Arial" w:cs="Arial"/>
        <w:b/>
      </w:rPr>
      <w:t>J.D. Power APEAL Award for Compact Multi-Purpose Vehicle Segment</w:t>
    </w:r>
  </w:p>
  <w:p w:rsidR="00565499" w:rsidRDefault="0056549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5499" w:rsidRDefault="00565499" w:rsidP="00255D59">
    <w:pPr>
      <w:pStyle w:val="Header"/>
    </w:pPr>
    <w:r>
      <w:rPr>
        <w:noProof/>
        <w:lang w:eastAsia="ja-JP"/>
      </w:rPr>
      <w:drawing>
        <wp:anchor distT="0" distB="0" distL="114300" distR="114300" simplePos="0" relativeHeight="251661312" behindDoc="1" locked="0" layoutInCell="1" allowOverlap="1">
          <wp:simplePos x="0" y="0"/>
          <wp:positionH relativeFrom="column">
            <wp:posOffset>4917786</wp:posOffset>
          </wp:positionH>
          <wp:positionV relativeFrom="paragraph">
            <wp:posOffset>28575</wp:posOffset>
          </wp:positionV>
          <wp:extent cx="1447165" cy="310515"/>
          <wp:effectExtent l="0" t="0" r="0" b="0"/>
          <wp:wrapNone/>
          <wp:docPr id="7" name="Picture 0" descr="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IA 3.jpg"/>
                  <pic:cNvPicPr>
                    <a:picLocks noChangeAspect="1" noChangeArrowheads="1"/>
                  </pic:cNvPicPr>
                </pic:nvPicPr>
                <pic:blipFill>
                  <a:blip r:embed="rId1"/>
                  <a:srcRect/>
                  <a:stretch>
                    <a:fillRect/>
                  </a:stretch>
                </pic:blipFill>
                <pic:spPr bwMode="auto">
                  <a:xfrm>
                    <a:off x="0" y="0"/>
                    <a:ext cx="1447165" cy="310515"/>
                  </a:xfrm>
                  <a:prstGeom prst="rect">
                    <a:avLst/>
                  </a:prstGeom>
                  <a:noFill/>
                  <a:ln w="9525">
                    <a:noFill/>
                    <a:miter lim="800000"/>
                    <a:headEnd/>
                    <a:tailEnd/>
                  </a:ln>
                </pic:spPr>
              </pic:pic>
            </a:graphicData>
          </a:graphic>
        </wp:anchor>
      </w:drawing>
    </w:r>
    <w:r w:rsidR="00BD7BBD">
      <w:rPr>
        <w:noProof/>
        <w:lang w:eastAsia="ja-JP"/>
      </w:rPr>
      <w:pict>
        <v:rect id="Rectangle 5" o:spid="_x0000_s12301" style="position:absolute;margin-left:87.2pt;margin-top:57.1pt;width:97.4pt;height:51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w:r>
    <w:r>
      <w:t>a</w:t>
    </w:r>
  </w:p>
  <w:p w:rsidR="00565499" w:rsidRDefault="00565499" w:rsidP="00255D59">
    <w:pPr>
      <w:pStyle w:val="Header"/>
      <w:tabs>
        <w:tab w:val="left" w:pos="6105"/>
      </w:tabs>
    </w:pPr>
    <w:r>
      <w:rPr>
        <w:noProof/>
        <w:lang w:eastAsia="ja-JP"/>
      </w:rPr>
      <w:drawing>
        <wp:anchor distT="0" distB="0" distL="114300" distR="114300" simplePos="0" relativeHeight="251672576" behindDoc="0" locked="0" layoutInCell="1" allowOverlap="1">
          <wp:simplePos x="0" y="0"/>
          <wp:positionH relativeFrom="column">
            <wp:posOffset>-19050</wp:posOffset>
          </wp:positionH>
          <wp:positionV relativeFrom="paragraph">
            <wp:posOffset>133985</wp:posOffset>
          </wp:positionV>
          <wp:extent cx="1552575" cy="828675"/>
          <wp:effectExtent l="0" t="0" r="9525" b="9525"/>
          <wp:wrapNone/>
          <wp:docPr id="17" name="Picture 17" descr="C:\Users\E024212\AppData\Local\Microsoft\Windows\Temporary Internet Files\Content.Outlook\CGE8T1IX\1  3D Symbolmark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24212\AppData\Local\Microsoft\Windows\Temporary Internet Files\Content.Outlook\CGE8T1IX\1  3D Symbolmark_Red.jpg"/>
                  <pic:cNvPicPr>
                    <a:picLocks noChangeAspect="1" noChangeArrowheads="1"/>
                  </pic:cNvPicPr>
                </pic:nvPicPr>
                <pic:blipFill rotWithShape="1">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853" t="10351" r="6806" b="14606"/>
                  <a:stretch/>
                </pic:blipFill>
                <pic:spPr bwMode="auto">
                  <a:xfrm>
                    <a:off x="0" y="0"/>
                    <a:ext cx="1552575" cy="828675"/>
                  </a:xfrm>
                  <a:prstGeom prst="ellipse">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BD7BBD">
      <w:rPr>
        <w:noProof/>
        <w:lang w:eastAsia="ja-JP"/>
      </w:rPr>
      <w:pict>
        <v:rect id="Rectangle 9" o:spid="_x0000_s12300" style="position:absolute;margin-left:16.25pt;margin-top:16.2pt;width:256.5pt;height:85.45pt;z-index:251667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w:r>
    <w:r w:rsidR="00BD7BBD">
      <w:rPr>
        <w:noProof/>
        <w:lang w:eastAsia="ja-JP"/>
      </w:rPr>
      <w:pict>
        <v:shapetype id="_x0000_t32" coordsize="21600,21600" o:spt="32" o:oned="t" path="m,l21600,21600e" filled="f">
          <v:path arrowok="t" fillok="f" o:connecttype="none"/>
          <o:lock v:ext="edit" shapetype="t"/>
        </v:shapetype>
        <v:shape id="AutoShape 11" o:spid="_x0000_s12299" type="#_x0000_t32" style="position:absolute;margin-left:230.5pt;margin-top:21.75pt;width:0;height:26.25pt;z-index:251669504;visibility:visible;mso-wrap-distance-left:3.17436mm;mso-wrap-distance-right:3.17436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" strokecolor="gray [1629]"/>
      </w:pict>
    </w:r>
    <w:r w:rsidR="00BD7BBD">
      <w:rPr>
        <w:noProof/>
        <w:lang w:eastAsia="ja-JP"/>
      </w:rPr>
      <w:pict>
        <v:rect id="Rectangle 10" o:spid="_x0000_s12298" style="position:absolute;margin-left:227.05pt;margin-top:16.3pt;width:106.55pt;height:43.4pt;z-index:251668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Scott McKee</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949.468.4813</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smckee@kiausa.com</w:t>
                </w:r>
              </w:p>
            </w:txbxContent>
          </v:textbox>
        </v:rect>
      </w:pict>
    </w:r>
    <w:r w:rsidR="00BD7BBD">
      <w:rPr>
        <w:noProof/>
        <w:lang w:eastAsia="ja-JP"/>
      </w:rPr>
      <w:pict>
        <v:shape id="AutoShape 13" o:spid="_x0000_s12297" type="#_x0000_t32" style="position:absolute;margin-left:130.8pt;margin-top:21.45pt;width:.05pt;height:37.5pt;z-index:251671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" strokecolor="gray [1629]"/>
      </w:pict>
    </w:r>
    <w:r w:rsidR="00BD7BBD">
      <w:rPr>
        <w:noProof/>
        <w:lang w:eastAsia="ja-JP"/>
      </w:rPr>
      <w:pict>
        <v:rect id="Rectangle 12" o:spid="_x0000_s12296" style="position:absolute;margin-left:127.4pt;margin-top:15.9pt;width:102.65pt;height:52.5pt;z-index:251670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 Motors America, Inc.</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v:textbox>
        </v:rect>
      </w:pict>
    </w:r>
    <w:r>
      <w:rPr>
        <w:noProof/>
        <w:lang w:eastAsia="ja-JP"/>
      </w:rPr>
      <w:drawing>
        <wp:anchor distT="0" distB="0" distL="114300" distR="114300" simplePos="0" relativeHeight="251659264" behindDoc="0" locked="0" layoutInCell="1" allowOverlap="1">
          <wp:simplePos x="0" y="0"/>
          <wp:positionH relativeFrom="column">
            <wp:posOffset>132080</wp:posOffset>
          </wp:positionH>
          <wp:positionV relativeFrom="paragraph">
            <wp:posOffset>98425</wp:posOffset>
          </wp:positionV>
          <wp:extent cx="1494790" cy="782320"/>
          <wp:effectExtent l="19050" t="0" r="0" b="0"/>
          <wp:wrapThrough wrapText="bothSides">
            <wp:wrapPolygon edited="0">
              <wp:start x="7157" y="526"/>
              <wp:lineTo x="4955" y="1052"/>
              <wp:lineTo x="-275" y="6838"/>
              <wp:lineTo x="-275" y="11571"/>
              <wp:lineTo x="1376" y="17357"/>
              <wp:lineTo x="2202" y="18409"/>
              <wp:lineTo x="7983" y="21565"/>
              <wp:lineTo x="9359" y="21565"/>
              <wp:lineTo x="12112" y="21565"/>
              <wp:lineTo x="13489" y="21565"/>
              <wp:lineTo x="19269" y="17883"/>
              <wp:lineTo x="19820" y="17357"/>
              <wp:lineTo x="21472" y="11045"/>
              <wp:lineTo x="21472" y="6312"/>
              <wp:lineTo x="17067" y="1578"/>
              <wp:lineTo x="14314" y="526"/>
              <wp:lineTo x="7157" y="526"/>
            </wp:wrapPolygon>
          </wp:wrapThrough>
          <wp:docPr id="8" name="Picture 1" descr="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a Football no background.png"/>
                  <pic:cNvPicPr/>
                </pic:nvPicPr>
                <pic:blipFill>
                  <a:blip r:embed="rId3"/>
                  <a:stretch>
                    <a:fillRect/>
                  </a:stretch>
                </pic:blipFill>
                <pic:spPr>
                  <a:xfrm>
                    <a:off x="0" y="0"/>
                    <a:ext cx="1494790" cy="782320"/>
                  </a:xfrm>
                  <a:prstGeom prst="rect">
                    <a:avLst/>
                  </a:prstGeom>
                </pic:spPr>
              </pic:pic>
            </a:graphicData>
          </a:graphic>
        </wp:anchor>
      </w:drawing>
    </w:r>
    <w:r w:rsidR="00BD7BBD">
      <w:rPr>
        <w:noProof/>
        <w:lang w:eastAsia="ja-JP"/>
      </w:rPr>
      <w:pict>
        <v:rect id="Rectangle 1" o:spid="_x0000_s12295" style="position:absolute;margin-left:87.2pt;margin-top:57.1pt;width:97.4pt;height:51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w:r>
    <w:r w:rsidR="00BD7BBD">
      <w:rPr>
        <w:noProof/>
        <w:lang w:eastAsia="ja-JP"/>
      </w:rPr>
      <w:pict>
        <v:rect id="Rectangle 7" o:spid="_x0000_s12294" style="position:absolute;margin-left:87.2pt;margin-top:57.1pt;width:97.4pt;height:51pt;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w:r>
    <w:r w:rsidR="00BD7BBD">
      <w:rPr>
        <w:noProof/>
        <w:lang w:eastAsia="ja-JP"/>
      </w:rPr>
      <w:pict>
        <v:rect id="Rectangle 8" o:spid="_x0000_s12293" style="position:absolute;margin-left:27.6pt;margin-top:21.25pt;width:128.25pt;height:44.75pt;z-index:25166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w:r>
    <w:r>
      <w:tab/>
    </w:r>
  </w:p>
  <w:p w:rsidR="00565499" w:rsidRPr="004D0E7E" w:rsidRDefault="00BD7BBD" w:rsidP="00255D59">
    <w:pPr>
      <w:pStyle w:val="Heading4"/>
      <w:spacing w:before="0" w:beforeAutospacing="0" w:after="0" w:afterAutospacing="0"/>
      <w:jc w:val="both"/>
      <w:rPr>
        <w:rFonts w:ascii="Arial Narrow" w:hAnsi="Arial Narrow" w:cs="Arial"/>
        <w:color w:val="8F6F80"/>
        <w:sz w:val="6"/>
        <w:szCs w:val="18"/>
      </w:rPr>
    </w:pPr>
    <w:r w:rsidRPr="00BD7BBD">
      <w:rPr>
        <w:rFonts w:ascii="Arial Narrow" w:hAnsi="Arial Narrow" w:cs="Arial"/>
        <w:noProof/>
        <w:color w:val="8F6F80"/>
        <w:sz w:val="18"/>
        <w:szCs w:val="18"/>
        <w:lang w:eastAsia="ja-JP"/>
      </w:rPr>
      <w:pict>
        <v:group id="Group 2" o:spid="_x0000_s12290" style="position:absolute;left:0;text-align:left;margin-left:-36pt;margin-top:-36.6pt;width:313.55pt;height:130.9pt;z-index:251662336"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2nFlQ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2292" type="#_x0000_t75" alt="KIA 1v2" style="position:absolute;left:288;top:168;width:6271;height:261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4" o:title="KIA 1v2"/>
          </v:shape>
          <v:shape id="Picture 4" o:spid="_x0000_s12291" type="#_x0000_t75" alt="Horiz_KiaMotors_Tag_4C_XL (1)" style="position:absolute;left:1332;top:948;width:4092;height:79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9G7DAAAA2gAAAA8AAABkcnMvZG93bnJldi54bWxEj9FqwkAURN8L/sNyhb7VTazU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0bsMAAADaAAAADwAAAAAAAAAAAAAAAACf&#10;AgAAZHJzL2Rvd25yZXYueG1sUEsFBgAAAAAEAAQA9wAAAI8DAAAAAA==&#10;">
            <v:imagedata r:id="rId5" o:title="Horiz_KiaMotors_Tag_4C_XL (1)"/>
          </v:shape>
        </v:group>
      </w:pict>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t xml:space="preserve">            </w:t>
    </w:r>
  </w:p>
  <w:p w:rsidR="00565499" w:rsidRPr="002F76E6" w:rsidRDefault="00565499" w:rsidP="00541EDE">
    <w:pPr>
      <w:pStyle w:val="Heading4"/>
      <w:spacing w:before="0" w:beforeAutospacing="0" w:after="0" w:afterAutospacing="0"/>
      <w:ind w:left="360" w:right="-36"/>
      <w:jc w:val="right"/>
      <w:rPr>
        <w:rFonts w:ascii="Arial Narrow" w:hAnsi="Arial Narrow" w:cs="Arial"/>
        <w:color w:val="595959" w:themeColor="text1" w:themeTint="A6"/>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sidR="000D6128">
      <w:rPr>
        <w:rFonts w:ascii="Arial Narrow" w:hAnsi="Arial Narrow" w:cs="Arial"/>
        <w:color w:val="595959" w:themeColor="text1" w:themeTint="A6"/>
        <w:sz w:val="18"/>
        <w:szCs w:val="22"/>
      </w:rPr>
      <w:t>Mike Ofiara</w:t>
    </w:r>
  </w:p>
  <w:p w:rsidR="00565499" w:rsidRPr="002F76E6" w:rsidRDefault="00565499" w:rsidP="00541EDE">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sidRPr="002F76E6">
      <w:rPr>
        <w:rFonts w:ascii="Arial Narrow" w:hAnsi="Arial Narrow" w:cs="Arial"/>
        <w:color w:val="595959" w:themeColor="text1" w:themeTint="A6"/>
        <w:sz w:val="18"/>
        <w:szCs w:val="22"/>
      </w:rPr>
      <w:t xml:space="preserve">                             Kia Motors America</w:t>
    </w:r>
  </w:p>
  <w:p w:rsidR="00565499" w:rsidRPr="002F76E6" w:rsidRDefault="000D6128" w:rsidP="00541EDE">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Pr>
        <w:rFonts w:ascii="Arial Narrow" w:hAnsi="Arial Narrow" w:cs="Arial"/>
        <w:color w:val="595959" w:themeColor="text1" w:themeTint="A6"/>
        <w:sz w:val="18"/>
        <w:szCs w:val="22"/>
      </w:rPr>
      <w:t>949</w:t>
    </w:r>
    <w:r w:rsidR="00C13B01">
      <w:rPr>
        <w:rFonts w:ascii="Arial Narrow" w:hAnsi="Arial Narrow" w:cs="Arial"/>
        <w:color w:val="595959" w:themeColor="text1" w:themeTint="A6"/>
        <w:sz w:val="18"/>
        <w:szCs w:val="22"/>
      </w:rPr>
      <w:t>.</w:t>
    </w:r>
    <w:r>
      <w:rPr>
        <w:rFonts w:ascii="Arial Narrow" w:hAnsi="Arial Narrow" w:cs="Arial"/>
        <w:color w:val="595959" w:themeColor="text1" w:themeTint="A6"/>
        <w:sz w:val="18"/>
        <w:szCs w:val="22"/>
      </w:rPr>
      <w:t>943</w:t>
    </w:r>
    <w:r w:rsidR="00C13B01">
      <w:rPr>
        <w:rFonts w:ascii="Arial Narrow" w:hAnsi="Arial Narrow" w:cs="Arial"/>
        <w:color w:val="595959" w:themeColor="text1" w:themeTint="A6"/>
        <w:sz w:val="18"/>
        <w:szCs w:val="22"/>
      </w:rPr>
      <w:t>.</w:t>
    </w:r>
    <w:r>
      <w:rPr>
        <w:rFonts w:ascii="Arial Narrow" w:hAnsi="Arial Narrow" w:cs="Arial"/>
        <w:color w:val="595959" w:themeColor="text1" w:themeTint="A6"/>
        <w:sz w:val="18"/>
        <w:szCs w:val="22"/>
      </w:rPr>
      <w:t>9376</w:t>
    </w:r>
  </w:p>
  <w:p w:rsidR="00565499" w:rsidRPr="002F76E6" w:rsidRDefault="00565499" w:rsidP="00541EDE">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sidRPr="002F76E6">
      <w:rPr>
        <w:rFonts w:ascii="Arial Narrow" w:hAnsi="Arial Narrow" w:cs="Arial"/>
        <w:color w:val="595959" w:themeColor="text1" w:themeTint="A6"/>
        <w:sz w:val="18"/>
        <w:szCs w:val="22"/>
      </w:rPr>
      <w:t xml:space="preserve">                                     </w:t>
    </w:r>
    <w:r w:rsidR="000D6128">
      <w:rPr>
        <w:rFonts w:ascii="Arial Narrow" w:hAnsi="Arial Narrow" w:cs="Arial"/>
        <w:color w:val="595959"/>
        <w:sz w:val="18"/>
        <w:szCs w:val="18"/>
      </w:rPr>
      <w:t>mofiara@kiausa</w:t>
    </w:r>
    <w:r>
      <w:rPr>
        <w:rFonts w:ascii="Arial Narrow" w:hAnsi="Arial Narrow" w:cs="Arial"/>
        <w:color w:val="595959"/>
        <w:sz w:val="18"/>
        <w:szCs w:val="18"/>
      </w:rPr>
      <w:t>.com</w:t>
    </w:r>
  </w:p>
  <w:p w:rsidR="00565499" w:rsidRPr="004D0E7E" w:rsidRDefault="00BD7BBD" w:rsidP="00541EDE">
    <w:pPr>
      <w:pStyle w:val="Heading4"/>
      <w:spacing w:before="0" w:beforeAutospacing="0" w:after="0" w:afterAutospacing="0"/>
      <w:ind w:left="360" w:right="-36"/>
      <w:jc w:val="right"/>
      <w:rPr>
        <w:rFonts w:ascii="Arial Narrow" w:hAnsi="Arial Narrow" w:cs="Arial"/>
        <w:color w:val="595959" w:themeColor="text1" w:themeTint="A6"/>
        <w:sz w:val="18"/>
        <w:szCs w:val="18"/>
      </w:rPr>
    </w:pPr>
    <w:r w:rsidRPr="00BD7BBD">
      <w:rPr>
        <w:noProof/>
        <w:color w:val="595959" w:themeColor="text1" w:themeTint="A6"/>
        <w:lang w:eastAsia="ja-JP"/>
      </w:rPr>
      <w:pict>
        <v:rect id="Rectangle 6" o:spid="_x0000_s12289" style="position:absolute;left:0;text-align:left;margin-left:27.6pt;margin-top:21.25pt;width:128.25pt;height:44.7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w:r>
  </w:p>
  <w:p w:rsidR="00565499" w:rsidRDefault="00565499" w:rsidP="00255D5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D93379"/>
    <w:multiLevelType w:val="hybridMultilevel"/>
    <w:tmpl w:val="E1FE50FC"/>
    <w:lvl w:ilvl="0" w:tplc="776028EE">
      <w:start w:val="1"/>
      <w:numFmt w:val="bullet"/>
      <w:pStyle w:val="Subhead"/>
      <w:lvlText w:val="•"/>
      <w:lvlJc w:val="left"/>
      <w:pPr>
        <w:tabs>
          <w:tab w:val="num" w:pos="227"/>
        </w:tabs>
        <w:ind w:left="227" w:hanging="227"/>
      </w:pPr>
      <w:rPr>
        <w:rFonts w:ascii="CorpoS" w:hAnsi="CorpoS" w:hint="default"/>
        <w:b/>
        <w:i w:val="0"/>
      </w:rPr>
    </w:lvl>
    <w:lvl w:ilvl="1" w:tplc="FFFFFFFF">
      <w:start w:val="1"/>
      <w:numFmt w:val="bullet"/>
      <w:lvlText w:val="o"/>
      <w:lvlJc w:val="left"/>
      <w:pPr>
        <w:tabs>
          <w:tab w:val="num" w:pos="1440"/>
        </w:tabs>
        <w:ind w:left="1440" w:hanging="360"/>
      </w:pPr>
      <w:rPr>
        <w:rFonts w:ascii="Courier New" w:hAnsi="Courier New" w:cs="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Wingdings"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Wingdings"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71063130"/>
    <w:multiLevelType w:val="hybridMultilevel"/>
    <w:tmpl w:val="5D7CD55C"/>
    <w:lvl w:ilvl="0" w:tplc="ADA41EF8">
      <w:start w:val="1"/>
      <w:numFmt w:val="bullet"/>
      <w:lvlText w:val=""/>
      <w:lvlJc w:val="left"/>
      <w:pPr>
        <w:tabs>
          <w:tab w:val="num" w:pos="720"/>
        </w:tabs>
        <w:ind w:left="720" w:hanging="360"/>
      </w:pPr>
      <w:rPr>
        <w:rFonts w:ascii="Wingdings" w:hAnsi="Wingdings" w:hint="default"/>
      </w:rPr>
    </w:lvl>
    <w:lvl w:ilvl="1" w:tplc="5AB07B3C">
      <w:start w:val="1"/>
      <w:numFmt w:val="bullet"/>
      <w:lvlText w:val=""/>
      <w:lvlJc w:val="left"/>
      <w:pPr>
        <w:tabs>
          <w:tab w:val="num" w:pos="1440"/>
        </w:tabs>
        <w:ind w:left="1440" w:hanging="360"/>
      </w:pPr>
      <w:rPr>
        <w:rFonts w:ascii="Wingdings" w:hAnsi="Wingdings" w:hint="default"/>
      </w:rPr>
    </w:lvl>
    <w:lvl w:ilvl="2" w:tplc="16B8D084" w:tentative="1">
      <w:start w:val="1"/>
      <w:numFmt w:val="bullet"/>
      <w:lvlText w:val=""/>
      <w:lvlJc w:val="left"/>
      <w:pPr>
        <w:tabs>
          <w:tab w:val="num" w:pos="2160"/>
        </w:tabs>
        <w:ind w:left="2160" w:hanging="360"/>
      </w:pPr>
      <w:rPr>
        <w:rFonts w:ascii="Wingdings" w:hAnsi="Wingdings" w:hint="default"/>
      </w:rPr>
    </w:lvl>
    <w:lvl w:ilvl="3" w:tplc="E404005E" w:tentative="1">
      <w:start w:val="1"/>
      <w:numFmt w:val="bullet"/>
      <w:lvlText w:val=""/>
      <w:lvlJc w:val="left"/>
      <w:pPr>
        <w:tabs>
          <w:tab w:val="num" w:pos="2880"/>
        </w:tabs>
        <w:ind w:left="2880" w:hanging="360"/>
      </w:pPr>
      <w:rPr>
        <w:rFonts w:ascii="Wingdings" w:hAnsi="Wingdings" w:hint="default"/>
      </w:rPr>
    </w:lvl>
    <w:lvl w:ilvl="4" w:tplc="6AD2681C" w:tentative="1">
      <w:start w:val="1"/>
      <w:numFmt w:val="bullet"/>
      <w:lvlText w:val=""/>
      <w:lvlJc w:val="left"/>
      <w:pPr>
        <w:tabs>
          <w:tab w:val="num" w:pos="3600"/>
        </w:tabs>
        <w:ind w:left="3600" w:hanging="360"/>
      </w:pPr>
      <w:rPr>
        <w:rFonts w:ascii="Wingdings" w:hAnsi="Wingdings" w:hint="default"/>
      </w:rPr>
    </w:lvl>
    <w:lvl w:ilvl="5" w:tplc="80084528" w:tentative="1">
      <w:start w:val="1"/>
      <w:numFmt w:val="bullet"/>
      <w:lvlText w:val=""/>
      <w:lvlJc w:val="left"/>
      <w:pPr>
        <w:tabs>
          <w:tab w:val="num" w:pos="4320"/>
        </w:tabs>
        <w:ind w:left="4320" w:hanging="360"/>
      </w:pPr>
      <w:rPr>
        <w:rFonts w:ascii="Wingdings" w:hAnsi="Wingdings" w:hint="default"/>
      </w:rPr>
    </w:lvl>
    <w:lvl w:ilvl="6" w:tplc="9A4CFC5C" w:tentative="1">
      <w:start w:val="1"/>
      <w:numFmt w:val="bullet"/>
      <w:lvlText w:val=""/>
      <w:lvlJc w:val="left"/>
      <w:pPr>
        <w:tabs>
          <w:tab w:val="num" w:pos="5040"/>
        </w:tabs>
        <w:ind w:left="5040" w:hanging="360"/>
      </w:pPr>
      <w:rPr>
        <w:rFonts w:ascii="Wingdings" w:hAnsi="Wingdings" w:hint="default"/>
      </w:rPr>
    </w:lvl>
    <w:lvl w:ilvl="7" w:tplc="FC18D3F2" w:tentative="1">
      <w:start w:val="1"/>
      <w:numFmt w:val="bullet"/>
      <w:lvlText w:val=""/>
      <w:lvlJc w:val="left"/>
      <w:pPr>
        <w:tabs>
          <w:tab w:val="num" w:pos="5760"/>
        </w:tabs>
        <w:ind w:left="5760" w:hanging="360"/>
      </w:pPr>
      <w:rPr>
        <w:rFonts w:ascii="Wingdings" w:hAnsi="Wingdings" w:hint="default"/>
      </w:rPr>
    </w:lvl>
    <w:lvl w:ilvl="8" w:tplc="A8F08004" w:tentative="1">
      <w:start w:val="1"/>
      <w:numFmt w:val="bullet"/>
      <w:lvlText w:val=""/>
      <w:lvlJc w:val="left"/>
      <w:pPr>
        <w:tabs>
          <w:tab w:val="num" w:pos="6480"/>
        </w:tabs>
        <w:ind w:left="6480" w:hanging="360"/>
      </w:pPr>
      <w:rPr>
        <w:rFonts w:ascii="Wingdings" w:hAnsi="Wingdings" w:hint="default"/>
      </w:rPr>
    </w:lvl>
  </w:abstractNum>
  <w:abstractNum w:abstractNumId="6">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
    <w:nsid w:val="746776F4"/>
    <w:multiLevelType w:val="hybridMultilevel"/>
    <w:tmpl w:val="89A61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6D1136B"/>
    <w:multiLevelType w:val="multilevel"/>
    <w:tmpl w:val="6A7C7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6"/>
  </w:num>
  <w:num w:numId="3">
    <w:abstractNumId w:val="4"/>
  </w:num>
  <w:num w:numId="4">
    <w:abstractNumId w:val="2"/>
  </w:num>
  <w:num w:numId="5">
    <w:abstractNumId w:val="3"/>
  </w:num>
  <w:num w:numId="6">
    <w:abstractNumId w:val="8"/>
  </w:num>
  <w:num w:numId="7">
    <w:abstractNumId w:val="7"/>
  </w:num>
  <w:num w:numId="8">
    <w:abstractNumId w:val="0"/>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65"/>
  <w:proofState w:spelling="clean" w:grammar="clean"/>
  <w:trackRevisions/>
  <w:defaultTabStop w:val="720"/>
  <w:characterSpacingControl w:val="doNotCompress"/>
  <w:hdrShapeDefaults>
    <o:shapedefaults v:ext="edit" spidmax="13314">
      <v:textbox inset="5.85pt,.7pt,5.85pt,.7pt"/>
    </o:shapedefaults>
    <o:shapelayout v:ext="edit">
      <o:idmap v:ext="edit" data="12"/>
      <o:rules v:ext="edit">
        <o:r id="V:Rule1" type="connector" idref="#AutoShape 11"/>
        <o:r id="V:Rule2" type="connector" idref="#AutoShape 13"/>
      </o:rules>
    </o:shapelayout>
  </w:hdrShapeDefaults>
  <w:footnotePr>
    <w:footnote w:id="-1"/>
    <w:footnote w:id="0"/>
  </w:footnotePr>
  <w:endnotePr>
    <w:numFmt w:val="decimal"/>
    <w:endnote w:id="-1"/>
    <w:endnote w:id="0"/>
  </w:endnotePr>
  <w:compat/>
  <w:rsids>
    <w:rsidRoot w:val="00762EC6"/>
    <w:rsid w:val="0000068F"/>
    <w:rsid w:val="00003DBC"/>
    <w:rsid w:val="00004AD3"/>
    <w:rsid w:val="00005201"/>
    <w:rsid w:val="000140E9"/>
    <w:rsid w:val="00015673"/>
    <w:rsid w:val="00017A21"/>
    <w:rsid w:val="00020170"/>
    <w:rsid w:val="00021A64"/>
    <w:rsid w:val="000235A6"/>
    <w:rsid w:val="000263AD"/>
    <w:rsid w:val="00026B2B"/>
    <w:rsid w:val="00036C11"/>
    <w:rsid w:val="00042394"/>
    <w:rsid w:val="0004334F"/>
    <w:rsid w:val="0004389E"/>
    <w:rsid w:val="000472F7"/>
    <w:rsid w:val="00050D22"/>
    <w:rsid w:val="00052825"/>
    <w:rsid w:val="00052A52"/>
    <w:rsid w:val="000541F7"/>
    <w:rsid w:val="00056F4A"/>
    <w:rsid w:val="000577A8"/>
    <w:rsid w:val="0006109A"/>
    <w:rsid w:val="00062A26"/>
    <w:rsid w:val="00064876"/>
    <w:rsid w:val="00066428"/>
    <w:rsid w:val="00066FE7"/>
    <w:rsid w:val="00067542"/>
    <w:rsid w:val="000706F0"/>
    <w:rsid w:val="0007158C"/>
    <w:rsid w:val="00071FAE"/>
    <w:rsid w:val="00072F37"/>
    <w:rsid w:val="000745FF"/>
    <w:rsid w:val="00074BC7"/>
    <w:rsid w:val="00075F1C"/>
    <w:rsid w:val="00076941"/>
    <w:rsid w:val="00077DB7"/>
    <w:rsid w:val="00077FB0"/>
    <w:rsid w:val="00082A50"/>
    <w:rsid w:val="00082E48"/>
    <w:rsid w:val="000850E5"/>
    <w:rsid w:val="00087595"/>
    <w:rsid w:val="00095809"/>
    <w:rsid w:val="00095C62"/>
    <w:rsid w:val="00096992"/>
    <w:rsid w:val="00097BA2"/>
    <w:rsid w:val="000A411F"/>
    <w:rsid w:val="000A63D0"/>
    <w:rsid w:val="000A7ACB"/>
    <w:rsid w:val="000A7EE5"/>
    <w:rsid w:val="000B0046"/>
    <w:rsid w:val="000B2B3E"/>
    <w:rsid w:val="000B2F98"/>
    <w:rsid w:val="000B4CD0"/>
    <w:rsid w:val="000C0731"/>
    <w:rsid w:val="000C0B23"/>
    <w:rsid w:val="000C12BE"/>
    <w:rsid w:val="000C35E4"/>
    <w:rsid w:val="000C50AE"/>
    <w:rsid w:val="000C6717"/>
    <w:rsid w:val="000D1E0C"/>
    <w:rsid w:val="000D4120"/>
    <w:rsid w:val="000D6128"/>
    <w:rsid w:val="000E03B0"/>
    <w:rsid w:val="000E0F28"/>
    <w:rsid w:val="000E198E"/>
    <w:rsid w:val="000E2EFF"/>
    <w:rsid w:val="000E469E"/>
    <w:rsid w:val="000F200E"/>
    <w:rsid w:val="000F205F"/>
    <w:rsid w:val="000F31EE"/>
    <w:rsid w:val="000F3E40"/>
    <w:rsid w:val="000F71A9"/>
    <w:rsid w:val="00100323"/>
    <w:rsid w:val="00100799"/>
    <w:rsid w:val="0010292B"/>
    <w:rsid w:val="00102D7B"/>
    <w:rsid w:val="00103DDC"/>
    <w:rsid w:val="00114E5D"/>
    <w:rsid w:val="0012107E"/>
    <w:rsid w:val="0012109A"/>
    <w:rsid w:val="001213B8"/>
    <w:rsid w:val="001219E0"/>
    <w:rsid w:val="001228D3"/>
    <w:rsid w:val="00123D44"/>
    <w:rsid w:val="001301B1"/>
    <w:rsid w:val="00130259"/>
    <w:rsid w:val="001304BB"/>
    <w:rsid w:val="0013068D"/>
    <w:rsid w:val="00132B8D"/>
    <w:rsid w:val="00133474"/>
    <w:rsid w:val="0013563A"/>
    <w:rsid w:val="0013668C"/>
    <w:rsid w:val="001459BA"/>
    <w:rsid w:val="00151303"/>
    <w:rsid w:val="001518A7"/>
    <w:rsid w:val="0015201B"/>
    <w:rsid w:val="00152D49"/>
    <w:rsid w:val="00155833"/>
    <w:rsid w:val="00160DD3"/>
    <w:rsid w:val="001616F4"/>
    <w:rsid w:val="00161C9B"/>
    <w:rsid w:val="001651B8"/>
    <w:rsid w:val="00165A56"/>
    <w:rsid w:val="0017162E"/>
    <w:rsid w:val="00171718"/>
    <w:rsid w:val="0017187D"/>
    <w:rsid w:val="00175034"/>
    <w:rsid w:val="001765EE"/>
    <w:rsid w:val="00182C89"/>
    <w:rsid w:val="00182D23"/>
    <w:rsid w:val="00184431"/>
    <w:rsid w:val="0018443A"/>
    <w:rsid w:val="0018451F"/>
    <w:rsid w:val="00184FD4"/>
    <w:rsid w:val="00190DF6"/>
    <w:rsid w:val="00193A1A"/>
    <w:rsid w:val="00194B9A"/>
    <w:rsid w:val="00195414"/>
    <w:rsid w:val="001A109F"/>
    <w:rsid w:val="001A2C44"/>
    <w:rsid w:val="001A2ECB"/>
    <w:rsid w:val="001A3208"/>
    <w:rsid w:val="001A365A"/>
    <w:rsid w:val="001A7CF5"/>
    <w:rsid w:val="001B1A6E"/>
    <w:rsid w:val="001B30BB"/>
    <w:rsid w:val="001B78D8"/>
    <w:rsid w:val="001C4019"/>
    <w:rsid w:val="001C4351"/>
    <w:rsid w:val="001C50E3"/>
    <w:rsid w:val="001D20D5"/>
    <w:rsid w:val="001D254D"/>
    <w:rsid w:val="001D46FA"/>
    <w:rsid w:val="001D50F7"/>
    <w:rsid w:val="001E2BFF"/>
    <w:rsid w:val="001E3439"/>
    <w:rsid w:val="001F21FF"/>
    <w:rsid w:val="001F23E8"/>
    <w:rsid w:val="001F3E25"/>
    <w:rsid w:val="001F44B1"/>
    <w:rsid w:val="001F658A"/>
    <w:rsid w:val="001F6D3C"/>
    <w:rsid w:val="001F6FD9"/>
    <w:rsid w:val="00201E12"/>
    <w:rsid w:val="00211BDD"/>
    <w:rsid w:val="00213EB7"/>
    <w:rsid w:val="00213FF5"/>
    <w:rsid w:val="0021766D"/>
    <w:rsid w:val="00217E42"/>
    <w:rsid w:val="002214B1"/>
    <w:rsid w:val="00223B2F"/>
    <w:rsid w:val="0023058B"/>
    <w:rsid w:val="00230A71"/>
    <w:rsid w:val="002325BC"/>
    <w:rsid w:val="00235602"/>
    <w:rsid w:val="00242207"/>
    <w:rsid w:val="00245434"/>
    <w:rsid w:val="002511A9"/>
    <w:rsid w:val="00251DE1"/>
    <w:rsid w:val="00253E3F"/>
    <w:rsid w:val="00254FEB"/>
    <w:rsid w:val="00255D59"/>
    <w:rsid w:val="002564DE"/>
    <w:rsid w:val="002566FA"/>
    <w:rsid w:val="002571A8"/>
    <w:rsid w:val="002625D8"/>
    <w:rsid w:val="0026477E"/>
    <w:rsid w:val="00264A8C"/>
    <w:rsid w:val="00265BEC"/>
    <w:rsid w:val="00267DF1"/>
    <w:rsid w:val="0027026D"/>
    <w:rsid w:val="00270B8C"/>
    <w:rsid w:val="00272BA3"/>
    <w:rsid w:val="00276C69"/>
    <w:rsid w:val="00276D44"/>
    <w:rsid w:val="00276E97"/>
    <w:rsid w:val="00277CB6"/>
    <w:rsid w:val="00282491"/>
    <w:rsid w:val="0028327C"/>
    <w:rsid w:val="0028426F"/>
    <w:rsid w:val="0028773C"/>
    <w:rsid w:val="00287CD0"/>
    <w:rsid w:val="00287F03"/>
    <w:rsid w:val="00287F4F"/>
    <w:rsid w:val="00292601"/>
    <w:rsid w:val="00293A94"/>
    <w:rsid w:val="00295266"/>
    <w:rsid w:val="002A3B4C"/>
    <w:rsid w:val="002A6380"/>
    <w:rsid w:val="002A6D53"/>
    <w:rsid w:val="002A7452"/>
    <w:rsid w:val="002B6032"/>
    <w:rsid w:val="002C0C22"/>
    <w:rsid w:val="002C1A94"/>
    <w:rsid w:val="002C208D"/>
    <w:rsid w:val="002C4550"/>
    <w:rsid w:val="002C5BC5"/>
    <w:rsid w:val="002D180D"/>
    <w:rsid w:val="002D26F6"/>
    <w:rsid w:val="002D57E9"/>
    <w:rsid w:val="002D6F06"/>
    <w:rsid w:val="002D7C90"/>
    <w:rsid w:val="002E14E2"/>
    <w:rsid w:val="002E152B"/>
    <w:rsid w:val="002E30B6"/>
    <w:rsid w:val="002E3C97"/>
    <w:rsid w:val="002E7271"/>
    <w:rsid w:val="002F168F"/>
    <w:rsid w:val="002F1E6C"/>
    <w:rsid w:val="002F3C35"/>
    <w:rsid w:val="002F4F9D"/>
    <w:rsid w:val="002F6C0E"/>
    <w:rsid w:val="002F7794"/>
    <w:rsid w:val="00300FC7"/>
    <w:rsid w:val="0030522B"/>
    <w:rsid w:val="003107F3"/>
    <w:rsid w:val="00311B46"/>
    <w:rsid w:val="00312306"/>
    <w:rsid w:val="003127BB"/>
    <w:rsid w:val="00314069"/>
    <w:rsid w:val="00315FA3"/>
    <w:rsid w:val="00316952"/>
    <w:rsid w:val="00317760"/>
    <w:rsid w:val="00320DE0"/>
    <w:rsid w:val="003226CB"/>
    <w:rsid w:val="0032372F"/>
    <w:rsid w:val="003254EF"/>
    <w:rsid w:val="00326D2E"/>
    <w:rsid w:val="003274FA"/>
    <w:rsid w:val="00335C4E"/>
    <w:rsid w:val="00337DB5"/>
    <w:rsid w:val="003435C1"/>
    <w:rsid w:val="0034515E"/>
    <w:rsid w:val="00345D5C"/>
    <w:rsid w:val="00345DF5"/>
    <w:rsid w:val="003479AC"/>
    <w:rsid w:val="00351B4B"/>
    <w:rsid w:val="00351DDA"/>
    <w:rsid w:val="00354E30"/>
    <w:rsid w:val="00354FEB"/>
    <w:rsid w:val="003578A1"/>
    <w:rsid w:val="00362858"/>
    <w:rsid w:val="00367A64"/>
    <w:rsid w:val="003729ED"/>
    <w:rsid w:val="00374818"/>
    <w:rsid w:val="003764FC"/>
    <w:rsid w:val="00377173"/>
    <w:rsid w:val="00377619"/>
    <w:rsid w:val="003806BD"/>
    <w:rsid w:val="00384329"/>
    <w:rsid w:val="0038470A"/>
    <w:rsid w:val="00386182"/>
    <w:rsid w:val="00387A47"/>
    <w:rsid w:val="00391602"/>
    <w:rsid w:val="003924D2"/>
    <w:rsid w:val="00396CB4"/>
    <w:rsid w:val="003A1BEC"/>
    <w:rsid w:val="003A47A0"/>
    <w:rsid w:val="003B0457"/>
    <w:rsid w:val="003B1239"/>
    <w:rsid w:val="003B1896"/>
    <w:rsid w:val="003B3972"/>
    <w:rsid w:val="003B3B51"/>
    <w:rsid w:val="003B53E3"/>
    <w:rsid w:val="003C1C4A"/>
    <w:rsid w:val="003C1D6F"/>
    <w:rsid w:val="003C33E1"/>
    <w:rsid w:val="003C5506"/>
    <w:rsid w:val="003D298F"/>
    <w:rsid w:val="003D4A78"/>
    <w:rsid w:val="003D5B27"/>
    <w:rsid w:val="003D6D2B"/>
    <w:rsid w:val="003E55B8"/>
    <w:rsid w:val="003E6359"/>
    <w:rsid w:val="003F5966"/>
    <w:rsid w:val="003F5DA6"/>
    <w:rsid w:val="003F6D33"/>
    <w:rsid w:val="00400E53"/>
    <w:rsid w:val="00403A24"/>
    <w:rsid w:val="00405688"/>
    <w:rsid w:val="00405E98"/>
    <w:rsid w:val="004103AB"/>
    <w:rsid w:val="004107A9"/>
    <w:rsid w:val="00411E2C"/>
    <w:rsid w:val="0041795F"/>
    <w:rsid w:val="00417C75"/>
    <w:rsid w:val="00420346"/>
    <w:rsid w:val="00421D1C"/>
    <w:rsid w:val="004234C3"/>
    <w:rsid w:val="004269C5"/>
    <w:rsid w:val="00427192"/>
    <w:rsid w:val="00427AC8"/>
    <w:rsid w:val="004325C7"/>
    <w:rsid w:val="004362DF"/>
    <w:rsid w:val="00436634"/>
    <w:rsid w:val="00437ADA"/>
    <w:rsid w:val="00437F3D"/>
    <w:rsid w:val="004502D7"/>
    <w:rsid w:val="00450C88"/>
    <w:rsid w:val="00454482"/>
    <w:rsid w:val="00454C99"/>
    <w:rsid w:val="00455426"/>
    <w:rsid w:val="00461614"/>
    <w:rsid w:val="004623A7"/>
    <w:rsid w:val="00463F6B"/>
    <w:rsid w:val="0046798C"/>
    <w:rsid w:val="004679CD"/>
    <w:rsid w:val="0047081E"/>
    <w:rsid w:val="0047397B"/>
    <w:rsid w:val="00475B4D"/>
    <w:rsid w:val="004763D3"/>
    <w:rsid w:val="0047708D"/>
    <w:rsid w:val="004775D4"/>
    <w:rsid w:val="004812EF"/>
    <w:rsid w:val="004835C7"/>
    <w:rsid w:val="00484816"/>
    <w:rsid w:val="004857AF"/>
    <w:rsid w:val="0049229E"/>
    <w:rsid w:val="004952B6"/>
    <w:rsid w:val="00497130"/>
    <w:rsid w:val="004A3537"/>
    <w:rsid w:val="004A3CE4"/>
    <w:rsid w:val="004A5749"/>
    <w:rsid w:val="004B048F"/>
    <w:rsid w:val="004B0CB7"/>
    <w:rsid w:val="004B2257"/>
    <w:rsid w:val="004B25F3"/>
    <w:rsid w:val="004B6067"/>
    <w:rsid w:val="004C01A6"/>
    <w:rsid w:val="004C0E61"/>
    <w:rsid w:val="004C1127"/>
    <w:rsid w:val="004C23DA"/>
    <w:rsid w:val="004C28EE"/>
    <w:rsid w:val="004C2DB1"/>
    <w:rsid w:val="004C6E39"/>
    <w:rsid w:val="004C7BBE"/>
    <w:rsid w:val="004D2B0E"/>
    <w:rsid w:val="004D6707"/>
    <w:rsid w:val="004D7D9E"/>
    <w:rsid w:val="004E062B"/>
    <w:rsid w:val="004E1025"/>
    <w:rsid w:val="004E2C77"/>
    <w:rsid w:val="004E4CDE"/>
    <w:rsid w:val="004E547D"/>
    <w:rsid w:val="004E75CD"/>
    <w:rsid w:val="004F0B8B"/>
    <w:rsid w:val="004F1A4A"/>
    <w:rsid w:val="004F3CD9"/>
    <w:rsid w:val="004F422F"/>
    <w:rsid w:val="004F52D7"/>
    <w:rsid w:val="004F640B"/>
    <w:rsid w:val="005001AA"/>
    <w:rsid w:val="00501114"/>
    <w:rsid w:val="00501378"/>
    <w:rsid w:val="00504B45"/>
    <w:rsid w:val="00504E98"/>
    <w:rsid w:val="00504F9D"/>
    <w:rsid w:val="0050548E"/>
    <w:rsid w:val="005109D8"/>
    <w:rsid w:val="00511F2F"/>
    <w:rsid w:val="0051238E"/>
    <w:rsid w:val="0051383F"/>
    <w:rsid w:val="00514F83"/>
    <w:rsid w:val="005151B4"/>
    <w:rsid w:val="00517B31"/>
    <w:rsid w:val="00520314"/>
    <w:rsid w:val="00520CC3"/>
    <w:rsid w:val="0052196E"/>
    <w:rsid w:val="00521F5B"/>
    <w:rsid w:val="00523C1A"/>
    <w:rsid w:val="00525B89"/>
    <w:rsid w:val="0053020F"/>
    <w:rsid w:val="005310F5"/>
    <w:rsid w:val="00532DCC"/>
    <w:rsid w:val="0053414B"/>
    <w:rsid w:val="005356D4"/>
    <w:rsid w:val="005356E5"/>
    <w:rsid w:val="00540452"/>
    <w:rsid w:val="00541EDE"/>
    <w:rsid w:val="00543727"/>
    <w:rsid w:val="005453C7"/>
    <w:rsid w:val="005455AE"/>
    <w:rsid w:val="00546877"/>
    <w:rsid w:val="00553A27"/>
    <w:rsid w:val="005547AF"/>
    <w:rsid w:val="00556BAC"/>
    <w:rsid w:val="00556D0F"/>
    <w:rsid w:val="00556DAB"/>
    <w:rsid w:val="00563D5D"/>
    <w:rsid w:val="005652E1"/>
    <w:rsid w:val="00565499"/>
    <w:rsid w:val="00567376"/>
    <w:rsid w:val="005679A9"/>
    <w:rsid w:val="00570571"/>
    <w:rsid w:val="005751B0"/>
    <w:rsid w:val="00575248"/>
    <w:rsid w:val="005779C8"/>
    <w:rsid w:val="00580948"/>
    <w:rsid w:val="0058203D"/>
    <w:rsid w:val="00582661"/>
    <w:rsid w:val="00582DF1"/>
    <w:rsid w:val="00584475"/>
    <w:rsid w:val="0058633F"/>
    <w:rsid w:val="0058673D"/>
    <w:rsid w:val="00586FAD"/>
    <w:rsid w:val="00587010"/>
    <w:rsid w:val="00592031"/>
    <w:rsid w:val="00592D7F"/>
    <w:rsid w:val="005A1B3D"/>
    <w:rsid w:val="005A2D85"/>
    <w:rsid w:val="005A421D"/>
    <w:rsid w:val="005A529B"/>
    <w:rsid w:val="005A6CCB"/>
    <w:rsid w:val="005B0185"/>
    <w:rsid w:val="005B4B71"/>
    <w:rsid w:val="005B676D"/>
    <w:rsid w:val="005B76BD"/>
    <w:rsid w:val="005B7D5D"/>
    <w:rsid w:val="005C0B8E"/>
    <w:rsid w:val="005C5E03"/>
    <w:rsid w:val="005C719B"/>
    <w:rsid w:val="005D0407"/>
    <w:rsid w:val="005D042D"/>
    <w:rsid w:val="005D06F5"/>
    <w:rsid w:val="005D473D"/>
    <w:rsid w:val="005D5523"/>
    <w:rsid w:val="005D7CAF"/>
    <w:rsid w:val="005E0617"/>
    <w:rsid w:val="005E35ED"/>
    <w:rsid w:val="005E4DC8"/>
    <w:rsid w:val="005E6102"/>
    <w:rsid w:val="005E7CD6"/>
    <w:rsid w:val="005F4037"/>
    <w:rsid w:val="005F5A2E"/>
    <w:rsid w:val="005F6F57"/>
    <w:rsid w:val="005F7E8C"/>
    <w:rsid w:val="006005F8"/>
    <w:rsid w:val="006015F4"/>
    <w:rsid w:val="006043DE"/>
    <w:rsid w:val="00604D19"/>
    <w:rsid w:val="006050CA"/>
    <w:rsid w:val="00610B6B"/>
    <w:rsid w:val="00611243"/>
    <w:rsid w:val="00614E9E"/>
    <w:rsid w:val="006244C7"/>
    <w:rsid w:val="006254B3"/>
    <w:rsid w:val="006256A6"/>
    <w:rsid w:val="00626495"/>
    <w:rsid w:val="00627E0E"/>
    <w:rsid w:val="00632986"/>
    <w:rsid w:val="00641237"/>
    <w:rsid w:val="00641464"/>
    <w:rsid w:val="00641DB3"/>
    <w:rsid w:val="00645199"/>
    <w:rsid w:val="00646FCD"/>
    <w:rsid w:val="006504D1"/>
    <w:rsid w:val="00653F8A"/>
    <w:rsid w:val="006551BB"/>
    <w:rsid w:val="006553DD"/>
    <w:rsid w:val="00655470"/>
    <w:rsid w:val="00660FFB"/>
    <w:rsid w:val="00661F6E"/>
    <w:rsid w:val="006621BB"/>
    <w:rsid w:val="00662605"/>
    <w:rsid w:val="0066364F"/>
    <w:rsid w:val="00665268"/>
    <w:rsid w:val="00667479"/>
    <w:rsid w:val="00672775"/>
    <w:rsid w:val="00672BE3"/>
    <w:rsid w:val="00672C98"/>
    <w:rsid w:val="00681FA0"/>
    <w:rsid w:val="00684805"/>
    <w:rsid w:val="006871A4"/>
    <w:rsid w:val="00687799"/>
    <w:rsid w:val="00692007"/>
    <w:rsid w:val="00692D06"/>
    <w:rsid w:val="0069458F"/>
    <w:rsid w:val="006956A2"/>
    <w:rsid w:val="006979A3"/>
    <w:rsid w:val="00697D48"/>
    <w:rsid w:val="006A2A0B"/>
    <w:rsid w:val="006A5F5F"/>
    <w:rsid w:val="006A7ED9"/>
    <w:rsid w:val="006B2702"/>
    <w:rsid w:val="006B34E8"/>
    <w:rsid w:val="006B4717"/>
    <w:rsid w:val="006C13AA"/>
    <w:rsid w:val="006C1CD7"/>
    <w:rsid w:val="006C7511"/>
    <w:rsid w:val="006D1B20"/>
    <w:rsid w:val="006D2E65"/>
    <w:rsid w:val="006D3E61"/>
    <w:rsid w:val="006D450A"/>
    <w:rsid w:val="006D4D0F"/>
    <w:rsid w:val="006D60E3"/>
    <w:rsid w:val="006D6113"/>
    <w:rsid w:val="006D6B20"/>
    <w:rsid w:val="006D7BBB"/>
    <w:rsid w:val="006E0621"/>
    <w:rsid w:val="006E31BA"/>
    <w:rsid w:val="006E402F"/>
    <w:rsid w:val="006E6EE0"/>
    <w:rsid w:val="006F3471"/>
    <w:rsid w:val="006F569A"/>
    <w:rsid w:val="006F58A7"/>
    <w:rsid w:val="006F68BC"/>
    <w:rsid w:val="00701486"/>
    <w:rsid w:val="0070150C"/>
    <w:rsid w:val="00702E68"/>
    <w:rsid w:val="00703F20"/>
    <w:rsid w:val="007071B4"/>
    <w:rsid w:val="00707809"/>
    <w:rsid w:val="00707DF6"/>
    <w:rsid w:val="0071357A"/>
    <w:rsid w:val="0071454C"/>
    <w:rsid w:val="00722CCF"/>
    <w:rsid w:val="00725ECF"/>
    <w:rsid w:val="0073405A"/>
    <w:rsid w:val="0073670F"/>
    <w:rsid w:val="00740481"/>
    <w:rsid w:val="00751870"/>
    <w:rsid w:val="00751C71"/>
    <w:rsid w:val="00752E68"/>
    <w:rsid w:val="00753373"/>
    <w:rsid w:val="0075604D"/>
    <w:rsid w:val="00762972"/>
    <w:rsid w:val="00762EC6"/>
    <w:rsid w:val="0076320B"/>
    <w:rsid w:val="00764205"/>
    <w:rsid w:val="00764C1D"/>
    <w:rsid w:val="00764FB5"/>
    <w:rsid w:val="0076517E"/>
    <w:rsid w:val="0076754A"/>
    <w:rsid w:val="00770890"/>
    <w:rsid w:val="00771CAE"/>
    <w:rsid w:val="00773A47"/>
    <w:rsid w:val="007809DD"/>
    <w:rsid w:val="007823D2"/>
    <w:rsid w:val="00784077"/>
    <w:rsid w:val="00784368"/>
    <w:rsid w:val="00784881"/>
    <w:rsid w:val="00785B85"/>
    <w:rsid w:val="00786357"/>
    <w:rsid w:val="00786F2C"/>
    <w:rsid w:val="00787F36"/>
    <w:rsid w:val="007947A3"/>
    <w:rsid w:val="007A0AD2"/>
    <w:rsid w:val="007A1675"/>
    <w:rsid w:val="007A290C"/>
    <w:rsid w:val="007A6BD5"/>
    <w:rsid w:val="007B1BED"/>
    <w:rsid w:val="007B23C3"/>
    <w:rsid w:val="007B2E18"/>
    <w:rsid w:val="007B3C49"/>
    <w:rsid w:val="007B5CA4"/>
    <w:rsid w:val="007B60C8"/>
    <w:rsid w:val="007C12B1"/>
    <w:rsid w:val="007C1AD2"/>
    <w:rsid w:val="007C2E92"/>
    <w:rsid w:val="007C3639"/>
    <w:rsid w:val="007D28EB"/>
    <w:rsid w:val="007D3035"/>
    <w:rsid w:val="007D38FC"/>
    <w:rsid w:val="007D48EB"/>
    <w:rsid w:val="007D5800"/>
    <w:rsid w:val="007E1BA6"/>
    <w:rsid w:val="007E40F0"/>
    <w:rsid w:val="007E58A5"/>
    <w:rsid w:val="007E769F"/>
    <w:rsid w:val="007F3886"/>
    <w:rsid w:val="007F3A51"/>
    <w:rsid w:val="007F3DD4"/>
    <w:rsid w:val="007F4CD5"/>
    <w:rsid w:val="0080017E"/>
    <w:rsid w:val="008044FC"/>
    <w:rsid w:val="00804CA7"/>
    <w:rsid w:val="00804CD7"/>
    <w:rsid w:val="008061A9"/>
    <w:rsid w:val="008065A6"/>
    <w:rsid w:val="00807BDB"/>
    <w:rsid w:val="0081208A"/>
    <w:rsid w:val="0081299A"/>
    <w:rsid w:val="008166CE"/>
    <w:rsid w:val="008166F9"/>
    <w:rsid w:val="00817493"/>
    <w:rsid w:val="00820B09"/>
    <w:rsid w:val="00822DFB"/>
    <w:rsid w:val="00826B21"/>
    <w:rsid w:val="008313E1"/>
    <w:rsid w:val="00832B55"/>
    <w:rsid w:val="00836CF3"/>
    <w:rsid w:val="00837248"/>
    <w:rsid w:val="00837A5A"/>
    <w:rsid w:val="00841E8D"/>
    <w:rsid w:val="0084719E"/>
    <w:rsid w:val="0084754D"/>
    <w:rsid w:val="00847F31"/>
    <w:rsid w:val="00847F4F"/>
    <w:rsid w:val="008506B1"/>
    <w:rsid w:val="00850C34"/>
    <w:rsid w:val="0086066F"/>
    <w:rsid w:val="008608D8"/>
    <w:rsid w:val="008665E0"/>
    <w:rsid w:val="00866CD0"/>
    <w:rsid w:val="008722CC"/>
    <w:rsid w:val="0087376E"/>
    <w:rsid w:val="008744E5"/>
    <w:rsid w:val="0087606B"/>
    <w:rsid w:val="00877BDB"/>
    <w:rsid w:val="00883229"/>
    <w:rsid w:val="00885747"/>
    <w:rsid w:val="008937A1"/>
    <w:rsid w:val="00895DCD"/>
    <w:rsid w:val="008967D8"/>
    <w:rsid w:val="0089751F"/>
    <w:rsid w:val="008A165F"/>
    <w:rsid w:val="008A4255"/>
    <w:rsid w:val="008A5570"/>
    <w:rsid w:val="008A58CE"/>
    <w:rsid w:val="008B0A9B"/>
    <w:rsid w:val="008B11B0"/>
    <w:rsid w:val="008B3E2C"/>
    <w:rsid w:val="008B55D6"/>
    <w:rsid w:val="008B56E4"/>
    <w:rsid w:val="008C1064"/>
    <w:rsid w:val="008C2035"/>
    <w:rsid w:val="008C308F"/>
    <w:rsid w:val="008C3D3A"/>
    <w:rsid w:val="008C3E71"/>
    <w:rsid w:val="008C6EEF"/>
    <w:rsid w:val="008D1236"/>
    <w:rsid w:val="008D1C3D"/>
    <w:rsid w:val="008D365F"/>
    <w:rsid w:val="008D47BA"/>
    <w:rsid w:val="008D69D8"/>
    <w:rsid w:val="008D71F3"/>
    <w:rsid w:val="008D766C"/>
    <w:rsid w:val="008E16F7"/>
    <w:rsid w:val="008E1EED"/>
    <w:rsid w:val="008E29DB"/>
    <w:rsid w:val="008E4C2D"/>
    <w:rsid w:val="008E5FB9"/>
    <w:rsid w:val="008E63E6"/>
    <w:rsid w:val="008F2FE8"/>
    <w:rsid w:val="008F4342"/>
    <w:rsid w:val="008F53F9"/>
    <w:rsid w:val="00901C6C"/>
    <w:rsid w:val="00902D4E"/>
    <w:rsid w:val="00904CE7"/>
    <w:rsid w:val="00905D58"/>
    <w:rsid w:val="009126BF"/>
    <w:rsid w:val="00912B61"/>
    <w:rsid w:val="009148F9"/>
    <w:rsid w:val="00914B6C"/>
    <w:rsid w:val="00916588"/>
    <w:rsid w:val="0091696C"/>
    <w:rsid w:val="00921E10"/>
    <w:rsid w:val="00923791"/>
    <w:rsid w:val="00923E86"/>
    <w:rsid w:val="00927C52"/>
    <w:rsid w:val="00931FD6"/>
    <w:rsid w:val="0093241F"/>
    <w:rsid w:val="00934660"/>
    <w:rsid w:val="00935E44"/>
    <w:rsid w:val="00937371"/>
    <w:rsid w:val="00942265"/>
    <w:rsid w:val="009429AC"/>
    <w:rsid w:val="00942FFD"/>
    <w:rsid w:val="0094525C"/>
    <w:rsid w:val="00946DBD"/>
    <w:rsid w:val="00947553"/>
    <w:rsid w:val="009527F9"/>
    <w:rsid w:val="00953AB7"/>
    <w:rsid w:val="009544B7"/>
    <w:rsid w:val="00955232"/>
    <w:rsid w:val="009617C8"/>
    <w:rsid w:val="00963553"/>
    <w:rsid w:val="00963F2D"/>
    <w:rsid w:val="009641F8"/>
    <w:rsid w:val="009660C8"/>
    <w:rsid w:val="00966B3E"/>
    <w:rsid w:val="00966C32"/>
    <w:rsid w:val="00967987"/>
    <w:rsid w:val="00970710"/>
    <w:rsid w:val="00971E3B"/>
    <w:rsid w:val="009733D2"/>
    <w:rsid w:val="00973D63"/>
    <w:rsid w:val="0098023C"/>
    <w:rsid w:val="00981119"/>
    <w:rsid w:val="00983DCE"/>
    <w:rsid w:val="009869A5"/>
    <w:rsid w:val="0099117D"/>
    <w:rsid w:val="009911D5"/>
    <w:rsid w:val="00993DEA"/>
    <w:rsid w:val="009A34D8"/>
    <w:rsid w:val="009A3FCE"/>
    <w:rsid w:val="009A614A"/>
    <w:rsid w:val="009A6214"/>
    <w:rsid w:val="009B00D1"/>
    <w:rsid w:val="009B0484"/>
    <w:rsid w:val="009B06FB"/>
    <w:rsid w:val="009B08CB"/>
    <w:rsid w:val="009B2B9C"/>
    <w:rsid w:val="009B36E0"/>
    <w:rsid w:val="009B54B6"/>
    <w:rsid w:val="009C562D"/>
    <w:rsid w:val="009C62AC"/>
    <w:rsid w:val="009C686A"/>
    <w:rsid w:val="009C6B1F"/>
    <w:rsid w:val="009D06CF"/>
    <w:rsid w:val="009D2B88"/>
    <w:rsid w:val="009D47F5"/>
    <w:rsid w:val="009D4EE0"/>
    <w:rsid w:val="009D63A8"/>
    <w:rsid w:val="009E14A9"/>
    <w:rsid w:val="009E1626"/>
    <w:rsid w:val="009E44E6"/>
    <w:rsid w:val="009E58F9"/>
    <w:rsid w:val="009E5B07"/>
    <w:rsid w:val="009E73A3"/>
    <w:rsid w:val="009F140E"/>
    <w:rsid w:val="009F3114"/>
    <w:rsid w:val="00A00F05"/>
    <w:rsid w:val="00A013CF"/>
    <w:rsid w:val="00A016FD"/>
    <w:rsid w:val="00A0209F"/>
    <w:rsid w:val="00A02C5D"/>
    <w:rsid w:val="00A034E8"/>
    <w:rsid w:val="00A04087"/>
    <w:rsid w:val="00A043BC"/>
    <w:rsid w:val="00A050E3"/>
    <w:rsid w:val="00A12F39"/>
    <w:rsid w:val="00A132F0"/>
    <w:rsid w:val="00A1689F"/>
    <w:rsid w:val="00A2110A"/>
    <w:rsid w:val="00A22BCF"/>
    <w:rsid w:val="00A237A6"/>
    <w:rsid w:val="00A24409"/>
    <w:rsid w:val="00A2505E"/>
    <w:rsid w:val="00A25104"/>
    <w:rsid w:val="00A25FBA"/>
    <w:rsid w:val="00A26633"/>
    <w:rsid w:val="00A26A97"/>
    <w:rsid w:val="00A30D0E"/>
    <w:rsid w:val="00A3124D"/>
    <w:rsid w:val="00A31C8B"/>
    <w:rsid w:val="00A3562E"/>
    <w:rsid w:val="00A40458"/>
    <w:rsid w:val="00A4349C"/>
    <w:rsid w:val="00A5122D"/>
    <w:rsid w:val="00A51ED2"/>
    <w:rsid w:val="00A51EE6"/>
    <w:rsid w:val="00A52BB0"/>
    <w:rsid w:val="00A5356E"/>
    <w:rsid w:val="00A53A06"/>
    <w:rsid w:val="00A54079"/>
    <w:rsid w:val="00A55F6B"/>
    <w:rsid w:val="00A61C1F"/>
    <w:rsid w:val="00A61C96"/>
    <w:rsid w:val="00A62D81"/>
    <w:rsid w:val="00A6390B"/>
    <w:rsid w:val="00A65F20"/>
    <w:rsid w:val="00A66A99"/>
    <w:rsid w:val="00A679E7"/>
    <w:rsid w:val="00A67A40"/>
    <w:rsid w:val="00A67B9E"/>
    <w:rsid w:val="00A72D38"/>
    <w:rsid w:val="00A74B96"/>
    <w:rsid w:val="00A75127"/>
    <w:rsid w:val="00A7541B"/>
    <w:rsid w:val="00A75523"/>
    <w:rsid w:val="00A76450"/>
    <w:rsid w:val="00A77250"/>
    <w:rsid w:val="00A81675"/>
    <w:rsid w:val="00A82CDD"/>
    <w:rsid w:val="00A82D27"/>
    <w:rsid w:val="00A82F65"/>
    <w:rsid w:val="00A90A8A"/>
    <w:rsid w:val="00A94A2A"/>
    <w:rsid w:val="00A94EE5"/>
    <w:rsid w:val="00A95F49"/>
    <w:rsid w:val="00A973B4"/>
    <w:rsid w:val="00A97645"/>
    <w:rsid w:val="00AA1543"/>
    <w:rsid w:val="00AA42DD"/>
    <w:rsid w:val="00AB157D"/>
    <w:rsid w:val="00AB24E4"/>
    <w:rsid w:val="00AB6154"/>
    <w:rsid w:val="00AC07C0"/>
    <w:rsid w:val="00AC3EDE"/>
    <w:rsid w:val="00AC4FD3"/>
    <w:rsid w:val="00AC6316"/>
    <w:rsid w:val="00AD146C"/>
    <w:rsid w:val="00AD1FB9"/>
    <w:rsid w:val="00AD2126"/>
    <w:rsid w:val="00AD2758"/>
    <w:rsid w:val="00AD5867"/>
    <w:rsid w:val="00AD5EF1"/>
    <w:rsid w:val="00AD766E"/>
    <w:rsid w:val="00AE13D0"/>
    <w:rsid w:val="00AE2395"/>
    <w:rsid w:val="00AE2D1E"/>
    <w:rsid w:val="00AF703C"/>
    <w:rsid w:val="00B005F4"/>
    <w:rsid w:val="00B036FE"/>
    <w:rsid w:val="00B04116"/>
    <w:rsid w:val="00B04A1B"/>
    <w:rsid w:val="00B05143"/>
    <w:rsid w:val="00B07D12"/>
    <w:rsid w:val="00B113F3"/>
    <w:rsid w:val="00B11F13"/>
    <w:rsid w:val="00B12BE5"/>
    <w:rsid w:val="00B137B5"/>
    <w:rsid w:val="00B14BF8"/>
    <w:rsid w:val="00B15D0D"/>
    <w:rsid w:val="00B15E73"/>
    <w:rsid w:val="00B24E0F"/>
    <w:rsid w:val="00B24E8F"/>
    <w:rsid w:val="00B259BA"/>
    <w:rsid w:val="00B30E03"/>
    <w:rsid w:val="00B30FB3"/>
    <w:rsid w:val="00B32194"/>
    <w:rsid w:val="00B3315B"/>
    <w:rsid w:val="00B342BB"/>
    <w:rsid w:val="00B3489C"/>
    <w:rsid w:val="00B3674D"/>
    <w:rsid w:val="00B415E4"/>
    <w:rsid w:val="00B42C2A"/>
    <w:rsid w:val="00B45936"/>
    <w:rsid w:val="00B47324"/>
    <w:rsid w:val="00B5307C"/>
    <w:rsid w:val="00B53FCE"/>
    <w:rsid w:val="00B54ACB"/>
    <w:rsid w:val="00B610EF"/>
    <w:rsid w:val="00B61A90"/>
    <w:rsid w:val="00B61AA9"/>
    <w:rsid w:val="00B61D34"/>
    <w:rsid w:val="00B65223"/>
    <w:rsid w:val="00B66993"/>
    <w:rsid w:val="00B73F55"/>
    <w:rsid w:val="00B77314"/>
    <w:rsid w:val="00B774DA"/>
    <w:rsid w:val="00B8319C"/>
    <w:rsid w:val="00B85AE6"/>
    <w:rsid w:val="00B9203C"/>
    <w:rsid w:val="00B93FF4"/>
    <w:rsid w:val="00B95CCE"/>
    <w:rsid w:val="00B965CD"/>
    <w:rsid w:val="00BA7E77"/>
    <w:rsid w:val="00BB1156"/>
    <w:rsid w:val="00BB2DB1"/>
    <w:rsid w:val="00BB398C"/>
    <w:rsid w:val="00BB3C80"/>
    <w:rsid w:val="00BB67FF"/>
    <w:rsid w:val="00BB75B0"/>
    <w:rsid w:val="00BC0B26"/>
    <w:rsid w:val="00BC1C90"/>
    <w:rsid w:val="00BC2B82"/>
    <w:rsid w:val="00BC4565"/>
    <w:rsid w:val="00BC6DE9"/>
    <w:rsid w:val="00BC7D7F"/>
    <w:rsid w:val="00BD0F09"/>
    <w:rsid w:val="00BD3002"/>
    <w:rsid w:val="00BD4BCA"/>
    <w:rsid w:val="00BD6284"/>
    <w:rsid w:val="00BD66F6"/>
    <w:rsid w:val="00BD7BBD"/>
    <w:rsid w:val="00BE00A9"/>
    <w:rsid w:val="00BE02A4"/>
    <w:rsid w:val="00BE13F1"/>
    <w:rsid w:val="00BE1EA1"/>
    <w:rsid w:val="00BE2306"/>
    <w:rsid w:val="00BE2A1C"/>
    <w:rsid w:val="00BE4A67"/>
    <w:rsid w:val="00BF1628"/>
    <w:rsid w:val="00BF2E86"/>
    <w:rsid w:val="00BF3D6A"/>
    <w:rsid w:val="00BF43BF"/>
    <w:rsid w:val="00BF567B"/>
    <w:rsid w:val="00BF6964"/>
    <w:rsid w:val="00C007A5"/>
    <w:rsid w:val="00C03B3D"/>
    <w:rsid w:val="00C04703"/>
    <w:rsid w:val="00C10FAE"/>
    <w:rsid w:val="00C12D36"/>
    <w:rsid w:val="00C13B01"/>
    <w:rsid w:val="00C218CB"/>
    <w:rsid w:val="00C222C1"/>
    <w:rsid w:val="00C23690"/>
    <w:rsid w:val="00C3271A"/>
    <w:rsid w:val="00C32950"/>
    <w:rsid w:val="00C32A3C"/>
    <w:rsid w:val="00C33764"/>
    <w:rsid w:val="00C33A10"/>
    <w:rsid w:val="00C35003"/>
    <w:rsid w:val="00C35322"/>
    <w:rsid w:val="00C36BFB"/>
    <w:rsid w:val="00C37222"/>
    <w:rsid w:val="00C412E4"/>
    <w:rsid w:val="00C42386"/>
    <w:rsid w:val="00C4240B"/>
    <w:rsid w:val="00C458CC"/>
    <w:rsid w:val="00C45D07"/>
    <w:rsid w:val="00C503D8"/>
    <w:rsid w:val="00C524AF"/>
    <w:rsid w:val="00C545C7"/>
    <w:rsid w:val="00C55271"/>
    <w:rsid w:val="00C5638D"/>
    <w:rsid w:val="00C56687"/>
    <w:rsid w:val="00C607F7"/>
    <w:rsid w:val="00C64421"/>
    <w:rsid w:val="00C65604"/>
    <w:rsid w:val="00C67F04"/>
    <w:rsid w:val="00C70AA1"/>
    <w:rsid w:val="00C725E9"/>
    <w:rsid w:val="00C73B5E"/>
    <w:rsid w:val="00C745C9"/>
    <w:rsid w:val="00C75544"/>
    <w:rsid w:val="00C7756B"/>
    <w:rsid w:val="00C7779D"/>
    <w:rsid w:val="00C82A92"/>
    <w:rsid w:val="00C8352A"/>
    <w:rsid w:val="00C87F59"/>
    <w:rsid w:val="00C9003E"/>
    <w:rsid w:val="00C90421"/>
    <w:rsid w:val="00C93135"/>
    <w:rsid w:val="00C94214"/>
    <w:rsid w:val="00C95237"/>
    <w:rsid w:val="00C96EBA"/>
    <w:rsid w:val="00CA01D5"/>
    <w:rsid w:val="00CA1125"/>
    <w:rsid w:val="00CA1227"/>
    <w:rsid w:val="00CA2434"/>
    <w:rsid w:val="00CA3287"/>
    <w:rsid w:val="00CA362D"/>
    <w:rsid w:val="00CB1669"/>
    <w:rsid w:val="00CB28C3"/>
    <w:rsid w:val="00CB58C6"/>
    <w:rsid w:val="00CC21CE"/>
    <w:rsid w:val="00CC483C"/>
    <w:rsid w:val="00CC4DFF"/>
    <w:rsid w:val="00CC52B6"/>
    <w:rsid w:val="00CC6E8A"/>
    <w:rsid w:val="00CD51E1"/>
    <w:rsid w:val="00CD688D"/>
    <w:rsid w:val="00CE16F2"/>
    <w:rsid w:val="00CE269D"/>
    <w:rsid w:val="00CE26C0"/>
    <w:rsid w:val="00CE5D39"/>
    <w:rsid w:val="00CE7225"/>
    <w:rsid w:val="00CF11F8"/>
    <w:rsid w:val="00CF49DC"/>
    <w:rsid w:val="00CF4C17"/>
    <w:rsid w:val="00CF6E5F"/>
    <w:rsid w:val="00CF7DE5"/>
    <w:rsid w:val="00D02F94"/>
    <w:rsid w:val="00D03F5C"/>
    <w:rsid w:val="00D056FF"/>
    <w:rsid w:val="00D10B88"/>
    <w:rsid w:val="00D11388"/>
    <w:rsid w:val="00D11D7D"/>
    <w:rsid w:val="00D1463A"/>
    <w:rsid w:val="00D14FE2"/>
    <w:rsid w:val="00D1593E"/>
    <w:rsid w:val="00D1610A"/>
    <w:rsid w:val="00D17237"/>
    <w:rsid w:val="00D20DCE"/>
    <w:rsid w:val="00D24B2D"/>
    <w:rsid w:val="00D27143"/>
    <w:rsid w:val="00D307A9"/>
    <w:rsid w:val="00D3476D"/>
    <w:rsid w:val="00D36961"/>
    <w:rsid w:val="00D36C7A"/>
    <w:rsid w:val="00D37876"/>
    <w:rsid w:val="00D4008E"/>
    <w:rsid w:val="00D40FD6"/>
    <w:rsid w:val="00D414E6"/>
    <w:rsid w:val="00D418C8"/>
    <w:rsid w:val="00D46B40"/>
    <w:rsid w:val="00D51D4D"/>
    <w:rsid w:val="00D52DF3"/>
    <w:rsid w:val="00D53371"/>
    <w:rsid w:val="00D53F42"/>
    <w:rsid w:val="00D55D45"/>
    <w:rsid w:val="00D6376F"/>
    <w:rsid w:val="00D6663C"/>
    <w:rsid w:val="00D67817"/>
    <w:rsid w:val="00D73819"/>
    <w:rsid w:val="00D80065"/>
    <w:rsid w:val="00D808D1"/>
    <w:rsid w:val="00D834FA"/>
    <w:rsid w:val="00D876C8"/>
    <w:rsid w:val="00D9146C"/>
    <w:rsid w:val="00D9205B"/>
    <w:rsid w:val="00DA28EE"/>
    <w:rsid w:val="00DA3098"/>
    <w:rsid w:val="00DA39E4"/>
    <w:rsid w:val="00DA697E"/>
    <w:rsid w:val="00DB107E"/>
    <w:rsid w:val="00DB295B"/>
    <w:rsid w:val="00DB5479"/>
    <w:rsid w:val="00DB6494"/>
    <w:rsid w:val="00DC05F7"/>
    <w:rsid w:val="00DC36EC"/>
    <w:rsid w:val="00DC4C63"/>
    <w:rsid w:val="00DC65F3"/>
    <w:rsid w:val="00DD1D4C"/>
    <w:rsid w:val="00DD34EA"/>
    <w:rsid w:val="00DD5828"/>
    <w:rsid w:val="00DD754C"/>
    <w:rsid w:val="00DD7CCC"/>
    <w:rsid w:val="00DE1677"/>
    <w:rsid w:val="00DE1A26"/>
    <w:rsid w:val="00DE636C"/>
    <w:rsid w:val="00DE6596"/>
    <w:rsid w:val="00DE69DC"/>
    <w:rsid w:val="00DF02AC"/>
    <w:rsid w:val="00DF2D0A"/>
    <w:rsid w:val="00DF2F01"/>
    <w:rsid w:val="00DF4138"/>
    <w:rsid w:val="00E00FCD"/>
    <w:rsid w:val="00E04DDE"/>
    <w:rsid w:val="00E06890"/>
    <w:rsid w:val="00E11082"/>
    <w:rsid w:val="00E126A1"/>
    <w:rsid w:val="00E15011"/>
    <w:rsid w:val="00E17127"/>
    <w:rsid w:val="00E17693"/>
    <w:rsid w:val="00E22C91"/>
    <w:rsid w:val="00E2557C"/>
    <w:rsid w:val="00E336F6"/>
    <w:rsid w:val="00E34346"/>
    <w:rsid w:val="00E43D44"/>
    <w:rsid w:val="00E44581"/>
    <w:rsid w:val="00E45668"/>
    <w:rsid w:val="00E46D11"/>
    <w:rsid w:val="00E475BC"/>
    <w:rsid w:val="00E52EEE"/>
    <w:rsid w:val="00E53917"/>
    <w:rsid w:val="00E54209"/>
    <w:rsid w:val="00E54B14"/>
    <w:rsid w:val="00E61521"/>
    <w:rsid w:val="00E62346"/>
    <w:rsid w:val="00E624DC"/>
    <w:rsid w:val="00E71295"/>
    <w:rsid w:val="00E716C5"/>
    <w:rsid w:val="00E7402D"/>
    <w:rsid w:val="00E766D0"/>
    <w:rsid w:val="00E8012B"/>
    <w:rsid w:val="00E813F2"/>
    <w:rsid w:val="00E826F3"/>
    <w:rsid w:val="00E85CBE"/>
    <w:rsid w:val="00E85D86"/>
    <w:rsid w:val="00E8635A"/>
    <w:rsid w:val="00E86C06"/>
    <w:rsid w:val="00E8714E"/>
    <w:rsid w:val="00E872A3"/>
    <w:rsid w:val="00E90206"/>
    <w:rsid w:val="00E95AB6"/>
    <w:rsid w:val="00EA0940"/>
    <w:rsid w:val="00EA33C2"/>
    <w:rsid w:val="00EB1046"/>
    <w:rsid w:val="00EB213D"/>
    <w:rsid w:val="00EB38A8"/>
    <w:rsid w:val="00EB4484"/>
    <w:rsid w:val="00EB5C3C"/>
    <w:rsid w:val="00EB605B"/>
    <w:rsid w:val="00EC49F2"/>
    <w:rsid w:val="00EC5E45"/>
    <w:rsid w:val="00EC7C10"/>
    <w:rsid w:val="00ED1F18"/>
    <w:rsid w:val="00ED3F96"/>
    <w:rsid w:val="00ED54E3"/>
    <w:rsid w:val="00ED65E9"/>
    <w:rsid w:val="00ED696F"/>
    <w:rsid w:val="00ED7573"/>
    <w:rsid w:val="00EE22F3"/>
    <w:rsid w:val="00EE52C3"/>
    <w:rsid w:val="00EE6D57"/>
    <w:rsid w:val="00EF11C5"/>
    <w:rsid w:val="00EF215B"/>
    <w:rsid w:val="00EF6AAB"/>
    <w:rsid w:val="00EF6D11"/>
    <w:rsid w:val="00EF7BF0"/>
    <w:rsid w:val="00EF7D1D"/>
    <w:rsid w:val="00F01046"/>
    <w:rsid w:val="00F010CE"/>
    <w:rsid w:val="00F0265C"/>
    <w:rsid w:val="00F040BF"/>
    <w:rsid w:val="00F07CAC"/>
    <w:rsid w:val="00F11865"/>
    <w:rsid w:val="00F119A8"/>
    <w:rsid w:val="00F16A50"/>
    <w:rsid w:val="00F25624"/>
    <w:rsid w:val="00F26227"/>
    <w:rsid w:val="00F26793"/>
    <w:rsid w:val="00F30F05"/>
    <w:rsid w:val="00F31525"/>
    <w:rsid w:val="00F35704"/>
    <w:rsid w:val="00F35731"/>
    <w:rsid w:val="00F36E7F"/>
    <w:rsid w:val="00F4267F"/>
    <w:rsid w:val="00F44E36"/>
    <w:rsid w:val="00F46218"/>
    <w:rsid w:val="00F501A8"/>
    <w:rsid w:val="00F537B2"/>
    <w:rsid w:val="00F64178"/>
    <w:rsid w:val="00F653D9"/>
    <w:rsid w:val="00F65729"/>
    <w:rsid w:val="00F67CEF"/>
    <w:rsid w:val="00F724DC"/>
    <w:rsid w:val="00F728F1"/>
    <w:rsid w:val="00F74779"/>
    <w:rsid w:val="00F76E1A"/>
    <w:rsid w:val="00F7722A"/>
    <w:rsid w:val="00F80CF3"/>
    <w:rsid w:val="00F815FB"/>
    <w:rsid w:val="00F84385"/>
    <w:rsid w:val="00F854F6"/>
    <w:rsid w:val="00F85BA5"/>
    <w:rsid w:val="00F90D5A"/>
    <w:rsid w:val="00F915AF"/>
    <w:rsid w:val="00F919BA"/>
    <w:rsid w:val="00F92A84"/>
    <w:rsid w:val="00F92C9C"/>
    <w:rsid w:val="00F9360C"/>
    <w:rsid w:val="00F93AD5"/>
    <w:rsid w:val="00F93DFE"/>
    <w:rsid w:val="00F93F77"/>
    <w:rsid w:val="00F94C1A"/>
    <w:rsid w:val="00F956C8"/>
    <w:rsid w:val="00FA1C33"/>
    <w:rsid w:val="00FA23E0"/>
    <w:rsid w:val="00FA56FA"/>
    <w:rsid w:val="00FA655D"/>
    <w:rsid w:val="00FA7885"/>
    <w:rsid w:val="00FB2DE4"/>
    <w:rsid w:val="00FB58B0"/>
    <w:rsid w:val="00FB78FB"/>
    <w:rsid w:val="00FC3415"/>
    <w:rsid w:val="00FC4E8A"/>
    <w:rsid w:val="00FC52B9"/>
    <w:rsid w:val="00FC6BE1"/>
    <w:rsid w:val="00FD1B84"/>
    <w:rsid w:val="00FE0CCA"/>
    <w:rsid w:val="00FF1912"/>
    <w:rsid w:val="00FF3D84"/>
    <w:rsid w:val="00FF3E4F"/>
    <w:rsid w:val="00FF61BE"/>
    <w:rsid w:val="00FF6DF6"/>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3314">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7BBD"/>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iPriority w:val="99"/>
    <w:unhideWhenUsed/>
    <w:rsid w:val="00C87F59"/>
    <w:pPr>
      <w:spacing w:after="0" w:line="240" w:lineRule="auto"/>
    </w:pPr>
    <w:rPr>
      <w:sz w:val="20"/>
      <w:szCs w:val="20"/>
    </w:rPr>
  </w:style>
  <w:style w:type="character" w:customStyle="1" w:styleId="EndnoteTextChar">
    <w:name w:val="Endnote Text Char"/>
    <w:basedOn w:val="DefaultParagraphFont"/>
    <w:link w:val="EndnoteText"/>
    <w:uiPriority w:val="99"/>
    <w:rsid w:val="00C87F59"/>
    <w:rPr>
      <w:sz w:val="20"/>
      <w:szCs w:val="20"/>
    </w:rPr>
  </w:style>
  <w:style w:type="character" w:styleId="EndnoteReference">
    <w:name w:val="endnote reference"/>
    <w:basedOn w:val="DefaultParagraphFont"/>
    <w:uiPriority w:val="99"/>
    <w:semiHidden/>
    <w:unhideWhenUsed/>
    <w:rsid w:val="00C87F59"/>
    <w:rPr>
      <w:vertAlign w:val="superscript"/>
    </w:rPr>
  </w:style>
  <w:style w:type="paragraph" w:customStyle="1" w:styleId="Default">
    <w:name w:val="Default"/>
    <w:rsid w:val="007B3C49"/>
    <w:pPr>
      <w:autoSpaceDE w:val="0"/>
      <w:autoSpaceDN w:val="0"/>
      <w:adjustRightInd w:val="0"/>
      <w:spacing w:after="0" w:line="240" w:lineRule="auto"/>
    </w:pPr>
    <w:rPr>
      <w:rFonts w:ascii="Calibri" w:hAnsi="Calibri" w:cs="Calibri"/>
      <w:color w:val="000000"/>
      <w:sz w:val="24"/>
      <w:szCs w:val="24"/>
    </w:rPr>
  </w:style>
  <w:style w:type="paragraph" w:customStyle="1" w:styleId="p2">
    <w:name w:val="p2"/>
    <w:basedOn w:val="Normal"/>
    <w:uiPriority w:val="99"/>
    <w:rsid w:val="008967D8"/>
    <w:pPr>
      <w:spacing w:after="0" w:line="240" w:lineRule="auto"/>
    </w:pPr>
    <w:rPr>
      <w:rFonts w:ascii="Times New Roman" w:hAnsi="Times New Roman" w:cs="Times New Roman"/>
      <w:sz w:val="24"/>
      <w:szCs w:val="24"/>
    </w:rPr>
  </w:style>
  <w:style w:type="paragraph" w:customStyle="1" w:styleId="Subhead">
    <w:name w:val="Subhead"/>
    <w:basedOn w:val="Normal"/>
    <w:uiPriority w:val="99"/>
    <w:rsid w:val="008967D8"/>
    <w:pPr>
      <w:numPr>
        <w:numId w:val="8"/>
      </w:numPr>
      <w:spacing w:after="380" w:line="380" w:lineRule="exact"/>
      <w:ind w:right="-193"/>
      <w:contextualSpacing/>
    </w:pPr>
    <w:rPr>
      <w:rFonts w:ascii="CorpoA" w:hAnsi="CorpoA" w:cs="Times New Roman"/>
      <w:b/>
      <w:bCs/>
      <w:lang w:eastAsia="de-DE"/>
    </w:rPr>
  </w:style>
  <w:style w:type="paragraph" w:styleId="Revision">
    <w:name w:val="Revision"/>
    <w:hidden/>
    <w:uiPriority w:val="99"/>
    <w:semiHidden/>
    <w:rsid w:val="00587010"/>
    <w:pPr>
      <w:spacing w:after="0" w:line="240" w:lineRule="auto"/>
    </w:pPr>
  </w:style>
  <w:style w:type="character" w:styleId="Strong">
    <w:name w:val="Strong"/>
    <w:basedOn w:val="DefaultParagraphFont"/>
    <w:uiPriority w:val="22"/>
    <w:qFormat/>
    <w:rsid w:val="009429AC"/>
    <w:rPr>
      <w:b/>
      <w:bCs/>
    </w:rPr>
  </w:style>
  <w:style w:type="character" w:styleId="Emphasis">
    <w:name w:val="Emphasis"/>
    <w:basedOn w:val="DefaultParagraphFont"/>
    <w:uiPriority w:val="20"/>
    <w:qFormat/>
    <w:rsid w:val="009429AC"/>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iPriority w:val="99"/>
    <w:unhideWhenUsed/>
    <w:rsid w:val="00C87F59"/>
    <w:pPr>
      <w:spacing w:after="0" w:line="240" w:lineRule="auto"/>
    </w:pPr>
    <w:rPr>
      <w:sz w:val="20"/>
      <w:szCs w:val="20"/>
    </w:rPr>
  </w:style>
  <w:style w:type="character" w:customStyle="1" w:styleId="EndnoteTextChar">
    <w:name w:val="Endnote Text Char"/>
    <w:basedOn w:val="DefaultParagraphFont"/>
    <w:link w:val="EndnoteText"/>
    <w:uiPriority w:val="99"/>
    <w:rsid w:val="00C87F59"/>
    <w:rPr>
      <w:sz w:val="20"/>
      <w:szCs w:val="20"/>
    </w:rPr>
  </w:style>
  <w:style w:type="character" w:styleId="EndnoteReference">
    <w:name w:val="endnote reference"/>
    <w:basedOn w:val="DefaultParagraphFont"/>
    <w:uiPriority w:val="99"/>
    <w:semiHidden/>
    <w:unhideWhenUsed/>
    <w:rsid w:val="00C87F59"/>
    <w:rPr>
      <w:vertAlign w:val="superscript"/>
    </w:rPr>
  </w:style>
  <w:style w:type="paragraph" w:customStyle="1" w:styleId="Default">
    <w:name w:val="Default"/>
    <w:rsid w:val="007B3C49"/>
    <w:pPr>
      <w:autoSpaceDE w:val="0"/>
      <w:autoSpaceDN w:val="0"/>
      <w:adjustRightInd w:val="0"/>
      <w:spacing w:after="0" w:line="240" w:lineRule="auto"/>
    </w:pPr>
    <w:rPr>
      <w:rFonts w:ascii="Calibri" w:hAnsi="Calibri" w:cs="Calibri"/>
      <w:color w:val="000000"/>
      <w:sz w:val="24"/>
      <w:szCs w:val="24"/>
    </w:rPr>
  </w:style>
  <w:style w:type="paragraph" w:customStyle="1" w:styleId="p2">
    <w:name w:val="p2"/>
    <w:basedOn w:val="Normal"/>
    <w:uiPriority w:val="99"/>
    <w:rsid w:val="008967D8"/>
    <w:pPr>
      <w:spacing w:after="0" w:line="240" w:lineRule="auto"/>
    </w:pPr>
    <w:rPr>
      <w:rFonts w:ascii="Times New Roman" w:hAnsi="Times New Roman" w:cs="Times New Roman"/>
      <w:sz w:val="24"/>
      <w:szCs w:val="24"/>
    </w:rPr>
  </w:style>
  <w:style w:type="paragraph" w:customStyle="1" w:styleId="Subhead">
    <w:name w:val="Subhead"/>
    <w:basedOn w:val="Normal"/>
    <w:uiPriority w:val="99"/>
    <w:rsid w:val="008967D8"/>
    <w:pPr>
      <w:numPr>
        <w:numId w:val="8"/>
      </w:numPr>
      <w:spacing w:after="380" w:line="380" w:lineRule="exact"/>
      <w:ind w:right="-193"/>
      <w:contextualSpacing/>
    </w:pPr>
    <w:rPr>
      <w:rFonts w:ascii="CorpoA" w:hAnsi="CorpoA" w:cs="Times New Roman"/>
      <w:b/>
      <w:bCs/>
      <w:lang w:eastAsia="de-DE"/>
    </w:rPr>
  </w:style>
  <w:style w:type="paragraph" w:styleId="Revision">
    <w:name w:val="Revision"/>
    <w:hidden/>
    <w:uiPriority w:val="99"/>
    <w:semiHidden/>
    <w:rsid w:val="00587010"/>
    <w:pPr>
      <w:spacing w:after="0" w:line="240" w:lineRule="auto"/>
    </w:pPr>
  </w:style>
  <w:style w:type="character" w:styleId="Strong">
    <w:name w:val="Strong"/>
    <w:basedOn w:val="DefaultParagraphFont"/>
    <w:uiPriority w:val="22"/>
    <w:qFormat/>
    <w:rsid w:val="009429AC"/>
    <w:rPr>
      <w:b/>
      <w:bCs/>
    </w:rPr>
  </w:style>
  <w:style w:type="character" w:styleId="Emphasis">
    <w:name w:val="Emphasis"/>
    <w:basedOn w:val="DefaultParagraphFont"/>
    <w:uiPriority w:val="20"/>
    <w:qFormat/>
    <w:rsid w:val="009429AC"/>
    <w:rPr>
      <w:i/>
      <w:iCs/>
    </w:rPr>
  </w:style>
</w:styles>
</file>

<file path=word/webSettings.xml><?xml version="1.0" encoding="utf-8"?>
<w:webSettings xmlns:r="http://schemas.openxmlformats.org/officeDocument/2006/relationships" xmlns:w="http://schemas.openxmlformats.org/wordprocessingml/2006/main">
  <w:divs>
    <w:div w:id="214242500">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619190896">
      <w:bodyDiv w:val="1"/>
      <w:marLeft w:val="0"/>
      <w:marRight w:val="0"/>
      <w:marTop w:val="0"/>
      <w:marBottom w:val="0"/>
      <w:divBdr>
        <w:top w:val="none" w:sz="0" w:space="0" w:color="auto"/>
        <w:left w:val="none" w:sz="0" w:space="0" w:color="auto"/>
        <w:bottom w:val="none" w:sz="0" w:space="0" w:color="auto"/>
        <w:right w:val="none" w:sz="0" w:space="0" w:color="auto"/>
      </w:divBdr>
      <w:divsChild>
        <w:div w:id="904292810">
          <w:marLeft w:val="1440"/>
          <w:marRight w:val="0"/>
          <w:marTop w:val="0"/>
          <w:marBottom w:val="0"/>
          <w:divBdr>
            <w:top w:val="none" w:sz="0" w:space="0" w:color="auto"/>
            <w:left w:val="none" w:sz="0" w:space="0" w:color="auto"/>
            <w:bottom w:val="none" w:sz="0" w:space="0" w:color="auto"/>
            <w:right w:val="none" w:sz="0" w:space="0" w:color="auto"/>
          </w:divBdr>
        </w:div>
      </w:divsChild>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780337313">
      <w:bodyDiv w:val="1"/>
      <w:marLeft w:val="0"/>
      <w:marRight w:val="0"/>
      <w:marTop w:val="0"/>
      <w:marBottom w:val="0"/>
      <w:divBdr>
        <w:top w:val="none" w:sz="0" w:space="0" w:color="auto"/>
        <w:left w:val="none" w:sz="0" w:space="0" w:color="auto"/>
        <w:bottom w:val="none" w:sz="0" w:space="0" w:color="auto"/>
        <w:right w:val="none" w:sz="0" w:space="0" w:color="auto"/>
      </w:divBdr>
    </w:div>
    <w:div w:id="836573477">
      <w:bodyDiv w:val="1"/>
      <w:marLeft w:val="0"/>
      <w:marRight w:val="0"/>
      <w:marTop w:val="0"/>
      <w:marBottom w:val="0"/>
      <w:divBdr>
        <w:top w:val="none" w:sz="0" w:space="0" w:color="auto"/>
        <w:left w:val="none" w:sz="0" w:space="0" w:color="auto"/>
        <w:bottom w:val="none" w:sz="0" w:space="0" w:color="auto"/>
        <w:right w:val="none" w:sz="0" w:space="0" w:color="auto"/>
      </w:divBdr>
    </w:div>
    <w:div w:id="879172985">
      <w:bodyDiv w:val="1"/>
      <w:marLeft w:val="0"/>
      <w:marRight w:val="0"/>
      <w:marTop w:val="0"/>
      <w:marBottom w:val="0"/>
      <w:divBdr>
        <w:top w:val="none" w:sz="0" w:space="0" w:color="auto"/>
        <w:left w:val="none" w:sz="0" w:space="0" w:color="auto"/>
        <w:bottom w:val="none" w:sz="0" w:space="0" w:color="auto"/>
        <w:right w:val="none" w:sz="0" w:space="0" w:color="auto"/>
      </w:divBdr>
    </w:div>
    <w:div w:id="881015036">
      <w:bodyDiv w:val="1"/>
      <w:marLeft w:val="0"/>
      <w:marRight w:val="0"/>
      <w:marTop w:val="0"/>
      <w:marBottom w:val="0"/>
      <w:divBdr>
        <w:top w:val="none" w:sz="0" w:space="0" w:color="auto"/>
        <w:left w:val="none" w:sz="0" w:space="0" w:color="auto"/>
        <w:bottom w:val="none" w:sz="0" w:space="0" w:color="auto"/>
        <w:right w:val="none" w:sz="0" w:space="0" w:color="auto"/>
      </w:divBdr>
    </w:div>
    <w:div w:id="901520091">
      <w:bodyDiv w:val="1"/>
      <w:marLeft w:val="0"/>
      <w:marRight w:val="0"/>
      <w:marTop w:val="0"/>
      <w:marBottom w:val="0"/>
      <w:divBdr>
        <w:top w:val="none" w:sz="0" w:space="0" w:color="auto"/>
        <w:left w:val="none" w:sz="0" w:space="0" w:color="auto"/>
        <w:bottom w:val="none" w:sz="0" w:space="0" w:color="auto"/>
        <w:right w:val="none" w:sz="0" w:space="0" w:color="auto"/>
      </w:divBdr>
    </w:div>
    <w:div w:id="947077570">
      <w:bodyDiv w:val="1"/>
      <w:marLeft w:val="0"/>
      <w:marRight w:val="0"/>
      <w:marTop w:val="0"/>
      <w:marBottom w:val="0"/>
      <w:divBdr>
        <w:top w:val="none" w:sz="0" w:space="0" w:color="auto"/>
        <w:left w:val="none" w:sz="0" w:space="0" w:color="auto"/>
        <w:bottom w:val="none" w:sz="0" w:space="0" w:color="auto"/>
        <w:right w:val="none" w:sz="0" w:space="0" w:color="auto"/>
      </w:divBdr>
      <w:divsChild>
        <w:div w:id="358701357">
          <w:marLeft w:val="0"/>
          <w:marRight w:val="0"/>
          <w:marTop w:val="0"/>
          <w:marBottom w:val="0"/>
          <w:divBdr>
            <w:top w:val="none" w:sz="0" w:space="0" w:color="auto"/>
            <w:left w:val="none" w:sz="0" w:space="0" w:color="auto"/>
            <w:bottom w:val="none" w:sz="0" w:space="0" w:color="auto"/>
            <w:right w:val="none" w:sz="0" w:space="0" w:color="auto"/>
          </w:divBdr>
          <w:divsChild>
            <w:div w:id="884409458">
              <w:marLeft w:val="0"/>
              <w:marRight w:val="0"/>
              <w:marTop w:val="0"/>
              <w:marBottom w:val="0"/>
              <w:divBdr>
                <w:top w:val="none" w:sz="0" w:space="0" w:color="auto"/>
                <w:left w:val="none" w:sz="0" w:space="0" w:color="auto"/>
                <w:bottom w:val="none" w:sz="0" w:space="0" w:color="auto"/>
                <w:right w:val="none" w:sz="0" w:space="0" w:color="auto"/>
              </w:divBdr>
              <w:divsChild>
                <w:div w:id="994257387">
                  <w:marLeft w:val="0"/>
                  <w:marRight w:val="0"/>
                  <w:marTop w:val="0"/>
                  <w:marBottom w:val="0"/>
                  <w:divBdr>
                    <w:top w:val="none" w:sz="0" w:space="0" w:color="auto"/>
                    <w:left w:val="none" w:sz="0" w:space="0" w:color="auto"/>
                    <w:bottom w:val="none" w:sz="0" w:space="0" w:color="auto"/>
                    <w:right w:val="none" w:sz="0" w:space="0" w:color="auto"/>
                  </w:divBdr>
                  <w:divsChild>
                    <w:div w:id="650789073">
                      <w:marLeft w:val="0"/>
                      <w:marRight w:val="0"/>
                      <w:marTop w:val="0"/>
                      <w:marBottom w:val="0"/>
                      <w:divBdr>
                        <w:top w:val="none" w:sz="0" w:space="0" w:color="auto"/>
                        <w:left w:val="none" w:sz="0" w:space="0" w:color="auto"/>
                        <w:bottom w:val="none" w:sz="0" w:space="0" w:color="auto"/>
                        <w:right w:val="none" w:sz="0" w:space="0" w:color="auto"/>
                      </w:divBdr>
                      <w:divsChild>
                        <w:div w:id="407121604">
                          <w:marLeft w:val="0"/>
                          <w:marRight w:val="0"/>
                          <w:marTop w:val="0"/>
                          <w:marBottom w:val="0"/>
                          <w:divBdr>
                            <w:top w:val="none" w:sz="0" w:space="0" w:color="auto"/>
                            <w:left w:val="none" w:sz="0" w:space="0" w:color="auto"/>
                            <w:bottom w:val="none" w:sz="0" w:space="0" w:color="auto"/>
                            <w:right w:val="none" w:sz="0" w:space="0" w:color="auto"/>
                          </w:divBdr>
                          <w:divsChild>
                            <w:div w:id="8840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5843028">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53067338">
      <w:bodyDiv w:val="1"/>
      <w:marLeft w:val="0"/>
      <w:marRight w:val="0"/>
      <w:marTop w:val="0"/>
      <w:marBottom w:val="0"/>
      <w:divBdr>
        <w:top w:val="none" w:sz="0" w:space="0" w:color="auto"/>
        <w:left w:val="none" w:sz="0" w:space="0" w:color="auto"/>
        <w:bottom w:val="none" w:sz="0" w:space="0" w:color="auto"/>
        <w:right w:val="none" w:sz="0" w:space="0" w:color="auto"/>
      </w:divBdr>
    </w:div>
    <w:div w:id="1211918259">
      <w:bodyDiv w:val="1"/>
      <w:marLeft w:val="0"/>
      <w:marRight w:val="0"/>
      <w:marTop w:val="0"/>
      <w:marBottom w:val="0"/>
      <w:divBdr>
        <w:top w:val="none" w:sz="0" w:space="0" w:color="auto"/>
        <w:left w:val="none" w:sz="0" w:space="0" w:color="auto"/>
        <w:bottom w:val="none" w:sz="0" w:space="0" w:color="auto"/>
        <w:right w:val="none" w:sz="0" w:space="0" w:color="auto"/>
      </w:divBdr>
      <w:divsChild>
        <w:div w:id="1501122841">
          <w:marLeft w:val="1440"/>
          <w:marRight w:val="0"/>
          <w:marTop w:val="0"/>
          <w:marBottom w:val="0"/>
          <w:divBdr>
            <w:top w:val="none" w:sz="0" w:space="0" w:color="auto"/>
            <w:left w:val="none" w:sz="0" w:space="0" w:color="auto"/>
            <w:bottom w:val="none" w:sz="0" w:space="0" w:color="auto"/>
            <w:right w:val="none" w:sz="0" w:space="0" w:color="auto"/>
          </w:divBdr>
        </w:div>
      </w:divsChild>
    </w:div>
    <w:div w:id="1333490325">
      <w:bodyDiv w:val="1"/>
      <w:marLeft w:val="0"/>
      <w:marRight w:val="0"/>
      <w:marTop w:val="0"/>
      <w:marBottom w:val="0"/>
      <w:divBdr>
        <w:top w:val="none" w:sz="0" w:space="0" w:color="auto"/>
        <w:left w:val="none" w:sz="0" w:space="0" w:color="auto"/>
        <w:bottom w:val="none" w:sz="0" w:space="0" w:color="auto"/>
        <w:right w:val="none" w:sz="0" w:space="0" w:color="auto"/>
      </w:divBdr>
      <w:divsChild>
        <w:div w:id="1498111999">
          <w:marLeft w:val="0"/>
          <w:marRight w:val="0"/>
          <w:marTop w:val="0"/>
          <w:marBottom w:val="0"/>
          <w:divBdr>
            <w:top w:val="none" w:sz="0" w:space="0" w:color="auto"/>
            <w:left w:val="none" w:sz="0" w:space="0" w:color="auto"/>
            <w:bottom w:val="none" w:sz="0" w:space="0" w:color="auto"/>
            <w:right w:val="none" w:sz="0" w:space="0" w:color="auto"/>
          </w:divBdr>
          <w:divsChild>
            <w:div w:id="951396864">
              <w:marLeft w:val="0"/>
              <w:marRight w:val="0"/>
              <w:marTop w:val="0"/>
              <w:marBottom w:val="0"/>
              <w:divBdr>
                <w:top w:val="none" w:sz="0" w:space="0" w:color="auto"/>
                <w:left w:val="none" w:sz="0" w:space="0" w:color="auto"/>
                <w:bottom w:val="none" w:sz="0" w:space="0" w:color="auto"/>
                <w:right w:val="none" w:sz="0" w:space="0" w:color="auto"/>
              </w:divBdr>
              <w:divsChild>
                <w:div w:id="233467930">
                  <w:marLeft w:val="0"/>
                  <w:marRight w:val="0"/>
                  <w:marTop w:val="0"/>
                  <w:marBottom w:val="0"/>
                  <w:divBdr>
                    <w:top w:val="none" w:sz="0" w:space="0" w:color="auto"/>
                    <w:left w:val="none" w:sz="0" w:space="0" w:color="auto"/>
                    <w:bottom w:val="none" w:sz="0" w:space="0" w:color="auto"/>
                    <w:right w:val="none" w:sz="0" w:space="0" w:color="auto"/>
                  </w:divBdr>
                  <w:divsChild>
                    <w:div w:id="1287079301">
                      <w:marLeft w:val="0"/>
                      <w:marRight w:val="0"/>
                      <w:marTop w:val="0"/>
                      <w:marBottom w:val="0"/>
                      <w:divBdr>
                        <w:top w:val="none" w:sz="0" w:space="0" w:color="auto"/>
                        <w:left w:val="none" w:sz="0" w:space="0" w:color="auto"/>
                        <w:bottom w:val="none" w:sz="0" w:space="0" w:color="auto"/>
                        <w:right w:val="none" w:sz="0" w:space="0" w:color="auto"/>
                      </w:divBdr>
                      <w:divsChild>
                        <w:div w:id="29112449">
                          <w:marLeft w:val="0"/>
                          <w:marRight w:val="0"/>
                          <w:marTop w:val="0"/>
                          <w:marBottom w:val="0"/>
                          <w:divBdr>
                            <w:top w:val="none" w:sz="0" w:space="0" w:color="auto"/>
                            <w:left w:val="none" w:sz="0" w:space="0" w:color="auto"/>
                            <w:bottom w:val="none" w:sz="0" w:space="0" w:color="auto"/>
                            <w:right w:val="none" w:sz="0" w:space="0" w:color="auto"/>
                          </w:divBdr>
                          <w:divsChild>
                            <w:div w:id="10061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466311420">
      <w:bodyDiv w:val="1"/>
      <w:marLeft w:val="0"/>
      <w:marRight w:val="0"/>
      <w:marTop w:val="0"/>
      <w:marBottom w:val="0"/>
      <w:divBdr>
        <w:top w:val="none" w:sz="0" w:space="0" w:color="auto"/>
        <w:left w:val="none" w:sz="0" w:space="0" w:color="auto"/>
        <w:bottom w:val="none" w:sz="0" w:space="0" w:color="auto"/>
        <w:right w:val="none" w:sz="0" w:space="0" w:color="auto"/>
      </w:divBdr>
    </w:div>
    <w:div w:id="149402425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3275047">
      <w:bodyDiv w:val="1"/>
      <w:marLeft w:val="0"/>
      <w:marRight w:val="0"/>
      <w:marTop w:val="0"/>
      <w:marBottom w:val="0"/>
      <w:divBdr>
        <w:top w:val="none" w:sz="0" w:space="0" w:color="auto"/>
        <w:left w:val="none" w:sz="0" w:space="0" w:color="auto"/>
        <w:bottom w:val="none" w:sz="0" w:space="0" w:color="auto"/>
        <w:right w:val="none" w:sz="0" w:space="0" w:color="auto"/>
      </w:divBdr>
    </w:div>
    <w:div w:id="1756969983">
      <w:bodyDiv w:val="1"/>
      <w:marLeft w:val="0"/>
      <w:marRight w:val="0"/>
      <w:marTop w:val="0"/>
      <w:marBottom w:val="0"/>
      <w:divBdr>
        <w:top w:val="none" w:sz="0" w:space="0" w:color="auto"/>
        <w:left w:val="none" w:sz="0" w:space="0" w:color="auto"/>
        <w:bottom w:val="none" w:sz="0" w:space="0" w:color="auto"/>
        <w:right w:val="none" w:sz="0" w:space="0" w:color="auto"/>
      </w:divBdr>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1894389271">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iamedia.com/us/en/newsalert" TargetMode="External"/><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82379F-F3D8-42DB-8D70-233BE245B3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536</Words>
  <Characters>3057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3586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Katz, Jordan</dc:creator>
  <cp:lastModifiedBy>Michael Ofiara</cp:lastModifiedBy>
  <cp:revision>2</cp:revision>
  <cp:lastPrinted>2014-07-28T17:12:00Z</cp:lastPrinted>
  <dcterms:created xsi:type="dcterms:W3CDTF">2014-07-29T18:54:00Z</dcterms:created>
  <dcterms:modified xsi:type="dcterms:W3CDTF">2014-07-29T18:54:00Z</dcterms:modified>
</cp:coreProperties>
</file>