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6F3" w:rsidRPr="00577C05" w:rsidRDefault="008E7E2C" w:rsidP="003113D2">
      <w:pPr>
        <w:spacing w:before="100" w:beforeAutospacing="1" w:after="100" w:afterAutospacing="1" w:line="360" w:lineRule="auto"/>
        <w:contextualSpacing/>
        <w:jc w:val="center"/>
        <w:outlineLvl w:val="3"/>
        <w:rPr>
          <w:rFonts w:ascii="Arial" w:hAnsi="Arial" w:cs="Arial"/>
          <w:b/>
          <w:bCs/>
          <w:u w:val="single"/>
        </w:rPr>
      </w:pPr>
      <w:r w:rsidRPr="00577C05">
        <w:rPr>
          <w:rFonts w:ascii="Arial" w:hAnsi="Arial" w:cs="Arial"/>
          <w:b/>
          <w:bCs/>
          <w:u w:val="single"/>
        </w:rPr>
        <w:t xml:space="preserve">KIA MOTORS </w:t>
      </w:r>
      <w:r w:rsidR="00DF632A" w:rsidRPr="00577C05">
        <w:rPr>
          <w:rFonts w:ascii="Arial" w:hAnsi="Arial" w:cs="Arial"/>
          <w:b/>
          <w:bCs/>
          <w:u w:val="single"/>
        </w:rPr>
        <w:t xml:space="preserve">CELEBRATES </w:t>
      </w:r>
      <w:proofErr w:type="spellStart"/>
      <w:r w:rsidR="00DF632A" w:rsidRPr="00577C05">
        <w:rPr>
          <w:rFonts w:ascii="Arial" w:hAnsi="Arial" w:cs="Arial"/>
          <w:b/>
          <w:bCs/>
          <w:u w:val="single"/>
        </w:rPr>
        <w:t>20</w:t>
      </w:r>
      <w:r w:rsidR="00DF632A" w:rsidRPr="00577C05">
        <w:rPr>
          <w:rFonts w:ascii="Arial" w:hAnsi="Arial" w:cs="Arial"/>
          <w:b/>
          <w:bCs/>
          <w:u w:val="single"/>
          <w:vertAlign w:val="superscript"/>
        </w:rPr>
        <w:t>TH</w:t>
      </w:r>
      <w:proofErr w:type="spellEnd"/>
      <w:r w:rsidR="00334CB6" w:rsidRPr="00577C05">
        <w:rPr>
          <w:rFonts w:ascii="Arial" w:hAnsi="Arial" w:cs="Arial"/>
          <w:b/>
          <w:bCs/>
          <w:u w:val="single"/>
        </w:rPr>
        <w:t xml:space="preserve"> ANNIVERSARY</w:t>
      </w:r>
      <w:r w:rsidR="00DF632A" w:rsidRPr="00577C05">
        <w:rPr>
          <w:rFonts w:ascii="Arial" w:hAnsi="Arial" w:cs="Arial"/>
          <w:b/>
          <w:bCs/>
          <w:u w:val="single"/>
          <w:vertAlign w:val="superscript"/>
        </w:rPr>
        <w:t xml:space="preserve"> </w:t>
      </w:r>
      <w:r w:rsidR="00434D39" w:rsidRPr="00577C05">
        <w:rPr>
          <w:rFonts w:ascii="Arial" w:hAnsi="Arial" w:cs="Arial"/>
          <w:b/>
          <w:bCs/>
          <w:u w:val="single"/>
        </w:rPr>
        <w:t xml:space="preserve">IN THE U.S. </w:t>
      </w:r>
    </w:p>
    <w:p w:rsidR="006325F0" w:rsidRDefault="00DF632A" w:rsidP="003113D2">
      <w:pPr>
        <w:spacing w:before="100" w:beforeAutospacing="1" w:after="100" w:afterAutospacing="1" w:line="360" w:lineRule="auto"/>
        <w:contextualSpacing/>
        <w:jc w:val="center"/>
        <w:outlineLvl w:val="3"/>
        <w:rPr>
          <w:rFonts w:ascii="Arial" w:hAnsi="Arial" w:cs="Arial"/>
          <w:b/>
          <w:bCs/>
          <w:u w:val="single"/>
        </w:rPr>
      </w:pPr>
      <w:r w:rsidRPr="00577C05">
        <w:rPr>
          <w:rFonts w:ascii="Arial" w:hAnsi="Arial" w:cs="Arial"/>
          <w:b/>
          <w:bCs/>
          <w:u w:val="single"/>
        </w:rPr>
        <w:t>AFTER DELIVERING SEVEN</w:t>
      </w:r>
      <w:r w:rsidR="008E7E2C" w:rsidRPr="00577C05">
        <w:rPr>
          <w:rFonts w:ascii="Arial" w:hAnsi="Arial" w:cs="Arial"/>
          <w:b/>
          <w:bCs/>
          <w:u w:val="single"/>
        </w:rPr>
        <w:t xml:space="preserve"> </w:t>
      </w:r>
      <w:r w:rsidR="007C7A74">
        <w:rPr>
          <w:rFonts w:ascii="Arial" w:hAnsi="Arial" w:cs="Arial"/>
          <w:b/>
          <w:bCs/>
          <w:u w:val="single"/>
        </w:rPr>
        <w:t>ALL-</w:t>
      </w:r>
      <w:r w:rsidR="008E7E2C" w:rsidRPr="00577C05">
        <w:rPr>
          <w:rFonts w:ascii="Arial" w:hAnsi="Arial" w:cs="Arial"/>
          <w:b/>
          <w:bCs/>
          <w:u w:val="single"/>
        </w:rPr>
        <w:t>NEW</w:t>
      </w:r>
      <w:r w:rsidR="007C7A74">
        <w:rPr>
          <w:rFonts w:ascii="Arial" w:hAnsi="Arial" w:cs="Arial"/>
          <w:b/>
          <w:bCs/>
          <w:u w:val="single"/>
        </w:rPr>
        <w:t xml:space="preserve"> OR SIGNIFICANTLY REDESIGNED</w:t>
      </w:r>
      <w:r w:rsidR="008E7E2C" w:rsidRPr="00577C05">
        <w:rPr>
          <w:rFonts w:ascii="Arial" w:hAnsi="Arial" w:cs="Arial"/>
          <w:b/>
          <w:bCs/>
          <w:u w:val="single"/>
        </w:rPr>
        <w:t xml:space="preserve"> VEHICLES </w:t>
      </w:r>
      <w:r w:rsidRPr="00577C05">
        <w:rPr>
          <w:rFonts w:ascii="Arial" w:hAnsi="Arial" w:cs="Arial"/>
          <w:b/>
          <w:bCs/>
          <w:u w:val="single"/>
        </w:rPr>
        <w:t>IN 2013</w:t>
      </w:r>
    </w:p>
    <w:p w:rsidR="004C25F1" w:rsidRPr="00577C05" w:rsidRDefault="004C25F1" w:rsidP="003113D2">
      <w:pPr>
        <w:spacing w:before="100" w:beforeAutospacing="1" w:after="100" w:afterAutospacing="1" w:line="360" w:lineRule="auto"/>
        <w:contextualSpacing/>
        <w:jc w:val="center"/>
        <w:outlineLvl w:val="3"/>
        <w:rPr>
          <w:rFonts w:ascii="Arial" w:hAnsi="Arial" w:cs="Arial"/>
          <w:b/>
          <w:bCs/>
          <w:u w:val="single"/>
        </w:rPr>
      </w:pPr>
    </w:p>
    <w:p w:rsidR="00EE4F45" w:rsidRPr="00577C05" w:rsidRDefault="00DF632A" w:rsidP="00EF7DA2">
      <w:pPr>
        <w:spacing w:before="100" w:beforeAutospacing="1" w:after="100" w:afterAutospacing="1"/>
        <w:ind w:left="360"/>
        <w:jc w:val="center"/>
        <w:outlineLvl w:val="3"/>
        <w:rPr>
          <w:rFonts w:ascii="Arial" w:hAnsi="Arial" w:cs="Arial"/>
          <w:b/>
          <w:bCs/>
          <w:i/>
        </w:rPr>
      </w:pPr>
      <w:r w:rsidRPr="00577C05">
        <w:rPr>
          <w:rFonts w:ascii="Arial" w:hAnsi="Arial" w:cs="Arial"/>
          <w:b/>
          <w:bCs/>
          <w:i/>
        </w:rPr>
        <w:t xml:space="preserve">Fast-Moving Automaker </w:t>
      </w:r>
      <w:r w:rsidR="008E7E2C" w:rsidRPr="00577C05">
        <w:rPr>
          <w:rFonts w:ascii="Arial" w:hAnsi="Arial" w:cs="Arial"/>
          <w:b/>
          <w:bCs/>
          <w:i/>
        </w:rPr>
        <w:t xml:space="preserve">to Continue </w:t>
      </w:r>
      <w:r w:rsidR="008E7E2C" w:rsidRPr="00577C05">
        <w:rPr>
          <w:rFonts w:ascii="Arial" w:hAnsi="Arial" w:cs="Arial"/>
          <w:b/>
          <w:i/>
        </w:rPr>
        <w:t>Concentrating</w:t>
      </w:r>
      <w:r w:rsidRPr="00577C05">
        <w:rPr>
          <w:rFonts w:ascii="Arial" w:hAnsi="Arial" w:cs="Arial"/>
          <w:b/>
          <w:i/>
        </w:rPr>
        <w:t xml:space="preserve"> on Quality, Strengthen</w:t>
      </w:r>
      <w:r w:rsidR="008E7E2C" w:rsidRPr="00577C05">
        <w:rPr>
          <w:rFonts w:ascii="Arial" w:hAnsi="Arial" w:cs="Arial"/>
          <w:b/>
          <w:i/>
        </w:rPr>
        <w:t>ing the Brand and Elevating</w:t>
      </w:r>
      <w:r w:rsidRPr="00577C05">
        <w:rPr>
          <w:rFonts w:ascii="Arial" w:hAnsi="Arial" w:cs="Arial"/>
          <w:b/>
          <w:i/>
        </w:rPr>
        <w:t xml:space="preserve"> the Ownership Experience</w:t>
      </w:r>
      <w:r w:rsidR="008E7E2C" w:rsidRPr="00577C05">
        <w:rPr>
          <w:rFonts w:ascii="Arial" w:hAnsi="Arial" w:cs="Arial"/>
          <w:b/>
          <w:i/>
        </w:rPr>
        <w:t xml:space="preserve"> </w:t>
      </w:r>
    </w:p>
    <w:p w:rsidR="00C94AA2" w:rsidRPr="00577C05" w:rsidRDefault="00637AD6" w:rsidP="00C94AA2">
      <w:pPr>
        <w:pStyle w:val="ListParagraph"/>
        <w:numPr>
          <w:ilvl w:val="3"/>
          <w:numId w:val="9"/>
        </w:numPr>
        <w:spacing w:before="100" w:beforeAutospacing="1" w:after="100" w:afterAutospacing="1"/>
        <w:ind w:left="1260" w:hanging="540"/>
        <w:outlineLvl w:val="3"/>
        <w:rPr>
          <w:rFonts w:ascii="Arial" w:hAnsi="Arial" w:cs="Arial"/>
          <w:bCs/>
          <w:sz w:val="22"/>
          <w:szCs w:val="22"/>
        </w:rPr>
      </w:pPr>
      <w:r w:rsidRPr="00577C05">
        <w:rPr>
          <w:rFonts w:ascii="Arial" w:hAnsi="Arial" w:cs="Arial"/>
          <w:bCs/>
          <w:sz w:val="22"/>
          <w:szCs w:val="22"/>
        </w:rPr>
        <w:t xml:space="preserve">Kia surpassed half a million </w:t>
      </w:r>
      <w:r w:rsidR="007C7A74">
        <w:rPr>
          <w:rFonts w:ascii="Arial" w:hAnsi="Arial" w:cs="Arial"/>
          <w:bCs/>
          <w:sz w:val="22"/>
          <w:szCs w:val="22"/>
        </w:rPr>
        <w:t xml:space="preserve">vehicle </w:t>
      </w:r>
      <w:r w:rsidRPr="00577C05">
        <w:rPr>
          <w:rFonts w:ascii="Arial" w:hAnsi="Arial" w:cs="Arial"/>
          <w:bCs/>
          <w:sz w:val="22"/>
          <w:szCs w:val="22"/>
        </w:rPr>
        <w:t xml:space="preserve">sales </w:t>
      </w:r>
      <w:r w:rsidR="008E7E2C" w:rsidRPr="00577C05">
        <w:rPr>
          <w:rFonts w:ascii="Arial" w:hAnsi="Arial" w:cs="Arial"/>
          <w:bCs/>
          <w:sz w:val="22"/>
          <w:szCs w:val="22"/>
        </w:rPr>
        <w:t>for the second straight year in 2013, highlighted by all-time nameplate records for the Optima midsize sedan and Soul urban passenger vehicle</w:t>
      </w:r>
    </w:p>
    <w:p w:rsidR="00C94AA2" w:rsidRPr="00577C05" w:rsidRDefault="00C94AA2" w:rsidP="00C94AA2">
      <w:pPr>
        <w:pStyle w:val="ListParagraph"/>
        <w:spacing w:before="100" w:beforeAutospacing="1" w:after="100" w:afterAutospacing="1"/>
        <w:ind w:left="1260"/>
        <w:outlineLvl w:val="3"/>
        <w:rPr>
          <w:rFonts w:ascii="Arial" w:hAnsi="Arial" w:cs="Arial"/>
          <w:bCs/>
          <w:sz w:val="22"/>
          <w:szCs w:val="22"/>
        </w:rPr>
      </w:pPr>
    </w:p>
    <w:p w:rsidR="00334CB6" w:rsidRPr="00577C05" w:rsidRDefault="008E7E2C" w:rsidP="00843207">
      <w:pPr>
        <w:pStyle w:val="ListParagraph"/>
        <w:widowControl w:val="0"/>
        <w:numPr>
          <w:ilvl w:val="3"/>
          <w:numId w:val="9"/>
        </w:numPr>
        <w:autoSpaceDE w:val="0"/>
        <w:autoSpaceDN w:val="0"/>
        <w:adjustRightInd w:val="0"/>
        <w:spacing w:line="360" w:lineRule="auto"/>
        <w:ind w:left="1260" w:hanging="540"/>
        <w:rPr>
          <w:rFonts w:ascii="Arial" w:hAnsi="Arial" w:cs="Arial"/>
          <w:sz w:val="22"/>
          <w:szCs w:val="22"/>
        </w:rPr>
      </w:pPr>
      <w:r w:rsidRPr="00577C05">
        <w:rPr>
          <w:rFonts w:ascii="Arial" w:hAnsi="Arial" w:cs="Arial"/>
          <w:sz w:val="22"/>
          <w:szCs w:val="22"/>
        </w:rPr>
        <w:t xml:space="preserve">Arrival of the all-new K900 flagship sedan in Spring 2014 signals a new era for Kia </w:t>
      </w:r>
    </w:p>
    <w:p w:rsidR="004C25F1" w:rsidRDefault="004C25F1" w:rsidP="00843207">
      <w:pPr>
        <w:widowControl w:val="0"/>
        <w:autoSpaceDE w:val="0"/>
        <w:autoSpaceDN w:val="0"/>
        <w:adjustRightInd w:val="0"/>
        <w:spacing w:after="0" w:line="360" w:lineRule="auto"/>
        <w:rPr>
          <w:rFonts w:ascii="Arial" w:hAnsi="Arial" w:cs="Arial"/>
          <w:b/>
          <w:bCs/>
        </w:rPr>
      </w:pPr>
    </w:p>
    <w:p w:rsidR="004514CA" w:rsidRPr="00577C05" w:rsidRDefault="0072091E" w:rsidP="00843207">
      <w:pPr>
        <w:widowControl w:val="0"/>
        <w:autoSpaceDE w:val="0"/>
        <w:autoSpaceDN w:val="0"/>
        <w:adjustRightInd w:val="0"/>
        <w:spacing w:after="0" w:line="360" w:lineRule="auto"/>
        <w:rPr>
          <w:rFonts w:ascii="Arial" w:hAnsi="Arial" w:cs="Arial"/>
        </w:rPr>
      </w:pPr>
      <w:r w:rsidRPr="00577C05">
        <w:rPr>
          <w:rFonts w:ascii="Arial" w:hAnsi="Arial" w:cs="Arial"/>
          <w:b/>
          <w:bCs/>
        </w:rPr>
        <w:t xml:space="preserve">DETROIT, </w:t>
      </w:r>
      <w:r w:rsidR="00C03878" w:rsidRPr="00577C05">
        <w:rPr>
          <w:rFonts w:ascii="Arial" w:hAnsi="Arial" w:cs="Arial"/>
          <w:b/>
          <w:bCs/>
        </w:rPr>
        <w:t>Jan.</w:t>
      </w:r>
      <w:r w:rsidR="00E33444" w:rsidRPr="00577C05">
        <w:rPr>
          <w:rFonts w:ascii="Arial" w:hAnsi="Arial" w:cs="Arial"/>
          <w:b/>
          <w:bCs/>
        </w:rPr>
        <w:t xml:space="preserve"> 14</w:t>
      </w:r>
      <w:r w:rsidR="00D94F5C" w:rsidRPr="00577C05">
        <w:rPr>
          <w:rFonts w:ascii="Arial" w:hAnsi="Arial" w:cs="Arial"/>
          <w:b/>
          <w:bCs/>
        </w:rPr>
        <w:t>,</w:t>
      </w:r>
      <w:r w:rsidR="00E33444" w:rsidRPr="00577C05">
        <w:rPr>
          <w:rFonts w:ascii="Arial" w:hAnsi="Arial" w:cs="Arial"/>
          <w:b/>
          <w:bCs/>
        </w:rPr>
        <w:t xml:space="preserve"> 2014</w:t>
      </w:r>
      <w:r w:rsidR="00A678FA" w:rsidRPr="00577C05">
        <w:rPr>
          <w:rFonts w:ascii="Arial" w:hAnsi="Arial" w:cs="Arial"/>
          <w:bCs/>
        </w:rPr>
        <w:t xml:space="preserve"> </w:t>
      </w:r>
      <w:r w:rsidR="00A678FA" w:rsidRPr="00577C05">
        <w:rPr>
          <w:rFonts w:ascii="Arial" w:hAnsi="Arial" w:cs="Arial"/>
        </w:rPr>
        <w:t>–</w:t>
      </w:r>
      <w:r w:rsidR="003B28A4" w:rsidRPr="00577C05">
        <w:rPr>
          <w:rFonts w:ascii="Arial" w:hAnsi="Arial" w:cs="Arial"/>
        </w:rPr>
        <w:t xml:space="preserve"> Over the last </w:t>
      </w:r>
      <w:r w:rsidR="008E7E2C" w:rsidRPr="00577C05">
        <w:rPr>
          <w:rFonts w:ascii="Arial" w:hAnsi="Arial" w:cs="Arial"/>
        </w:rPr>
        <w:t>two decades</w:t>
      </w:r>
      <w:r w:rsidR="003B28A4" w:rsidRPr="00577C05">
        <w:rPr>
          <w:rFonts w:ascii="Arial" w:hAnsi="Arial" w:cs="Arial"/>
        </w:rPr>
        <w:t>, Kia Motors Ameri</w:t>
      </w:r>
      <w:r w:rsidR="00040014">
        <w:rPr>
          <w:rFonts w:ascii="Arial" w:hAnsi="Arial" w:cs="Arial"/>
        </w:rPr>
        <w:t xml:space="preserve">ca (KMA) has </w:t>
      </w:r>
      <w:r w:rsidR="00862696">
        <w:rPr>
          <w:rFonts w:ascii="Arial" w:hAnsi="Arial" w:cs="Arial"/>
        </w:rPr>
        <w:t>experienced unprecedented growth</w:t>
      </w:r>
      <w:r w:rsidR="008E7E2C" w:rsidRPr="00577C05">
        <w:rPr>
          <w:rFonts w:ascii="Arial" w:hAnsi="Arial" w:cs="Arial"/>
        </w:rPr>
        <w:t xml:space="preserve">, due in part to </w:t>
      </w:r>
      <w:r w:rsidR="003B28A4" w:rsidRPr="00577C05">
        <w:rPr>
          <w:rFonts w:ascii="Arial" w:hAnsi="Arial" w:cs="Arial"/>
        </w:rPr>
        <w:t xml:space="preserve">an aggressive </w:t>
      </w:r>
      <w:r w:rsidR="008E7E2C" w:rsidRPr="00577C05">
        <w:rPr>
          <w:rFonts w:ascii="Arial" w:hAnsi="Arial" w:cs="Arial"/>
        </w:rPr>
        <w:t>new veh</w:t>
      </w:r>
      <w:r w:rsidR="00040014">
        <w:rPr>
          <w:rFonts w:ascii="Arial" w:hAnsi="Arial" w:cs="Arial"/>
        </w:rPr>
        <w:t xml:space="preserve">icle launch cadence – </w:t>
      </w:r>
      <w:r w:rsidR="008E7E2C" w:rsidRPr="00577C05">
        <w:rPr>
          <w:rFonts w:ascii="Arial" w:hAnsi="Arial" w:cs="Arial"/>
        </w:rPr>
        <w:t>1</w:t>
      </w:r>
      <w:r w:rsidR="00CC1491">
        <w:rPr>
          <w:rFonts w:ascii="Arial" w:hAnsi="Arial" w:cs="Arial"/>
        </w:rPr>
        <w:t>6</w:t>
      </w:r>
      <w:r w:rsidR="008E7E2C" w:rsidRPr="00577C05">
        <w:rPr>
          <w:rFonts w:ascii="Arial" w:hAnsi="Arial" w:cs="Arial"/>
        </w:rPr>
        <w:t xml:space="preserve"> new</w:t>
      </w:r>
      <w:r w:rsidR="00C7377F">
        <w:rPr>
          <w:rFonts w:ascii="Arial" w:hAnsi="Arial" w:cs="Arial"/>
        </w:rPr>
        <w:t xml:space="preserve"> or significantly redesigned</w:t>
      </w:r>
      <w:r w:rsidR="008E7E2C" w:rsidRPr="00577C05">
        <w:rPr>
          <w:rFonts w:ascii="Arial" w:hAnsi="Arial" w:cs="Arial"/>
        </w:rPr>
        <w:t xml:space="preserve"> cars and </w:t>
      </w:r>
      <w:proofErr w:type="spellStart"/>
      <w:r w:rsidR="008E7E2C" w:rsidRPr="00577C05">
        <w:rPr>
          <w:rFonts w:ascii="Arial" w:hAnsi="Arial" w:cs="Arial"/>
        </w:rPr>
        <w:t>CUVs</w:t>
      </w:r>
      <w:proofErr w:type="spellEnd"/>
      <w:r w:rsidR="008E7E2C" w:rsidRPr="00577C05">
        <w:rPr>
          <w:rFonts w:ascii="Arial" w:hAnsi="Arial" w:cs="Arial"/>
        </w:rPr>
        <w:t xml:space="preserve"> in the last five years alone – </w:t>
      </w:r>
      <w:r w:rsidR="001A3E23" w:rsidRPr="00577C05">
        <w:rPr>
          <w:rFonts w:ascii="Arial" w:hAnsi="Arial" w:cs="Arial"/>
        </w:rPr>
        <w:t xml:space="preserve">and </w:t>
      </w:r>
      <w:r w:rsidR="008E7E2C" w:rsidRPr="00577C05">
        <w:rPr>
          <w:rFonts w:ascii="Arial" w:hAnsi="Arial" w:cs="Arial"/>
        </w:rPr>
        <w:t xml:space="preserve">2013 served as in important transitional </w:t>
      </w:r>
      <w:r w:rsidR="001A3E23" w:rsidRPr="00577C05">
        <w:rPr>
          <w:rFonts w:ascii="Arial" w:hAnsi="Arial" w:cs="Arial"/>
        </w:rPr>
        <w:t xml:space="preserve">year </w:t>
      </w:r>
      <w:r w:rsidR="008E7E2C" w:rsidRPr="00577C05">
        <w:rPr>
          <w:rFonts w:ascii="Arial" w:hAnsi="Arial" w:cs="Arial"/>
        </w:rPr>
        <w:t xml:space="preserve">that saw </w:t>
      </w:r>
      <w:r w:rsidR="00B01CCE" w:rsidRPr="00577C05">
        <w:rPr>
          <w:rFonts w:ascii="Arial" w:hAnsi="Arial" w:cs="Arial"/>
        </w:rPr>
        <w:t xml:space="preserve">the brand continue to </w:t>
      </w:r>
      <w:r w:rsidR="00862696" w:rsidRPr="00577C05">
        <w:rPr>
          <w:rFonts w:ascii="Arial" w:hAnsi="Arial" w:cs="Arial"/>
        </w:rPr>
        <w:t xml:space="preserve">develop </w:t>
      </w:r>
      <w:r w:rsidR="00862696">
        <w:rPr>
          <w:rFonts w:ascii="Arial" w:hAnsi="Arial" w:cs="Arial"/>
        </w:rPr>
        <w:t xml:space="preserve">and </w:t>
      </w:r>
      <w:r w:rsidR="00B01CCE" w:rsidRPr="00577C05">
        <w:rPr>
          <w:rFonts w:ascii="Arial" w:hAnsi="Arial" w:cs="Arial"/>
        </w:rPr>
        <w:t>mature</w:t>
      </w:r>
      <w:r w:rsidR="008E7E2C" w:rsidRPr="00577C05">
        <w:rPr>
          <w:rFonts w:ascii="Arial" w:hAnsi="Arial" w:cs="Arial"/>
        </w:rPr>
        <w:t xml:space="preserve">.  In addition to </w:t>
      </w:r>
      <w:r w:rsidR="001A3E23" w:rsidRPr="00577C05">
        <w:rPr>
          <w:rFonts w:ascii="Arial" w:hAnsi="Arial" w:cs="Arial"/>
        </w:rPr>
        <w:t>deliver</w:t>
      </w:r>
      <w:r w:rsidR="008E7E2C" w:rsidRPr="00577C05">
        <w:rPr>
          <w:rFonts w:ascii="Arial" w:hAnsi="Arial" w:cs="Arial"/>
        </w:rPr>
        <w:t>ing</w:t>
      </w:r>
      <w:r w:rsidR="001A3E23" w:rsidRPr="00577C05">
        <w:rPr>
          <w:rFonts w:ascii="Arial" w:hAnsi="Arial" w:cs="Arial"/>
        </w:rPr>
        <w:t xml:space="preserve"> seven all-new or signif</w:t>
      </w:r>
      <w:r w:rsidR="00B01CCE" w:rsidRPr="00577C05">
        <w:rPr>
          <w:rFonts w:ascii="Arial" w:hAnsi="Arial" w:cs="Arial"/>
        </w:rPr>
        <w:t>ic</w:t>
      </w:r>
      <w:r w:rsidR="001A3E23" w:rsidRPr="00577C05">
        <w:rPr>
          <w:rFonts w:ascii="Arial" w:hAnsi="Arial" w:cs="Arial"/>
        </w:rPr>
        <w:t>antly ref</w:t>
      </w:r>
      <w:r w:rsidR="00B01CCE" w:rsidRPr="00577C05">
        <w:rPr>
          <w:rFonts w:ascii="Arial" w:hAnsi="Arial" w:cs="Arial"/>
        </w:rPr>
        <w:t>reshed vehicles</w:t>
      </w:r>
      <w:r w:rsidR="007C7A74">
        <w:rPr>
          <w:rFonts w:ascii="Arial" w:hAnsi="Arial" w:cs="Arial"/>
        </w:rPr>
        <w:t xml:space="preserve"> in 2013</w:t>
      </w:r>
      <w:r w:rsidR="008E7E2C" w:rsidRPr="00577C05">
        <w:rPr>
          <w:rFonts w:ascii="Arial" w:hAnsi="Arial" w:cs="Arial"/>
        </w:rPr>
        <w:t xml:space="preserve">, Kia also continued several </w:t>
      </w:r>
      <w:r w:rsidR="00B01CCE" w:rsidRPr="00577C05">
        <w:rPr>
          <w:rFonts w:ascii="Arial" w:hAnsi="Arial" w:cs="Arial"/>
        </w:rPr>
        <w:t>high-profile strategic partnerships</w:t>
      </w:r>
      <w:r w:rsidR="00CA75B1" w:rsidRPr="00577C05">
        <w:rPr>
          <w:rFonts w:ascii="Arial" w:hAnsi="Arial" w:cs="Arial"/>
        </w:rPr>
        <w:t xml:space="preserve"> and </w:t>
      </w:r>
      <w:r w:rsidR="00C7366D" w:rsidRPr="00577C05">
        <w:rPr>
          <w:rFonts w:ascii="Arial" w:hAnsi="Arial" w:cs="Arial"/>
        </w:rPr>
        <w:t>received</w:t>
      </w:r>
      <w:r w:rsidR="00B01CCE" w:rsidRPr="00577C05">
        <w:rPr>
          <w:rFonts w:ascii="Arial" w:hAnsi="Arial" w:cs="Arial"/>
        </w:rPr>
        <w:t xml:space="preserve"> more </w:t>
      </w:r>
      <w:r w:rsidR="00C7366D" w:rsidRPr="00577C05">
        <w:rPr>
          <w:rFonts w:ascii="Arial" w:hAnsi="Arial" w:cs="Arial"/>
        </w:rPr>
        <w:t xml:space="preserve">industry awards and </w:t>
      </w:r>
      <w:r w:rsidR="00B01CCE" w:rsidRPr="00577C05">
        <w:rPr>
          <w:rFonts w:ascii="Arial" w:hAnsi="Arial" w:cs="Arial"/>
        </w:rPr>
        <w:t xml:space="preserve">accolades </w:t>
      </w:r>
      <w:r w:rsidR="007C0525" w:rsidRPr="00577C05">
        <w:rPr>
          <w:rFonts w:ascii="Arial" w:hAnsi="Arial" w:cs="Arial"/>
        </w:rPr>
        <w:t>than ever before</w:t>
      </w:r>
      <w:r w:rsidR="002B15B0" w:rsidRPr="00577C05">
        <w:rPr>
          <w:rFonts w:ascii="Arial" w:hAnsi="Arial" w:cs="Arial"/>
        </w:rPr>
        <w:t xml:space="preserve">.  Kia </w:t>
      </w:r>
      <w:r w:rsidR="00C7366D" w:rsidRPr="00577C05">
        <w:rPr>
          <w:rFonts w:ascii="Arial" w:hAnsi="Arial" w:cs="Arial"/>
        </w:rPr>
        <w:t>begins 2014 a</w:t>
      </w:r>
      <w:r w:rsidR="002B15B0" w:rsidRPr="00577C05">
        <w:rPr>
          <w:rFonts w:ascii="Arial" w:hAnsi="Arial" w:cs="Arial"/>
        </w:rPr>
        <w:t xml:space="preserve">s the seventh largest brand in the U.S. by volume and </w:t>
      </w:r>
      <w:r w:rsidR="00862696">
        <w:rPr>
          <w:rFonts w:ascii="Arial" w:hAnsi="Arial" w:cs="Arial"/>
        </w:rPr>
        <w:t>looking back on its second consecutive year of more than half a million total sales.</w:t>
      </w:r>
      <w:r w:rsidR="00C7366D" w:rsidRPr="00577C05">
        <w:rPr>
          <w:rFonts w:ascii="Arial" w:hAnsi="Arial" w:cs="Arial"/>
        </w:rPr>
        <w:t xml:space="preserve">  T</w:t>
      </w:r>
      <w:r w:rsidR="00CA75B1" w:rsidRPr="00577C05">
        <w:rPr>
          <w:rFonts w:ascii="Arial" w:hAnsi="Arial" w:cs="Arial"/>
        </w:rPr>
        <w:t xml:space="preserve">he </w:t>
      </w:r>
      <w:r w:rsidR="00C7366D" w:rsidRPr="00577C05">
        <w:rPr>
          <w:rFonts w:ascii="Arial" w:hAnsi="Arial" w:cs="Arial"/>
        </w:rPr>
        <w:t>U.S.-built</w:t>
      </w:r>
      <w:r w:rsidR="00955EFB" w:rsidRPr="00577C05">
        <w:rPr>
          <w:rFonts w:ascii="Arial" w:hAnsi="Arial" w:cs="Arial"/>
        </w:rPr>
        <w:t>*</w:t>
      </w:r>
      <w:r w:rsidR="00C7366D" w:rsidRPr="00577C05">
        <w:rPr>
          <w:rFonts w:ascii="Arial" w:hAnsi="Arial" w:cs="Arial"/>
        </w:rPr>
        <w:t xml:space="preserve"> </w:t>
      </w:r>
      <w:r w:rsidR="00CA75B1" w:rsidRPr="00577C05">
        <w:rPr>
          <w:rFonts w:ascii="Arial" w:hAnsi="Arial" w:cs="Arial"/>
        </w:rPr>
        <w:t>Optima</w:t>
      </w:r>
      <w:r w:rsidR="00C7366D" w:rsidRPr="00577C05">
        <w:rPr>
          <w:rFonts w:ascii="Arial" w:hAnsi="Arial" w:cs="Arial"/>
        </w:rPr>
        <w:t xml:space="preserve"> </w:t>
      </w:r>
      <w:r w:rsidR="00CA75B1" w:rsidRPr="00577C05">
        <w:rPr>
          <w:rFonts w:ascii="Arial" w:hAnsi="Arial" w:cs="Arial"/>
        </w:rPr>
        <w:t>was Kia’s best-selling vehicle for the second straight year and set an</w:t>
      </w:r>
      <w:r w:rsidR="002B15B0" w:rsidRPr="00577C05">
        <w:rPr>
          <w:rFonts w:ascii="Arial" w:hAnsi="Arial" w:cs="Arial"/>
          <w:bCs/>
        </w:rPr>
        <w:t xml:space="preserve"> </w:t>
      </w:r>
      <w:r w:rsidR="00CA75B1" w:rsidRPr="00577C05">
        <w:rPr>
          <w:rFonts w:ascii="Arial" w:hAnsi="Arial" w:cs="Arial"/>
          <w:lang w:eastAsia="ko-KR"/>
        </w:rPr>
        <w:t>all-time single nameplate annual sales record for Kia with more than 155,000 units sold</w:t>
      </w:r>
      <w:r w:rsidR="002B15B0" w:rsidRPr="00577C05">
        <w:rPr>
          <w:rFonts w:ascii="Arial" w:hAnsi="Arial" w:cs="Arial"/>
          <w:lang w:eastAsia="ko-KR"/>
        </w:rPr>
        <w:t>.</w:t>
      </w:r>
      <w:r w:rsidR="001D2F06" w:rsidRPr="00577C05">
        <w:rPr>
          <w:rFonts w:ascii="Arial" w:hAnsi="Arial" w:cs="Arial"/>
          <w:lang w:eastAsia="ko-KR"/>
        </w:rPr>
        <w:t xml:space="preserve">  </w:t>
      </w:r>
    </w:p>
    <w:p w:rsidR="00843207" w:rsidRPr="00577C05" w:rsidRDefault="00843207" w:rsidP="00843207">
      <w:pPr>
        <w:widowControl w:val="0"/>
        <w:autoSpaceDE w:val="0"/>
        <w:autoSpaceDN w:val="0"/>
        <w:adjustRightInd w:val="0"/>
        <w:spacing w:after="0" w:line="360" w:lineRule="auto"/>
        <w:rPr>
          <w:rFonts w:ascii="Arial" w:hAnsi="Arial" w:cs="Arial"/>
          <w:bCs/>
        </w:rPr>
      </w:pPr>
    </w:p>
    <w:p w:rsidR="004514CA" w:rsidRPr="00577C05" w:rsidRDefault="0024611D" w:rsidP="00843207">
      <w:pPr>
        <w:widowControl w:val="0"/>
        <w:autoSpaceDE w:val="0"/>
        <w:autoSpaceDN w:val="0"/>
        <w:adjustRightInd w:val="0"/>
        <w:spacing w:after="0" w:line="360" w:lineRule="auto"/>
        <w:ind w:firstLine="720"/>
        <w:rPr>
          <w:rFonts w:ascii="Arial" w:hAnsi="Arial" w:cs="Arial"/>
          <w:bCs/>
        </w:rPr>
      </w:pPr>
      <w:r w:rsidRPr="00577C05">
        <w:rPr>
          <w:rFonts w:ascii="Arial" w:hAnsi="Arial" w:cs="Arial"/>
          <w:bCs/>
          <w:iCs/>
        </w:rPr>
        <w:t xml:space="preserve">Kia </w:t>
      </w:r>
      <w:r w:rsidR="00C7366D" w:rsidRPr="00577C05">
        <w:rPr>
          <w:rFonts w:ascii="Arial" w:hAnsi="Arial" w:cs="Arial"/>
          <w:bCs/>
          <w:iCs/>
        </w:rPr>
        <w:t xml:space="preserve">has been one of the industry’s most improved brands when it comes to vehicle quality, and that trend </w:t>
      </w:r>
      <w:r w:rsidRPr="00577C05">
        <w:rPr>
          <w:rFonts w:ascii="Arial" w:hAnsi="Arial" w:cs="Arial"/>
          <w:bCs/>
          <w:iCs/>
        </w:rPr>
        <w:t>continue</w:t>
      </w:r>
      <w:r w:rsidR="00C7366D" w:rsidRPr="00577C05">
        <w:rPr>
          <w:rFonts w:ascii="Arial" w:hAnsi="Arial" w:cs="Arial"/>
          <w:bCs/>
          <w:iCs/>
        </w:rPr>
        <w:t xml:space="preserve">d in 2013 as the company </w:t>
      </w:r>
      <w:r w:rsidR="004514CA" w:rsidRPr="00577C05">
        <w:rPr>
          <w:rFonts w:ascii="Arial" w:hAnsi="Arial" w:cs="Arial"/>
          <w:bCs/>
          <w:iCs/>
        </w:rPr>
        <w:t>achieve</w:t>
      </w:r>
      <w:r w:rsidR="00C7366D" w:rsidRPr="00577C05">
        <w:rPr>
          <w:rFonts w:ascii="Arial" w:hAnsi="Arial" w:cs="Arial"/>
          <w:bCs/>
          <w:iCs/>
        </w:rPr>
        <w:t>d</w:t>
      </w:r>
      <w:r w:rsidR="004514CA" w:rsidRPr="00577C05">
        <w:rPr>
          <w:rFonts w:ascii="Arial" w:hAnsi="Arial" w:cs="Arial"/>
          <w:bCs/>
          <w:iCs/>
        </w:rPr>
        <w:t xml:space="preserve"> its first-ever top ten ranking in the J.D. Power </w:t>
      </w:r>
      <w:r w:rsidR="007C7A74">
        <w:rPr>
          <w:rFonts w:ascii="Arial" w:hAnsi="Arial" w:cs="Arial"/>
          <w:bCs/>
          <w:iCs/>
        </w:rPr>
        <w:t xml:space="preserve">2013 U.S. </w:t>
      </w:r>
      <w:r w:rsidR="00227B0E" w:rsidRPr="00577C05">
        <w:rPr>
          <w:rFonts w:ascii="Arial" w:hAnsi="Arial" w:cs="Arial"/>
          <w:bCs/>
          <w:iCs/>
        </w:rPr>
        <w:t>I</w:t>
      </w:r>
      <w:r w:rsidR="004514CA" w:rsidRPr="00577C05">
        <w:rPr>
          <w:rFonts w:ascii="Arial" w:hAnsi="Arial" w:cs="Arial"/>
          <w:bCs/>
          <w:iCs/>
        </w:rPr>
        <w:t xml:space="preserve">nitial </w:t>
      </w:r>
      <w:r w:rsidR="00227B0E" w:rsidRPr="00577C05">
        <w:rPr>
          <w:rFonts w:ascii="Arial" w:hAnsi="Arial" w:cs="Arial"/>
          <w:bCs/>
          <w:iCs/>
        </w:rPr>
        <w:t>Q</w:t>
      </w:r>
      <w:r w:rsidR="004514CA" w:rsidRPr="00577C05">
        <w:rPr>
          <w:rFonts w:ascii="Arial" w:hAnsi="Arial" w:cs="Arial"/>
          <w:bCs/>
          <w:iCs/>
        </w:rPr>
        <w:t xml:space="preserve">uality </w:t>
      </w:r>
      <w:proofErr w:type="spellStart"/>
      <w:r w:rsidR="00227B0E" w:rsidRPr="00577C05">
        <w:rPr>
          <w:rFonts w:ascii="Arial" w:hAnsi="Arial" w:cs="Arial"/>
          <w:bCs/>
          <w:iCs/>
        </w:rPr>
        <w:t>S</w:t>
      </w:r>
      <w:r w:rsidR="004514CA" w:rsidRPr="00577C05">
        <w:rPr>
          <w:rFonts w:ascii="Arial" w:hAnsi="Arial" w:cs="Arial"/>
          <w:bCs/>
          <w:iCs/>
        </w:rPr>
        <w:t>tudy</w:t>
      </w:r>
      <w:r w:rsidR="007C7A74" w:rsidRPr="007C7A74">
        <w:rPr>
          <w:rFonts w:ascii="Arial" w:hAnsi="Arial" w:cs="Arial"/>
          <w:bCs/>
          <w:iCs/>
          <w:vertAlign w:val="superscript"/>
        </w:rPr>
        <w:t>sm</w:t>
      </w:r>
      <w:proofErr w:type="spellEnd"/>
      <w:r w:rsidR="00227B0E" w:rsidRPr="00577C05">
        <w:rPr>
          <w:rFonts w:ascii="Arial" w:hAnsi="Arial" w:cs="Arial"/>
          <w:bCs/>
          <w:iCs/>
        </w:rPr>
        <w:t xml:space="preserve"> (IQS)</w:t>
      </w:r>
      <w:r w:rsidR="004514CA" w:rsidRPr="00577C05">
        <w:rPr>
          <w:rFonts w:ascii="Arial" w:hAnsi="Arial" w:cs="Arial"/>
          <w:bCs/>
          <w:iCs/>
        </w:rPr>
        <w:t>.</w:t>
      </w:r>
      <w:r w:rsidR="00C7069F" w:rsidRPr="00577C05">
        <w:rPr>
          <w:rFonts w:ascii="Arial" w:hAnsi="Arial" w:cs="Arial"/>
          <w:bCs/>
          <w:iCs/>
        </w:rPr>
        <w:t xml:space="preserve">  </w:t>
      </w:r>
      <w:proofErr w:type="gramStart"/>
      <w:r w:rsidR="00227B0E" w:rsidRPr="00577C05">
        <w:rPr>
          <w:rFonts w:ascii="Arial" w:hAnsi="Arial" w:cs="Arial"/>
          <w:bCs/>
          <w:iCs/>
        </w:rPr>
        <w:t>Additional honors</w:t>
      </w:r>
      <w:r w:rsidR="004514CA" w:rsidRPr="00577C05">
        <w:rPr>
          <w:rFonts w:ascii="Arial" w:hAnsi="Arial" w:cs="Arial"/>
          <w:bCs/>
          <w:iCs/>
        </w:rPr>
        <w:t xml:space="preserve"> included </w:t>
      </w:r>
      <w:r w:rsidR="00C7366D" w:rsidRPr="00577C05">
        <w:rPr>
          <w:rFonts w:ascii="Arial" w:hAnsi="Arial" w:cs="Arial"/>
          <w:bCs/>
          <w:iCs/>
        </w:rPr>
        <w:t xml:space="preserve">a </w:t>
      </w:r>
      <w:r w:rsidR="004514CA" w:rsidRPr="00577C05">
        <w:rPr>
          <w:rFonts w:ascii="Arial" w:hAnsi="Arial" w:cs="Arial"/>
          <w:bCs/>
          <w:iCs/>
        </w:rPr>
        <w:t>mov</w:t>
      </w:r>
      <w:r w:rsidR="00227B0E" w:rsidRPr="00577C05">
        <w:rPr>
          <w:rFonts w:ascii="Arial" w:hAnsi="Arial" w:cs="Arial"/>
          <w:bCs/>
          <w:iCs/>
        </w:rPr>
        <w:t>e</w:t>
      </w:r>
      <w:r w:rsidR="004514CA" w:rsidRPr="00577C05">
        <w:rPr>
          <w:rFonts w:ascii="Arial" w:hAnsi="Arial" w:cs="Arial"/>
          <w:bCs/>
          <w:iCs/>
        </w:rPr>
        <w:t xml:space="preserve"> up </w:t>
      </w:r>
      <w:proofErr w:type="spellStart"/>
      <w:r w:rsidR="004514CA" w:rsidRPr="00577C05">
        <w:rPr>
          <w:rFonts w:ascii="Arial" w:hAnsi="Arial" w:cs="Arial"/>
          <w:bCs/>
          <w:iCs/>
        </w:rPr>
        <w:t>Interbrand’s</w:t>
      </w:r>
      <w:proofErr w:type="spellEnd"/>
      <w:r w:rsidR="004514CA" w:rsidRPr="00577C05">
        <w:rPr>
          <w:rFonts w:ascii="Arial" w:hAnsi="Arial" w:cs="Arial"/>
          <w:bCs/>
          <w:iCs/>
        </w:rPr>
        <w:t xml:space="preserve"> </w:t>
      </w:r>
      <w:r w:rsidR="004514CA" w:rsidRPr="00577C05">
        <w:rPr>
          <w:rFonts w:ascii="Arial" w:hAnsi="Arial" w:cs="Arial"/>
          <w:bCs/>
          <w:lang w:eastAsia="ko-KR"/>
        </w:rPr>
        <w:t>Top 100 Best Global Brands list</w:t>
      </w:r>
      <w:r w:rsidR="00227B0E" w:rsidRPr="00577C05">
        <w:rPr>
          <w:rFonts w:ascii="Arial" w:hAnsi="Arial" w:cs="Arial"/>
          <w:bCs/>
          <w:lang w:eastAsia="ko-KR"/>
        </w:rPr>
        <w:t xml:space="preserve"> as well as being named one of </w:t>
      </w:r>
      <w:proofErr w:type="spellStart"/>
      <w:r w:rsidR="007C7A74" w:rsidRPr="009B426D">
        <w:rPr>
          <w:rFonts w:ascii="Arial" w:hAnsi="Arial" w:cs="Arial"/>
          <w:bCs/>
          <w:lang w:eastAsia="ko-KR"/>
        </w:rPr>
        <w:t>Interbrand’s</w:t>
      </w:r>
      <w:proofErr w:type="spellEnd"/>
      <w:r w:rsidR="007C7A74" w:rsidRPr="009B426D">
        <w:rPr>
          <w:rFonts w:ascii="Arial" w:hAnsi="Arial" w:cs="Arial"/>
          <w:bCs/>
          <w:lang w:eastAsia="ko-KR"/>
        </w:rPr>
        <w:t xml:space="preserve"> </w:t>
      </w:r>
      <w:r w:rsidR="00227B0E" w:rsidRPr="009B426D">
        <w:rPr>
          <w:rFonts w:ascii="Arial" w:hAnsi="Arial" w:cs="Arial"/>
          <w:bCs/>
          <w:lang w:eastAsia="ko-KR"/>
        </w:rPr>
        <w:t>Best</w:t>
      </w:r>
      <w:r w:rsidR="00227B0E" w:rsidRPr="00577C05">
        <w:rPr>
          <w:rFonts w:ascii="Arial" w:hAnsi="Arial" w:cs="Arial"/>
          <w:bCs/>
          <w:lang w:eastAsia="ko-KR"/>
        </w:rPr>
        <w:t xml:space="preserve"> Global Green Brands</w:t>
      </w:r>
      <w:r w:rsidR="007C7A74">
        <w:rPr>
          <w:rFonts w:ascii="Arial" w:hAnsi="Arial" w:cs="Arial"/>
          <w:bCs/>
          <w:lang w:eastAsia="ko-KR"/>
        </w:rPr>
        <w:t>;</w:t>
      </w:r>
      <w:r w:rsidR="004514CA" w:rsidRPr="00577C05">
        <w:rPr>
          <w:rFonts w:ascii="Arial" w:hAnsi="Arial" w:cs="Arial"/>
          <w:bCs/>
          <w:lang w:eastAsia="ko-KR"/>
        </w:rPr>
        <w:t xml:space="preserve"> </w:t>
      </w:r>
      <w:r w:rsidR="004514CA" w:rsidRPr="00577C05">
        <w:rPr>
          <w:rFonts w:ascii="Arial" w:hAnsi="Arial" w:cs="Arial"/>
          <w:bCs/>
          <w:iCs/>
        </w:rPr>
        <w:t xml:space="preserve">Sorento and Optima being </w:t>
      </w:r>
      <w:r w:rsidR="004514CA" w:rsidRPr="00577C05">
        <w:rPr>
          <w:rFonts w:ascii="Arial" w:hAnsi="Arial" w:cs="Arial"/>
          <w:bCs/>
        </w:rPr>
        <w:t xml:space="preserve">named to Kelley Blue Book’s “10 Best Under $25,000” lists in their respective segments; </w:t>
      </w:r>
      <w:r w:rsidR="00CB32E8">
        <w:rPr>
          <w:rFonts w:ascii="Arial" w:hAnsi="Arial" w:cs="Arial"/>
          <w:bCs/>
        </w:rPr>
        <w:t>Soul ranking</w:t>
      </w:r>
      <w:r w:rsidR="00040014">
        <w:rPr>
          <w:rFonts w:ascii="Arial" w:hAnsi="Arial" w:cs="Arial"/>
          <w:bCs/>
        </w:rPr>
        <w:t xml:space="preserve"> best-in-segment in the J.D. Power 2013 (IQS)</w:t>
      </w:r>
      <w:r w:rsidR="00350DAD">
        <w:rPr>
          <w:rFonts w:ascii="Arial" w:hAnsi="Arial" w:cs="Arial"/>
          <w:bCs/>
        </w:rPr>
        <w:t xml:space="preserve"> for the second consecutive year</w:t>
      </w:r>
      <w:r w:rsidR="00CB32E8">
        <w:rPr>
          <w:rFonts w:ascii="Arial" w:hAnsi="Arial" w:cs="Arial"/>
          <w:bCs/>
        </w:rPr>
        <w:t>;</w:t>
      </w:r>
      <w:r w:rsidR="00040014">
        <w:rPr>
          <w:rFonts w:ascii="Arial" w:hAnsi="Arial" w:cs="Arial"/>
          <w:bCs/>
        </w:rPr>
        <w:t xml:space="preserve"> </w:t>
      </w:r>
      <w:r w:rsidR="004514CA" w:rsidRPr="00577C05">
        <w:rPr>
          <w:rFonts w:ascii="Arial" w:hAnsi="Arial" w:cs="Arial"/>
          <w:bCs/>
        </w:rPr>
        <w:t xml:space="preserve">and </w:t>
      </w:r>
      <w:r w:rsidR="00C7366D" w:rsidRPr="00577C05">
        <w:rPr>
          <w:rFonts w:ascii="Arial" w:hAnsi="Arial" w:cs="Arial"/>
          <w:bCs/>
        </w:rPr>
        <w:t xml:space="preserve">the Cadenza and Forte sedans becoming the first Kia vehicles to win </w:t>
      </w:r>
      <w:r w:rsidR="00350DAD">
        <w:rPr>
          <w:rFonts w:ascii="Arial" w:hAnsi="Arial" w:cs="Arial"/>
          <w:bCs/>
        </w:rPr>
        <w:t xml:space="preserve">major </w:t>
      </w:r>
      <w:r w:rsidR="00C7366D" w:rsidRPr="00577C05">
        <w:rPr>
          <w:rFonts w:ascii="Arial" w:hAnsi="Arial" w:cs="Arial"/>
          <w:bCs/>
        </w:rPr>
        <w:t>auto enthusiast magazine comparison tests.</w:t>
      </w:r>
      <w:proofErr w:type="gramEnd"/>
    </w:p>
    <w:p w:rsidR="00843207" w:rsidRDefault="00843207" w:rsidP="00843207">
      <w:pPr>
        <w:widowControl w:val="0"/>
        <w:autoSpaceDE w:val="0"/>
        <w:autoSpaceDN w:val="0"/>
        <w:adjustRightInd w:val="0"/>
        <w:spacing w:after="0" w:line="360" w:lineRule="auto"/>
        <w:ind w:firstLine="720"/>
        <w:rPr>
          <w:rFonts w:ascii="Arial" w:hAnsi="Arial" w:cs="Arial"/>
          <w:bCs/>
          <w:iCs/>
        </w:rPr>
      </w:pPr>
    </w:p>
    <w:p w:rsidR="004C25F1" w:rsidRPr="004C25F1" w:rsidRDefault="004C25F1" w:rsidP="004C25F1">
      <w:pPr>
        <w:widowControl w:val="0"/>
        <w:autoSpaceDE w:val="0"/>
        <w:autoSpaceDN w:val="0"/>
        <w:adjustRightInd w:val="0"/>
        <w:spacing w:after="0" w:line="360" w:lineRule="auto"/>
        <w:jc w:val="center"/>
        <w:rPr>
          <w:rFonts w:ascii="Arial" w:hAnsi="Arial" w:cs="Arial"/>
          <w:bCs/>
          <w:iCs/>
          <w:sz w:val="20"/>
        </w:rPr>
      </w:pPr>
      <w:r w:rsidRPr="004C25F1">
        <w:rPr>
          <w:rFonts w:ascii="Arial" w:hAnsi="Arial" w:cs="Arial"/>
          <w:bCs/>
          <w:iCs/>
          <w:sz w:val="20"/>
        </w:rPr>
        <w:t>-more-</w:t>
      </w:r>
    </w:p>
    <w:p w:rsidR="00757161" w:rsidRPr="00843207" w:rsidRDefault="00757161" w:rsidP="00757161">
      <w:pPr>
        <w:pStyle w:val="EndnoteText"/>
        <w:rPr>
          <w:rFonts w:ascii="Arial" w:hAnsi="Arial" w:cs="Arial"/>
          <w:b/>
          <w:sz w:val="22"/>
          <w:szCs w:val="22"/>
        </w:rPr>
      </w:pPr>
      <w:r w:rsidRPr="00843207">
        <w:rPr>
          <w:rFonts w:ascii="Arial" w:hAnsi="Arial" w:cs="Arial"/>
          <w:b/>
          <w:sz w:val="16"/>
          <w:szCs w:val="22"/>
        </w:rPr>
        <w:t xml:space="preserve">* The Sorento and Optima </w:t>
      </w:r>
      <w:proofErr w:type="spellStart"/>
      <w:r w:rsidRPr="00843207">
        <w:rPr>
          <w:rFonts w:ascii="Arial" w:hAnsi="Arial" w:cs="Arial"/>
          <w:b/>
          <w:sz w:val="16"/>
          <w:szCs w:val="22"/>
        </w:rPr>
        <w:t>GDI</w:t>
      </w:r>
      <w:proofErr w:type="spellEnd"/>
      <w:r w:rsidRPr="00843207">
        <w:rPr>
          <w:rFonts w:ascii="Arial" w:hAnsi="Arial" w:cs="Arial"/>
          <w:b/>
          <w:sz w:val="16"/>
          <w:szCs w:val="22"/>
        </w:rPr>
        <w:t xml:space="preserve"> (EX Trims and certain LX Trims only) and GDI Turbo are built in the United States from U.S. and globally sourced parts</w:t>
      </w:r>
      <w:r w:rsidRPr="00843207">
        <w:rPr>
          <w:rFonts w:ascii="Arial" w:hAnsi="Arial" w:cs="Arial"/>
          <w:b/>
          <w:sz w:val="22"/>
          <w:szCs w:val="22"/>
        </w:rPr>
        <w:t>.</w:t>
      </w:r>
    </w:p>
    <w:p w:rsidR="004C25F1" w:rsidRPr="00577C05" w:rsidRDefault="004C25F1" w:rsidP="004C25F1">
      <w:pPr>
        <w:spacing w:after="0" w:line="360" w:lineRule="auto"/>
        <w:ind w:firstLine="720"/>
        <w:outlineLvl w:val="3"/>
        <w:rPr>
          <w:rFonts w:ascii="Arial" w:hAnsi="Arial" w:cs="Arial"/>
        </w:rPr>
      </w:pPr>
      <w:r w:rsidRPr="00577C05">
        <w:rPr>
          <w:rFonts w:ascii="Arial" w:hAnsi="Arial" w:cs="Arial"/>
        </w:rPr>
        <w:lastRenderedPageBreak/>
        <w:t xml:space="preserve">“For 20 years, Kia has had the courage to defy one industry convention after another while implementing our long-term strategy,” said Byung Mo Ahn, group president and CEO of KMA and </w:t>
      </w:r>
      <w:r w:rsidR="001F4BD7" w:rsidRPr="00955EFB">
        <w:rPr>
          <w:rFonts w:ascii="Arial" w:hAnsi="Arial" w:cs="Arial"/>
        </w:rPr>
        <w:t>Kia Moto</w:t>
      </w:r>
      <w:r w:rsidR="001F4BD7">
        <w:rPr>
          <w:rFonts w:ascii="Arial" w:hAnsi="Arial" w:cs="Arial"/>
        </w:rPr>
        <w:t>rs Manufacturing Georgia (KMMG)</w:t>
      </w:r>
      <w:r w:rsidRPr="00577C05">
        <w:rPr>
          <w:rFonts w:ascii="Arial" w:hAnsi="Arial" w:cs="Arial"/>
        </w:rPr>
        <w:t>.</w:t>
      </w:r>
      <w:r w:rsidRPr="00577C05" w:rsidDel="00B50026">
        <w:rPr>
          <w:rFonts w:ascii="Arial" w:hAnsi="Arial" w:cs="Arial"/>
        </w:rPr>
        <w:t xml:space="preserve"> </w:t>
      </w:r>
      <w:r w:rsidRPr="00577C05">
        <w:rPr>
          <w:rFonts w:ascii="Arial" w:hAnsi="Arial" w:cs="Arial"/>
        </w:rPr>
        <w:t xml:space="preserve"> “As evidenced by the upcoming launch of our K900 flagship sedan, we will continue to identify and pursue new opportunities for growth and advance Kia to new levels of sophistication by bringing European-influenced design, advanced technology and outstanding quality to every segment we compete in, from subcompact to luxury.”</w:t>
      </w:r>
    </w:p>
    <w:p w:rsidR="00757161" w:rsidRDefault="00757161" w:rsidP="00955EFB">
      <w:pPr>
        <w:widowControl w:val="0"/>
        <w:autoSpaceDE w:val="0"/>
        <w:autoSpaceDN w:val="0"/>
        <w:adjustRightInd w:val="0"/>
        <w:spacing w:after="0" w:line="360" w:lineRule="auto"/>
        <w:rPr>
          <w:rFonts w:ascii="Arial" w:hAnsi="Arial" w:cs="Arial"/>
        </w:rPr>
      </w:pPr>
    </w:p>
    <w:p w:rsidR="008B1A55" w:rsidRPr="00955EFB" w:rsidRDefault="00B20F49" w:rsidP="003C26F3">
      <w:pPr>
        <w:widowControl w:val="0"/>
        <w:autoSpaceDE w:val="0"/>
        <w:autoSpaceDN w:val="0"/>
        <w:adjustRightInd w:val="0"/>
        <w:spacing w:after="0" w:line="360" w:lineRule="auto"/>
        <w:ind w:firstLine="720"/>
        <w:rPr>
          <w:rFonts w:ascii="Arial" w:hAnsi="Arial" w:cs="Arial"/>
          <w:bCs/>
        </w:rPr>
      </w:pPr>
      <w:r w:rsidRPr="00955EFB">
        <w:rPr>
          <w:rFonts w:ascii="Arial" w:hAnsi="Arial" w:cs="Arial"/>
        </w:rPr>
        <w:t>Kia</w:t>
      </w:r>
      <w:r w:rsidR="001F4BD7">
        <w:rPr>
          <w:rFonts w:ascii="Arial" w:hAnsi="Arial" w:cs="Arial"/>
        </w:rPr>
        <w:t>’s U.S. manufacturing plant – KMMG</w:t>
      </w:r>
      <w:r w:rsidRPr="00955EFB">
        <w:rPr>
          <w:rFonts w:ascii="Arial" w:hAnsi="Arial" w:cs="Arial"/>
        </w:rPr>
        <w:t xml:space="preserve"> – continued to be a major contributor to Kia’s success</w:t>
      </w:r>
      <w:r w:rsidR="00793E05" w:rsidRPr="00955EFB">
        <w:rPr>
          <w:rFonts w:ascii="Arial" w:hAnsi="Arial" w:cs="Arial"/>
        </w:rPr>
        <w:t xml:space="preserve"> </w:t>
      </w:r>
      <w:r w:rsidRPr="00955EFB">
        <w:rPr>
          <w:rFonts w:ascii="Arial" w:hAnsi="Arial" w:cs="Arial"/>
        </w:rPr>
        <w:t>in 2013.  T</w:t>
      </w:r>
      <w:r w:rsidR="003113D2" w:rsidRPr="00955EFB">
        <w:rPr>
          <w:rFonts w:ascii="Arial" w:hAnsi="Arial" w:cs="Arial"/>
        </w:rPr>
        <w:t>he plant</w:t>
      </w:r>
      <w:r w:rsidRPr="00955EFB">
        <w:rPr>
          <w:rFonts w:ascii="Arial" w:hAnsi="Arial" w:cs="Arial"/>
        </w:rPr>
        <w:t xml:space="preserve">, which is </w:t>
      </w:r>
      <w:r w:rsidR="006B0F11" w:rsidRPr="00955EFB">
        <w:rPr>
          <w:rFonts w:ascii="Arial" w:hAnsi="Arial" w:cs="Arial"/>
        </w:rPr>
        <w:t>responsible for the creation of more than 14,000 direct and supplier jobs</w:t>
      </w:r>
      <w:r w:rsidR="00757161">
        <w:rPr>
          <w:rFonts w:ascii="Arial" w:hAnsi="Arial" w:cs="Arial"/>
        </w:rPr>
        <w:t>,</w:t>
      </w:r>
      <w:r w:rsidR="00793E05" w:rsidRPr="00955EFB">
        <w:rPr>
          <w:rFonts w:ascii="Arial" w:hAnsi="Arial" w:cs="Arial"/>
        </w:rPr>
        <w:t xml:space="preserve"> </w:t>
      </w:r>
      <w:r w:rsidRPr="00955EFB">
        <w:rPr>
          <w:rFonts w:ascii="Arial" w:hAnsi="Arial" w:cs="Arial"/>
        </w:rPr>
        <w:t xml:space="preserve">produced its </w:t>
      </w:r>
      <w:proofErr w:type="gramStart"/>
      <w:r w:rsidR="006B0F11" w:rsidRPr="00955EFB">
        <w:rPr>
          <w:rFonts w:ascii="Arial" w:hAnsi="Arial" w:cs="Arial"/>
        </w:rPr>
        <w:t>one million</w:t>
      </w:r>
      <w:r w:rsidRPr="00955EFB">
        <w:rPr>
          <w:rFonts w:ascii="Arial" w:hAnsi="Arial" w:cs="Arial"/>
        </w:rPr>
        <w:t>th</w:t>
      </w:r>
      <w:proofErr w:type="gramEnd"/>
      <w:r w:rsidR="007C7A74">
        <w:rPr>
          <w:rFonts w:ascii="Arial" w:hAnsi="Arial" w:cs="Arial"/>
        </w:rPr>
        <w:t xml:space="preserve"> vehicle</w:t>
      </w:r>
      <w:r w:rsidR="006B0F11" w:rsidRPr="00955EFB">
        <w:rPr>
          <w:rFonts w:ascii="Arial" w:hAnsi="Arial" w:cs="Arial"/>
        </w:rPr>
        <w:t xml:space="preserve"> </w:t>
      </w:r>
      <w:r w:rsidRPr="00955EFB">
        <w:rPr>
          <w:rFonts w:ascii="Arial" w:hAnsi="Arial" w:cs="Arial"/>
        </w:rPr>
        <w:t>in July</w:t>
      </w:r>
      <w:r w:rsidR="007C7A74">
        <w:rPr>
          <w:rFonts w:ascii="Arial" w:hAnsi="Arial" w:cs="Arial"/>
        </w:rPr>
        <w:t xml:space="preserve"> 2013</w:t>
      </w:r>
      <w:r w:rsidRPr="00955EFB">
        <w:rPr>
          <w:rFonts w:ascii="Arial" w:hAnsi="Arial" w:cs="Arial"/>
        </w:rPr>
        <w:t xml:space="preserve">, less than four </w:t>
      </w:r>
      <w:r w:rsidR="00227B0E">
        <w:rPr>
          <w:rFonts w:ascii="Arial" w:hAnsi="Arial" w:cs="Arial"/>
        </w:rPr>
        <w:t>years</w:t>
      </w:r>
      <w:r w:rsidRPr="00955EFB">
        <w:rPr>
          <w:rFonts w:ascii="Arial" w:hAnsi="Arial" w:cs="Arial"/>
        </w:rPr>
        <w:t xml:space="preserve"> after production began, and </w:t>
      </w:r>
      <w:r w:rsidRPr="00955EFB">
        <w:rPr>
          <w:rFonts w:ascii="Arial" w:hAnsi="Arial" w:cs="Arial"/>
          <w:bCs/>
          <w:iCs/>
        </w:rPr>
        <w:t>t</w:t>
      </w:r>
      <w:r w:rsidR="0024611D" w:rsidRPr="00955EFB">
        <w:rPr>
          <w:rFonts w:ascii="Arial" w:hAnsi="Arial" w:cs="Arial"/>
          <w:bCs/>
          <w:iCs/>
        </w:rPr>
        <w:t xml:space="preserve">he </w:t>
      </w:r>
      <w:proofErr w:type="spellStart"/>
      <w:r w:rsidR="00350DAD">
        <w:rPr>
          <w:rFonts w:ascii="Arial" w:hAnsi="Arial" w:cs="Arial"/>
          <w:bCs/>
          <w:iCs/>
        </w:rPr>
        <w:t>KMMG</w:t>
      </w:r>
      <w:proofErr w:type="spellEnd"/>
      <w:r w:rsidR="00350DAD">
        <w:rPr>
          <w:rFonts w:ascii="Arial" w:hAnsi="Arial" w:cs="Arial"/>
          <w:bCs/>
          <w:iCs/>
        </w:rPr>
        <w:t xml:space="preserve">-assembled </w:t>
      </w:r>
      <w:r w:rsidR="0024611D" w:rsidRPr="00955EFB">
        <w:rPr>
          <w:rFonts w:ascii="Arial" w:hAnsi="Arial" w:cs="Arial"/>
          <w:bCs/>
        </w:rPr>
        <w:t xml:space="preserve">Optima and </w:t>
      </w:r>
      <w:r w:rsidR="007C0525" w:rsidRPr="00955EFB">
        <w:rPr>
          <w:rFonts w:ascii="Arial" w:hAnsi="Arial" w:cs="Arial"/>
          <w:bCs/>
        </w:rPr>
        <w:t>Sorento</w:t>
      </w:r>
      <w:r w:rsidR="00227B0E">
        <w:rPr>
          <w:rFonts w:ascii="Arial" w:hAnsi="Arial" w:cs="Arial"/>
          <w:bCs/>
        </w:rPr>
        <w:t xml:space="preserve"> </w:t>
      </w:r>
      <w:r w:rsidRPr="00955EFB">
        <w:rPr>
          <w:rFonts w:ascii="Arial" w:hAnsi="Arial" w:cs="Arial"/>
          <w:bCs/>
        </w:rPr>
        <w:t xml:space="preserve">were two of Kia’s </w:t>
      </w:r>
      <w:r w:rsidR="00227B0E">
        <w:rPr>
          <w:rFonts w:ascii="Arial" w:hAnsi="Arial" w:cs="Arial"/>
          <w:bCs/>
        </w:rPr>
        <w:t xml:space="preserve">top three </w:t>
      </w:r>
      <w:r w:rsidRPr="00955EFB">
        <w:rPr>
          <w:rFonts w:ascii="Arial" w:hAnsi="Arial" w:cs="Arial"/>
          <w:bCs/>
        </w:rPr>
        <w:t>sell</w:t>
      </w:r>
      <w:r w:rsidR="00227B0E">
        <w:rPr>
          <w:rFonts w:ascii="Arial" w:hAnsi="Arial" w:cs="Arial"/>
          <w:bCs/>
        </w:rPr>
        <w:t>ers</w:t>
      </w:r>
      <w:r w:rsidRPr="00955EFB">
        <w:rPr>
          <w:rFonts w:ascii="Arial" w:hAnsi="Arial" w:cs="Arial"/>
          <w:bCs/>
        </w:rPr>
        <w:t xml:space="preserve"> last year.</w:t>
      </w:r>
      <w:r w:rsidR="009E6E07" w:rsidRPr="00955EFB">
        <w:rPr>
          <w:rFonts w:ascii="Arial" w:hAnsi="Arial" w:cs="Arial"/>
          <w:bCs/>
        </w:rPr>
        <w:t xml:space="preserve"> </w:t>
      </w:r>
      <w:r w:rsidR="0024611D" w:rsidRPr="00955EFB">
        <w:rPr>
          <w:rFonts w:ascii="Arial" w:hAnsi="Arial" w:cs="Arial"/>
          <w:bCs/>
        </w:rPr>
        <w:t xml:space="preserve"> </w:t>
      </w:r>
      <w:r w:rsidR="008B1A55" w:rsidRPr="00955EFB">
        <w:rPr>
          <w:rFonts w:ascii="Arial" w:hAnsi="Arial" w:cs="Arial"/>
          <w:bCs/>
        </w:rPr>
        <w:t xml:space="preserve">In particular, the </w:t>
      </w:r>
      <w:r w:rsidR="00227B0E">
        <w:rPr>
          <w:rFonts w:ascii="Arial" w:hAnsi="Arial" w:cs="Arial"/>
          <w:bCs/>
        </w:rPr>
        <w:t xml:space="preserve">upscale </w:t>
      </w:r>
      <w:r w:rsidR="008B1A55" w:rsidRPr="00955EFB">
        <w:rPr>
          <w:rFonts w:ascii="Arial" w:hAnsi="Arial" w:cs="Arial"/>
          <w:bCs/>
        </w:rPr>
        <w:t xml:space="preserve">Optima </w:t>
      </w:r>
      <w:proofErr w:type="spellStart"/>
      <w:r w:rsidR="008B1A55" w:rsidRPr="00955EFB">
        <w:rPr>
          <w:rFonts w:ascii="Arial" w:hAnsi="Arial" w:cs="Arial"/>
          <w:bCs/>
        </w:rPr>
        <w:t>SX</w:t>
      </w:r>
      <w:proofErr w:type="spellEnd"/>
      <w:r w:rsidR="008B1A55" w:rsidRPr="00955EFB">
        <w:rPr>
          <w:rFonts w:ascii="Arial" w:hAnsi="Arial" w:cs="Arial"/>
          <w:bCs/>
        </w:rPr>
        <w:t xml:space="preserve">-L and Sorento </w:t>
      </w:r>
      <w:proofErr w:type="spellStart"/>
      <w:r w:rsidR="008B1A55" w:rsidRPr="00955EFB">
        <w:rPr>
          <w:rFonts w:ascii="Arial" w:hAnsi="Arial" w:cs="Arial"/>
          <w:bCs/>
        </w:rPr>
        <w:t>SX</w:t>
      </w:r>
      <w:proofErr w:type="spellEnd"/>
      <w:r w:rsidR="008B1A55" w:rsidRPr="00955EFB">
        <w:rPr>
          <w:rFonts w:ascii="Arial" w:hAnsi="Arial" w:cs="Arial"/>
          <w:bCs/>
        </w:rPr>
        <w:t>-L paved the way for Kia to continue attracting more style-conscious and affluent customers and successfully introduce the Cadenza premium sedan.</w:t>
      </w:r>
    </w:p>
    <w:p w:rsidR="006E267F" w:rsidRPr="009E6E07" w:rsidRDefault="006E267F" w:rsidP="009E6E07">
      <w:pPr>
        <w:widowControl w:val="0"/>
        <w:autoSpaceDE w:val="0"/>
        <w:autoSpaceDN w:val="0"/>
        <w:adjustRightInd w:val="0"/>
        <w:spacing w:after="0" w:line="360" w:lineRule="auto"/>
        <w:rPr>
          <w:rFonts w:ascii="Arial" w:hAnsi="Arial" w:cs="Arial"/>
        </w:rPr>
      </w:pPr>
    </w:p>
    <w:p w:rsidR="007D2F5E" w:rsidRPr="006E267F" w:rsidRDefault="009E6E07" w:rsidP="00227B0E">
      <w:pPr>
        <w:widowControl w:val="0"/>
        <w:autoSpaceDE w:val="0"/>
        <w:autoSpaceDN w:val="0"/>
        <w:adjustRightInd w:val="0"/>
        <w:spacing w:after="0" w:line="360" w:lineRule="auto"/>
        <w:ind w:firstLine="720"/>
        <w:rPr>
          <w:rFonts w:ascii="Arial" w:hAnsi="Arial" w:cs="Arial"/>
        </w:rPr>
      </w:pPr>
      <w:r w:rsidRPr="009E6E07">
        <w:rPr>
          <w:rFonts w:ascii="Arial" w:hAnsi="Arial" w:cs="Arial"/>
        </w:rPr>
        <w:t xml:space="preserve">As part of KMA’s strategic marketing plan, </w:t>
      </w:r>
      <w:r w:rsidRPr="009E6E07">
        <w:rPr>
          <w:rFonts w:ascii="Arial" w:hAnsi="Arial" w:cs="Arial"/>
          <w:bCs/>
        </w:rPr>
        <w:t>Kia returned as a Super Bowl advertiser in 2013 for the fourth straight year with two ads</w:t>
      </w:r>
      <w:r w:rsidR="00350DAD">
        <w:rPr>
          <w:rFonts w:ascii="Arial" w:hAnsi="Arial" w:cs="Arial"/>
          <w:bCs/>
        </w:rPr>
        <w:t>, one</w:t>
      </w:r>
      <w:r w:rsidRPr="009E6E07">
        <w:rPr>
          <w:rFonts w:ascii="Arial" w:hAnsi="Arial" w:cs="Arial"/>
          <w:bCs/>
        </w:rPr>
        <w:t xml:space="preserve"> for the Sorento and </w:t>
      </w:r>
      <w:r w:rsidR="00350DAD">
        <w:rPr>
          <w:rFonts w:ascii="Arial" w:hAnsi="Arial" w:cs="Arial"/>
          <w:bCs/>
        </w:rPr>
        <w:t xml:space="preserve">one for </w:t>
      </w:r>
      <w:r w:rsidRPr="009E6E07">
        <w:rPr>
          <w:rFonts w:ascii="Arial" w:hAnsi="Arial" w:cs="Arial"/>
          <w:bCs/>
        </w:rPr>
        <w:t xml:space="preserve">Forte, and this year the K900 will star in a 60-second spot.  </w:t>
      </w:r>
      <w:r>
        <w:rPr>
          <w:rFonts w:ascii="Arial" w:hAnsi="Arial" w:cs="Arial"/>
        </w:rPr>
        <w:t>T</w:t>
      </w:r>
      <w:r w:rsidR="007D2F5E" w:rsidRPr="009E6E07">
        <w:rPr>
          <w:rFonts w:ascii="Arial" w:hAnsi="Arial" w:cs="Arial"/>
        </w:rPr>
        <w:t xml:space="preserve">he company </w:t>
      </w:r>
      <w:r w:rsidR="00227B0E">
        <w:rPr>
          <w:rFonts w:ascii="Arial" w:hAnsi="Arial" w:cs="Arial"/>
        </w:rPr>
        <w:t xml:space="preserve">also is in the midst of </w:t>
      </w:r>
      <w:r w:rsidR="007D2F5E" w:rsidRPr="009E6E07">
        <w:rPr>
          <w:rFonts w:ascii="Arial" w:hAnsi="Arial" w:cs="Arial"/>
        </w:rPr>
        <w:t>its seventh season as the “Official Automotive Partner of the NBA</w:t>
      </w:r>
      <w:r w:rsidR="00227B0E">
        <w:rPr>
          <w:rFonts w:ascii="Arial" w:hAnsi="Arial" w:cs="Arial"/>
        </w:rPr>
        <w:t>,</w:t>
      </w:r>
      <w:r w:rsidR="007D2F5E" w:rsidRPr="009E6E07">
        <w:rPr>
          <w:rFonts w:ascii="Arial" w:hAnsi="Arial" w:cs="Arial"/>
        </w:rPr>
        <w:t xml:space="preserve">” and continues </w:t>
      </w:r>
      <w:r w:rsidR="00227B0E">
        <w:rPr>
          <w:rFonts w:ascii="Arial" w:hAnsi="Arial" w:cs="Arial"/>
        </w:rPr>
        <w:t>to serve</w:t>
      </w:r>
      <w:r w:rsidR="007D2F5E" w:rsidRPr="009E6E07">
        <w:rPr>
          <w:rFonts w:ascii="Arial" w:hAnsi="Arial" w:cs="Arial"/>
        </w:rPr>
        <w:t xml:space="preserve"> as </w:t>
      </w:r>
      <w:r w:rsidR="00227B0E">
        <w:rPr>
          <w:rFonts w:ascii="Arial" w:hAnsi="Arial" w:cs="Arial"/>
        </w:rPr>
        <w:t xml:space="preserve">the </w:t>
      </w:r>
      <w:r w:rsidR="007D2F5E" w:rsidRPr="009E6E07">
        <w:rPr>
          <w:rFonts w:ascii="Arial" w:hAnsi="Arial" w:cs="Arial"/>
        </w:rPr>
        <w:t xml:space="preserve">“Official Partner of the LPGA” (Ladies Professional Golf Association) </w:t>
      </w:r>
      <w:r w:rsidR="00227B0E">
        <w:rPr>
          <w:rFonts w:ascii="Arial" w:hAnsi="Arial" w:cs="Arial"/>
        </w:rPr>
        <w:t xml:space="preserve">– </w:t>
      </w:r>
      <w:r w:rsidR="007D2F5E" w:rsidRPr="009E6E07">
        <w:rPr>
          <w:rFonts w:ascii="Arial" w:hAnsi="Arial" w:cs="Arial"/>
        </w:rPr>
        <w:t xml:space="preserve">with the </w:t>
      </w:r>
      <w:r w:rsidR="00227B0E">
        <w:rPr>
          <w:rFonts w:ascii="Arial" w:hAnsi="Arial" w:cs="Arial"/>
        </w:rPr>
        <w:t xml:space="preserve">annual </w:t>
      </w:r>
      <w:r w:rsidR="007D2F5E" w:rsidRPr="009E6E07">
        <w:rPr>
          <w:rFonts w:ascii="Arial" w:hAnsi="Arial" w:cs="Arial"/>
        </w:rPr>
        <w:t xml:space="preserve">Kia Classic </w:t>
      </w:r>
      <w:r w:rsidR="00227B0E">
        <w:rPr>
          <w:rFonts w:ascii="Arial" w:hAnsi="Arial" w:cs="Arial"/>
        </w:rPr>
        <w:t xml:space="preserve">tournament </w:t>
      </w:r>
      <w:r w:rsidR="007D2F5E" w:rsidRPr="009E6E07">
        <w:rPr>
          <w:rFonts w:ascii="Arial" w:hAnsi="Arial" w:cs="Arial"/>
        </w:rPr>
        <w:t>returning to Carlsbad</w:t>
      </w:r>
      <w:r w:rsidR="00522DD2" w:rsidRPr="009E6E07">
        <w:rPr>
          <w:rFonts w:ascii="Arial" w:hAnsi="Arial" w:cs="Arial"/>
        </w:rPr>
        <w:t xml:space="preserve">, </w:t>
      </w:r>
      <w:r w:rsidR="00350DAD" w:rsidRPr="009E6E07">
        <w:rPr>
          <w:rFonts w:ascii="Arial" w:hAnsi="Arial" w:cs="Arial"/>
        </w:rPr>
        <w:t>Calif</w:t>
      </w:r>
      <w:r w:rsidR="00350DAD">
        <w:rPr>
          <w:rFonts w:ascii="Arial" w:hAnsi="Arial" w:cs="Arial"/>
        </w:rPr>
        <w:t>.,</w:t>
      </w:r>
      <w:r w:rsidR="00350DAD" w:rsidRPr="009E6E07">
        <w:rPr>
          <w:rFonts w:ascii="Arial" w:hAnsi="Arial" w:cs="Arial"/>
        </w:rPr>
        <w:t xml:space="preserve"> </w:t>
      </w:r>
      <w:r w:rsidR="00227B0E">
        <w:rPr>
          <w:rFonts w:ascii="Arial" w:hAnsi="Arial" w:cs="Arial"/>
          <w:bCs/>
        </w:rPr>
        <w:t>in March – and the “Official Vehicle of the Southeastern Conference</w:t>
      </w:r>
      <w:r w:rsidR="00536339">
        <w:rPr>
          <w:rFonts w:ascii="Arial" w:hAnsi="Arial" w:cs="Arial"/>
          <w:bCs/>
        </w:rPr>
        <w:t>”</w:t>
      </w:r>
      <w:r w:rsidR="00227B0E">
        <w:rPr>
          <w:rFonts w:ascii="Arial" w:hAnsi="Arial" w:cs="Arial"/>
          <w:bCs/>
        </w:rPr>
        <w:t xml:space="preserve"> (SEC).</w:t>
      </w:r>
    </w:p>
    <w:p w:rsidR="007D2F5E" w:rsidRPr="007D2F5E" w:rsidRDefault="007D2F5E" w:rsidP="007D2F5E">
      <w:pPr>
        <w:pStyle w:val="NormalWeb"/>
        <w:spacing w:before="0" w:beforeAutospacing="0" w:after="0" w:afterAutospacing="0" w:line="360" w:lineRule="auto"/>
        <w:ind w:firstLine="720"/>
        <w:rPr>
          <w:rFonts w:ascii="Arial" w:hAnsi="Arial" w:cs="Arial"/>
          <w:color w:val="auto"/>
          <w:sz w:val="22"/>
          <w:szCs w:val="22"/>
        </w:rPr>
      </w:pPr>
    </w:p>
    <w:p w:rsidR="00C7069F" w:rsidRPr="00CC1491" w:rsidRDefault="00C7069F" w:rsidP="00CC1491">
      <w:pPr>
        <w:spacing w:after="0" w:line="360" w:lineRule="auto"/>
        <w:ind w:firstLine="720"/>
        <w:textAlignment w:val="center"/>
        <w:rPr>
          <w:rFonts w:ascii="Arial" w:hAnsi="Arial"/>
        </w:rPr>
      </w:pPr>
      <w:r w:rsidRPr="007D2F5E">
        <w:rPr>
          <w:rFonts w:ascii="Arial" w:hAnsi="Arial" w:cs="Arial"/>
        </w:rPr>
        <w:t xml:space="preserve">Nearly five years </w:t>
      </w:r>
      <w:r w:rsidRPr="00843207">
        <w:rPr>
          <w:rFonts w:ascii="Arial" w:hAnsi="Arial" w:cs="Arial"/>
        </w:rPr>
        <w:t xml:space="preserve">after the iconic Soul </w:t>
      </w:r>
      <w:r w:rsidR="00AA7819">
        <w:rPr>
          <w:rFonts w:ascii="Arial" w:hAnsi="Arial" w:cs="Arial"/>
        </w:rPr>
        <w:t xml:space="preserve">urban passenger vehicle </w:t>
      </w:r>
      <w:r w:rsidRPr="00843207">
        <w:rPr>
          <w:rFonts w:ascii="Arial" w:hAnsi="Arial" w:cs="Arial"/>
        </w:rPr>
        <w:t xml:space="preserve">paved the way for a brand transformation, </w:t>
      </w:r>
      <w:r w:rsidR="00227B0E">
        <w:rPr>
          <w:rFonts w:ascii="Arial" w:hAnsi="Arial" w:cs="Arial"/>
        </w:rPr>
        <w:t xml:space="preserve">Kia’s </w:t>
      </w:r>
      <w:r w:rsidRPr="00843207">
        <w:rPr>
          <w:rFonts w:ascii="Arial" w:hAnsi="Arial" w:cs="Arial"/>
        </w:rPr>
        <w:t xml:space="preserve">U.S. design studio totally transformed the </w:t>
      </w:r>
      <w:r w:rsidR="00227B0E">
        <w:rPr>
          <w:rFonts w:ascii="Arial" w:hAnsi="Arial" w:cs="Arial"/>
        </w:rPr>
        <w:t>funky</w:t>
      </w:r>
      <w:r w:rsidR="00AA7819">
        <w:rPr>
          <w:rFonts w:ascii="Arial" w:hAnsi="Arial" w:cs="Arial"/>
        </w:rPr>
        <w:t xml:space="preserve"> and fun compact CUV</w:t>
      </w:r>
      <w:r w:rsidR="00227B0E">
        <w:rPr>
          <w:rFonts w:ascii="Arial" w:hAnsi="Arial" w:cs="Arial"/>
        </w:rPr>
        <w:t xml:space="preserve"> for the </w:t>
      </w:r>
      <w:r w:rsidR="00793E05">
        <w:rPr>
          <w:rFonts w:ascii="Arial" w:hAnsi="Arial" w:cs="Arial"/>
        </w:rPr>
        <w:t>2014</w:t>
      </w:r>
      <w:r w:rsidR="00227B0E">
        <w:rPr>
          <w:rFonts w:ascii="Arial" w:hAnsi="Arial" w:cs="Arial"/>
        </w:rPr>
        <w:t xml:space="preserve"> model year</w:t>
      </w:r>
      <w:r w:rsidR="00577C05">
        <w:rPr>
          <w:rFonts w:ascii="Arial" w:hAnsi="Arial" w:cs="Arial"/>
        </w:rPr>
        <w:t xml:space="preserve"> </w:t>
      </w:r>
      <w:r w:rsidRPr="00843207">
        <w:rPr>
          <w:rFonts w:ascii="Arial" w:hAnsi="Arial" w:cs="Arial"/>
        </w:rPr>
        <w:t xml:space="preserve">by adding more refinement, more advanced technologies and a more dynamic driving experience than ever before.  The </w:t>
      </w:r>
      <w:r w:rsidR="00793E05">
        <w:rPr>
          <w:rFonts w:ascii="Arial" w:hAnsi="Arial" w:cs="Arial"/>
        </w:rPr>
        <w:t>second-generation</w:t>
      </w:r>
      <w:r w:rsidRPr="00843207">
        <w:rPr>
          <w:rFonts w:ascii="Arial" w:hAnsi="Arial" w:cs="Arial"/>
        </w:rPr>
        <w:t xml:space="preserve"> Soul launched last Fall with a stylish new look for the </w:t>
      </w:r>
      <w:r w:rsidR="00227B0E">
        <w:rPr>
          <w:rFonts w:ascii="Arial" w:hAnsi="Arial" w:cs="Arial"/>
        </w:rPr>
        <w:t xml:space="preserve">brand’s world-famous, music-loving </w:t>
      </w:r>
      <w:r w:rsidRPr="00843207">
        <w:rPr>
          <w:rFonts w:ascii="Arial" w:hAnsi="Arial" w:cs="Arial"/>
        </w:rPr>
        <w:t>hamsters in a multi-platform campaign set to the hit single, “Applause,” from multi-platinum and Grammy Award-winning artist Lady Gaga.</w:t>
      </w:r>
      <w:r w:rsidR="006B0F11" w:rsidRPr="00843207">
        <w:rPr>
          <w:rFonts w:ascii="Arial" w:hAnsi="Arial" w:cs="Arial"/>
        </w:rPr>
        <w:t xml:space="preserve">  </w:t>
      </w:r>
      <w:r w:rsidRPr="00843207">
        <w:rPr>
          <w:rFonts w:ascii="Arial" w:hAnsi="Arial" w:cs="Arial"/>
        </w:rPr>
        <w:t xml:space="preserve">The launch included a debut on the </w:t>
      </w:r>
      <w:r w:rsidR="007C7A74">
        <w:rPr>
          <w:rFonts w:ascii="Arial" w:hAnsi="Arial" w:cs="Arial"/>
        </w:rPr>
        <w:t xml:space="preserve">2013 </w:t>
      </w:r>
      <w:r w:rsidRPr="00843207">
        <w:rPr>
          <w:rFonts w:ascii="Arial" w:hAnsi="Arial" w:cs="Arial"/>
        </w:rPr>
        <w:t xml:space="preserve">MTV Video Music Awards, a prominent role in the first-ever </w:t>
      </w:r>
      <w:r w:rsidR="007C7A74">
        <w:rPr>
          <w:rFonts w:ascii="Arial" w:hAnsi="Arial" w:cs="Arial"/>
        </w:rPr>
        <w:t xml:space="preserve">2013 </w:t>
      </w:r>
      <w:r w:rsidRPr="00843207">
        <w:rPr>
          <w:rFonts w:ascii="Arial" w:hAnsi="Arial" w:cs="Arial"/>
        </w:rPr>
        <w:t>YouTube Mu</w:t>
      </w:r>
      <w:r w:rsidR="009871D0">
        <w:rPr>
          <w:rFonts w:ascii="Arial" w:hAnsi="Arial" w:cs="Arial"/>
        </w:rPr>
        <w:t xml:space="preserve">sic Awards, </w:t>
      </w:r>
      <w:r w:rsidRPr="00843207">
        <w:rPr>
          <w:rFonts w:ascii="Arial" w:hAnsi="Arial" w:cs="Arial"/>
        </w:rPr>
        <w:t>and a fleet of one-of-a-kind, music-inspired Souls</w:t>
      </w:r>
      <w:r w:rsidR="00553A2D" w:rsidRPr="00553A2D">
        <w:rPr>
          <w:rFonts w:ascii="Arial" w:hAnsi="Arial" w:cs="Arial"/>
        </w:rPr>
        <w:t>, including one representing NBC’s smash hit “The Voice</w:t>
      </w:r>
      <w:r w:rsidR="00553A2D">
        <w:rPr>
          <w:rFonts w:ascii="Arial" w:hAnsi="Arial" w:cs="Arial"/>
        </w:rPr>
        <w:t>”</w:t>
      </w:r>
      <w:r w:rsidRPr="00843207">
        <w:rPr>
          <w:rFonts w:ascii="Arial" w:hAnsi="Arial" w:cs="Arial"/>
        </w:rPr>
        <w:t xml:space="preserve"> at the annual SEMA Show in Las Vegas.  The “Totally Transformed” spot would go on to become the most viewed automotive ad on YouTube in 2013, and helped increase Soul sales for the fourth straight year to a new all-time high of more than 118,000 units.  </w:t>
      </w:r>
    </w:p>
    <w:p w:rsidR="004C25F1" w:rsidRDefault="004C25F1" w:rsidP="00AA7819">
      <w:pPr>
        <w:spacing w:line="360" w:lineRule="auto"/>
        <w:rPr>
          <w:rFonts w:ascii="Arial" w:hAnsi="Arial" w:cs="Arial"/>
          <w:bCs/>
        </w:rPr>
      </w:pPr>
    </w:p>
    <w:p w:rsidR="00A47638" w:rsidRDefault="00A47638" w:rsidP="00AA7819">
      <w:pPr>
        <w:spacing w:line="360" w:lineRule="auto"/>
        <w:rPr>
          <w:rFonts w:ascii="Arial" w:hAnsi="Arial" w:cs="Arial"/>
          <w:bCs/>
        </w:rPr>
      </w:pPr>
      <w:bookmarkStart w:id="0" w:name="_GoBack"/>
      <w:bookmarkEnd w:id="0"/>
    </w:p>
    <w:p w:rsidR="007D2F5E" w:rsidRDefault="00522DD2" w:rsidP="00522DD2">
      <w:pPr>
        <w:spacing w:line="360" w:lineRule="auto"/>
        <w:ind w:firstLine="720"/>
        <w:rPr>
          <w:rFonts w:ascii="Arial" w:hAnsi="Arial" w:cs="Arial"/>
        </w:rPr>
      </w:pPr>
      <w:r w:rsidRPr="00522DD2">
        <w:rPr>
          <w:rFonts w:ascii="Arial" w:hAnsi="Arial" w:cs="Arial"/>
        </w:rPr>
        <w:lastRenderedPageBreak/>
        <w:t>At the conclusion of the 2013 season, Kia Racing finished second in the Pirelli World Challenge GTS-class Manufacturer Championship point standings</w:t>
      </w:r>
      <w:r w:rsidR="00350DAD">
        <w:rPr>
          <w:rFonts w:ascii="Arial" w:hAnsi="Arial" w:cs="Arial"/>
        </w:rPr>
        <w:t>,</w:t>
      </w:r>
      <w:r w:rsidRPr="00522DD2">
        <w:rPr>
          <w:rFonts w:ascii="Arial" w:hAnsi="Arial" w:cs="Arial"/>
        </w:rPr>
        <w:t xml:space="preserve"> and driver Mark Wilkins in the #38 Optima Turbo, which was born at KMMG, </w:t>
      </w:r>
      <w:r w:rsidR="00AA7819">
        <w:rPr>
          <w:rFonts w:ascii="Arial" w:hAnsi="Arial" w:cs="Arial"/>
        </w:rPr>
        <w:t>scored two wins and six</w:t>
      </w:r>
      <w:r w:rsidRPr="00522DD2">
        <w:rPr>
          <w:rFonts w:ascii="Arial" w:hAnsi="Arial" w:cs="Arial"/>
        </w:rPr>
        <w:t xml:space="preserve"> </w:t>
      </w:r>
      <w:r w:rsidR="00AA7819">
        <w:rPr>
          <w:rFonts w:ascii="Arial" w:hAnsi="Arial" w:cs="Arial"/>
        </w:rPr>
        <w:t>podium finishes</w:t>
      </w:r>
      <w:r w:rsidRPr="00522DD2">
        <w:rPr>
          <w:rFonts w:ascii="Arial" w:hAnsi="Arial" w:cs="Arial"/>
        </w:rPr>
        <w:t xml:space="preserve"> throughout the season to </w:t>
      </w:r>
      <w:proofErr w:type="gramStart"/>
      <w:r w:rsidRPr="00522DD2">
        <w:rPr>
          <w:rFonts w:ascii="Arial" w:hAnsi="Arial" w:cs="Arial"/>
        </w:rPr>
        <w:t>finish</w:t>
      </w:r>
      <w:proofErr w:type="gramEnd"/>
      <w:r w:rsidRPr="00522DD2">
        <w:rPr>
          <w:rFonts w:ascii="Arial" w:hAnsi="Arial" w:cs="Arial"/>
        </w:rPr>
        <w:t xml:space="preserve"> third overall in the driver standings.</w:t>
      </w:r>
    </w:p>
    <w:p w:rsidR="000A6256" w:rsidRDefault="00895D14" w:rsidP="009E6E07">
      <w:pPr>
        <w:spacing w:after="0" w:line="360" w:lineRule="auto"/>
        <w:ind w:firstLine="720"/>
        <w:contextualSpacing/>
        <w:outlineLvl w:val="3"/>
        <w:rPr>
          <w:rFonts w:ascii="Arial" w:hAnsi="Arial" w:cs="Arial"/>
        </w:rPr>
      </w:pPr>
      <w:r w:rsidRPr="00843207">
        <w:rPr>
          <w:rFonts w:ascii="Arial" w:hAnsi="Arial" w:cs="Arial"/>
        </w:rPr>
        <w:t xml:space="preserve">From large-scale marketing activities and road racing victories to charitable partnerships </w:t>
      </w:r>
      <w:r w:rsidR="00614E59" w:rsidRPr="00843207">
        <w:rPr>
          <w:rFonts w:ascii="Arial" w:hAnsi="Arial" w:cs="Arial"/>
        </w:rPr>
        <w:t xml:space="preserve">with </w:t>
      </w:r>
      <w:hyperlink r:id="rId10" w:history="1">
        <w:r w:rsidR="00614E59" w:rsidRPr="009E6E07">
          <w:rPr>
            <w:rStyle w:val="Hyperlink"/>
            <w:rFonts w:ascii="Arial" w:hAnsi="Arial" w:cs="Arial"/>
          </w:rPr>
          <w:t>DonorsChoose.org</w:t>
        </w:r>
      </w:hyperlink>
      <w:r w:rsidR="00614E59" w:rsidRPr="00793E05">
        <w:rPr>
          <w:rFonts w:ascii="Arial" w:hAnsi="Arial" w:cs="Arial"/>
        </w:rPr>
        <w:t xml:space="preserve">, </w:t>
      </w:r>
      <w:hyperlink r:id="rId11" w:history="1">
        <w:r w:rsidRPr="009E6E07">
          <w:rPr>
            <w:rStyle w:val="Hyperlink"/>
            <w:rFonts w:ascii="Arial" w:hAnsi="Arial" w:cs="Arial"/>
          </w:rPr>
          <w:t>DC Entertainment</w:t>
        </w:r>
      </w:hyperlink>
      <w:r w:rsidR="00227B0E">
        <w:rPr>
          <w:rStyle w:val="Hyperlink"/>
          <w:rFonts w:ascii="Arial" w:hAnsi="Arial" w:cs="Arial"/>
        </w:rPr>
        <w:t>’s “We Can Be Heroes” campaign</w:t>
      </w:r>
      <w:r w:rsidR="00614E59" w:rsidRPr="00793E05">
        <w:rPr>
          <w:rFonts w:ascii="Arial" w:hAnsi="Arial" w:cs="Arial"/>
        </w:rPr>
        <w:t xml:space="preserve">, </w:t>
      </w:r>
      <w:hyperlink r:id="rId12" w:history="1">
        <w:r w:rsidR="00614E59" w:rsidRPr="009E6E07">
          <w:rPr>
            <w:rStyle w:val="Hyperlink"/>
            <w:rFonts w:ascii="Arial" w:hAnsi="Arial" w:cs="Arial"/>
          </w:rPr>
          <w:t>B.R.A.K.E.S.</w:t>
        </w:r>
        <w:r w:rsidR="00040014">
          <w:rPr>
            <w:rStyle w:val="Hyperlink"/>
            <w:rFonts w:ascii="Arial" w:hAnsi="Arial" w:cs="Arial"/>
          </w:rPr>
          <w:t xml:space="preserve"> Teen Pro-active Driving School</w:t>
        </w:r>
        <w:r w:rsidR="00614E59" w:rsidRPr="009E6E07">
          <w:rPr>
            <w:rStyle w:val="Hyperlink"/>
            <w:rFonts w:ascii="Arial" w:hAnsi="Arial" w:cs="Arial"/>
          </w:rPr>
          <w:t>,</w:t>
        </w:r>
      </w:hyperlink>
      <w:r w:rsidR="00614E59" w:rsidRPr="00793E05">
        <w:rPr>
          <w:rFonts w:ascii="Arial" w:hAnsi="Arial" w:cs="Arial"/>
        </w:rPr>
        <w:t xml:space="preserve"> </w:t>
      </w:r>
      <w:hyperlink r:id="rId13" w:history="1">
        <w:r w:rsidR="00614E59" w:rsidRPr="009E6E07">
          <w:rPr>
            <w:rStyle w:val="Hyperlink"/>
            <w:rFonts w:ascii="Arial" w:hAnsi="Arial" w:cs="Arial"/>
          </w:rPr>
          <w:t>The Ecology Center</w:t>
        </w:r>
      </w:hyperlink>
      <w:r w:rsidR="00614E59" w:rsidRPr="00793E05">
        <w:rPr>
          <w:rFonts w:ascii="Arial" w:hAnsi="Arial" w:cs="Arial"/>
        </w:rPr>
        <w:t xml:space="preserve"> and t</w:t>
      </w:r>
      <w:r w:rsidR="009E6E07">
        <w:rPr>
          <w:rFonts w:ascii="Arial" w:hAnsi="Arial" w:cs="Arial"/>
        </w:rPr>
        <w:t xml:space="preserve">he </w:t>
      </w:r>
      <w:hyperlink r:id="rId14" w:history="1">
        <w:r w:rsidR="009E6E07" w:rsidRPr="009E6E07">
          <w:rPr>
            <w:rStyle w:val="Hyperlink"/>
            <w:rFonts w:ascii="Arial" w:hAnsi="Arial" w:cs="Arial"/>
          </w:rPr>
          <w:t>Pacific Marine Mammal Center</w:t>
        </w:r>
      </w:hyperlink>
      <w:r w:rsidR="009E6E07">
        <w:rPr>
          <w:rFonts w:ascii="Arial" w:hAnsi="Arial" w:cs="Arial"/>
        </w:rPr>
        <w:t xml:space="preserve">, </w:t>
      </w:r>
      <w:r w:rsidR="00614E59" w:rsidRPr="00843207">
        <w:rPr>
          <w:rFonts w:ascii="Arial" w:hAnsi="Arial" w:cs="Arial"/>
        </w:rPr>
        <w:t>2013</w:t>
      </w:r>
      <w:r w:rsidRPr="00843207">
        <w:rPr>
          <w:rFonts w:ascii="Arial" w:hAnsi="Arial" w:cs="Arial"/>
        </w:rPr>
        <w:t xml:space="preserve"> was an historic year for the Kia brand, which </w:t>
      </w:r>
      <w:r w:rsidR="00793E05">
        <w:rPr>
          <w:rFonts w:ascii="Arial" w:hAnsi="Arial" w:cs="Arial"/>
        </w:rPr>
        <w:t>continues to challenge everything.</w:t>
      </w:r>
    </w:p>
    <w:p w:rsidR="00793E05" w:rsidRDefault="00793E05" w:rsidP="009E6E07">
      <w:pPr>
        <w:snapToGrid w:val="0"/>
        <w:spacing w:after="0" w:line="360" w:lineRule="auto"/>
        <w:outlineLvl w:val="3"/>
        <w:rPr>
          <w:rFonts w:ascii="Arial" w:hAnsi="Arial" w:cs="Arial"/>
          <w:sz w:val="20"/>
        </w:rPr>
      </w:pPr>
    </w:p>
    <w:p w:rsidR="00D44F41" w:rsidRPr="003007DB" w:rsidRDefault="00D44F41" w:rsidP="00AB3EAA">
      <w:pPr>
        <w:pStyle w:val="NormalWeb"/>
        <w:spacing w:before="0" w:beforeAutospacing="0" w:after="0" w:afterAutospacing="0" w:line="360" w:lineRule="auto"/>
        <w:rPr>
          <w:rFonts w:ascii="Arial" w:hAnsi="Arial" w:cs="Arial"/>
          <w:color w:val="auto"/>
          <w:sz w:val="22"/>
          <w:szCs w:val="22"/>
          <w:u w:val="single"/>
        </w:rPr>
      </w:pPr>
      <w:r w:rsidRPr="003007DB">
        <w:rPr>
          <w:rFonts w:ascii="Arial" w:hAnsi="Arial" w:cs="Arial"/>
          <w:b/>
          <w:bCs/>
          <w:color w:val="auto"/>
          <w:sz w:val="22"/>
          <w:szCs w:val="22"/>
          <w:u w:val="single"/>
        </w:rPr>
        <w:t xml:space="preserve">About Kia Motors America </w:t>
      </w:r>
    </w:p>
    <w:p w:rsidR="00CE58BE" w:rsidRDefault="00CE58BE" w:rsidP="00CE58BE">
      <w:pPr>
        <w:shd w:val="clear" w:color="auto" w:fill="FFFFFF"/>
        <w:spacing w:line="360" w:lineRule="auto"/>
        <w:ind w:firstLine="720"/>
        <w:contextualSpacing/>
        <w:rPr>
          <w:rFonts w:ascii="Arial" w:hAnsi="Arial" w:cs="Arial"/>
        </w:rPr>
      </w:pPr>
      <w:r w:rsidRPr="00C47932">
        <w:rPr>
          <w:rFonts w:ascii="Arial" w:hAnsi="Arial" w:cs="Arial"/>
        </w:rPr>
        <w:t>Kia Motors America (KMA) is the marketing and distribution arm of Kia Motors Corporation based in Seoul, South Korea.  KMA proudly serves as the "Official Automotive Partner" of the NBA and LPGA and surpassed the 500,000 annual sales mark for the second consecutive year in 2013 following the launch  of seven all-new or significantly redesigned vehicles</w:t>
      </w:r>
      <w:proofErr w:type="gramStart"/>
      <w:r w:rsidRPr="00C47932">
        <w:rPr>
          <w:rFonts w:ascii="Arial" w:hAnsi="Arial" w:cs="Arial"/>
        </w:rPr>
        <w:t xml:space="preserve">.   </w:t>
      </w:r>
      <w:proofErr w:type="gramEnd"/>
      <w:r w:rsidRPr="00C47932">
        <w:rPr>
          <w:rFonts w:ascii="Arial" w:hAnsi="Arial" w:cs="Arial"/>
        </w:rPr>
        <w:t xml:space="preserve">KMA offers a complete line of vehicles, including the rear-drive </w:t>
      </w:r>
      <w:proofErr w:type="spellStart"/>
      <w:r w:rsidRPr="00C47932">
        <w:rPr>
          <w:rFonts w:ascii="Arial" w:hAnsi="Arial" w:cs="Arial"/>
        </w:rPr>
        <w:t>K900</w:t>
      </w:r>
      <w:proofErr w:type="spellEnd"/>
      <w:r w:rsidRPr="00C47932">
        <w:rPr>
          <w:rFonts w:ascii="Arial" w:hAnsi="Arial" w:cs="Arial"/>
        </w:rPr>
        <w:t xml:space="preserve"> flagship sedan, Cadenza premium sedan, Sorento </w:t>
      </w:r>
      <w:proofErr w:type="spellStart"/>
      <w:r w:rsidRPr="00C47932">
        <w:rPr>
          <w:rFonts w:ascii="Arial" w:hAnsi="Arial" w:cs="Arial"/>
        </w:rPr>
        <w:t>CUV</w:t>
      </w:r>
      <w:proofErr w:type="spellEnd"/>
      <w:r w:rsidRPr="00C47932">
        <w:rPr>
          <w:rFonts w:ascii="Arial" w:hAnsi="Arial" w:cs="Arial"/>
        </w:rPr>
        <w:t xml:space="preserve">, Soul urban passenger vehicle, Sportage compact </w:t>
      </w:r>
      <w:proofErr w:type="spellStart"/>
      <w:r w:rsidRPr="00C47932">
        <w:rPr>
          <w:rFonts w:ascii="Arial" w:hAnsi="Arial" w:cs="Arial"/>
        </w:rPr>
        <w:t>CUV</w:t>
      </w:r>
      <w:proofErr w:type="spellEnd"/>
      <w:r w:rsidRPr="00C47932">
        <w:rPr>
          <w:rFonts w:ascii="Arial" w:hAnsi="Arial" w:cs="Arial"/>
        </w:rPr>
        <w:t xml:space="preserve">, Optima midsize sedan, Optima Hybrid, the Forte compact sedan, </w:t>
      </w:r>
      <w:proofErr w:type="spellStart"/>
      <w:r w:rsidRPr="00C47932">
        <w:rPr>
          <w:rFonts w:ascii="Arial" w:hAnsi="Arial" w:cs="Arial"/>
        </w:rPr>
        <w:t>Forte5</w:t>
      </w:r>
      <w:proofErr w:type="spellEnd"/>
      <w:r w:rsidRPr="00C47932">
        <w:rPr>
          <w:rFonts w:ascii="Arial" w:hAnsi="Arial" w:cs="Arial"/>
        </w:rPr>
        <w:t xml:space="preserve"> and Forte </w:t>
      </w:r>
      <w:proofErr w:type="spellStart"/>
      <w:r w:rsidRPr="00C47932">
        <w:rPr>
          <w:rFonts w:ascii="Arial" w:hAnsi="Arial" w:cs="Arial"/>
        </w:rPr>
        <w:t>Koup</w:t>
      </w:r>
      <w:proofErr w:type="spellEnd"/>
      <w:r w:rsidRPr="00C47932">
        <w:rPr>
          <w:rFonts w:ascii="Arial" w:hAnsi="Arial" w:cs="Arial"/>
        </w:rPr>
        <w:t>, Rio and Rio 5-door sub-compacts and the Sedona minivan, through a network of more than 765 dealers across the United States.  Kia’s U.S. manufacturing plant in West Point, Georgia</w:t>
      </w:r>
      <w:r>
        <w:rPr>
          <w:rFonts w:ascii="Arial" w:hAnsi="Arial" w:cs="Arial"/>
        </w:rPr>
        <w:t>,</w:t>
      </w:r>
      <w:r w:rsidRPr="00C47932">
        <w:rPr>
          <w:rFonts w:ascii="Arial" w:hAnsi="Arial" w:cs="Arial"/>
        </w:rPr>
        <w:t xml:space="preserve"> builds the Optima* and Sorento* and is responsible for the creation of more than 14,000 plant and supplier jobs.</w:t>
      </w:r>
    </w:p>
    <w:p w:rsidR="00CE58BE" w:rsidRPr="00C47932" w:rsidRDefault="00CE58BE" w:rsidP="00CE58BE">
      <w:pPr>
        <w:shd w:val="clear" w:color="auto" w:fill="FFFFFF"/>
        <w:spacing w:line="360" w:lineRule="auto"/>
        <w:ind w:firstLine="720"/>
        <w:contextualSpacing/>
        <w:rPr>
          <w:rFonts w:ascii="Arial" w:hAnsi="Arial" w:cs="Arial"/>
        </w:rPr>
      </w:pPr>
      <w:r w:rsidRPr="00C47932">
        <w:rPr>
          <w:rFonts w:ascii="Arial" w:hAnsi="Arial" w:cs="Arial"/>
        </w:rPr>
        <w:t xml:space="preserve"> </w:t>
      </w:r>
    </w:p>
    <w:p w:rsidR="00CE58BE" w:rsidRPr="00C47932" w:rsidRDefault="00CE58BE" w:rsidP="00CE58BE">
      <w:pPr>
        <w:shd w:val="clear" w:color="auto" w:fill="FFFFFF"/>
        <w:spacing w:line="360" w:lineRule="auto"/>
        <w:ind w:firstLine="720"/>
        <w:contextualSpacing/>
        <w:rPr>
          <w:rFonts w:ascii="Arial" w:hAnsi="Arial" w:cs="Arial"/>
        </w:rPr>
      </w:pPr>
      <w:r w:rsidRPr="00C47932">
        <w:rPr>
          <w:rFonts w:ascii="Arial" w:hAnsi="Arial" w:cs="Arial"/>
        </w:rPr>
        <w:t xml:space="preserve">Information about KMA and its full vehicle line-up is available at </w:t>
      </w:r>
      <w:hyperlink r:id="rId15" w:history="1">
        <w:r w:rsidRPr="00C47932">
          <w:rPr>
            <w:rStyle w:val="Hyperlink"/>
            <w:rFonts w:ascii="Arial" w:hAnsi="Arial" w:cs="Arial"/>
          </w:rPr>
          <w:t>www.kia.com</w:t>
        </w:r>
      </w:hyperlink>
      <w:proofErr w:type="gramStart"/>
      <w:r w:rsidRPr="00C47932">
        <w:rPr>
          <w:rFonts w:ascii="Arial" w:hAnsi="Arial" w:cs="Arial"/>
        </w:rPr>
        <w:t xml:space="preserve">. </w:t>
      </w:r>
      <w:proofErr w:type="gramEnd"/>
      <w:r w:rsidRPr="00C47932">
        <w:rPr>
          <w:rFonts w:ascii="Arial" w:hAnsi="Arial" w:cs="Arial"/>
        </w:rPr>
        <w:t xml:space="preserve">For media information, including photography, visit </w:t>
      </w:r>
      <w:hyperlink r:id="rId16" w:history="1">
        <w:r w:rsidRPr="00C47932">
          <w:rPr>
            <w:rStyle w:val="Hyperlink"/>
            <w:rFonts w:ascii="Arial" w:hAnsi="Arial" w:cs="Arial"/>
          </w:rPr>
          <w:t>www.kiamedia.com</w:t>
        </w:r>
      </w:hyperlink>
      <w:r w:rsidRPr="00C47932">
        <w:rPr>
          <w:rFonts w:ascii="Arial" w:hAnsi="Arial" w:cs="Arial"/>
        </w:rPr>
        <w:t xml:space="preserve">.  To receive custom email notifications for press releases the moment they </w:t>
      </w:r>
      <w:proofErr w:type="gramStart"/>
      <w:r w:rsidRPr="00C47932">
        <w:rPr>
          <w:rFonts w:ascii="Arial" w:hAnsi="Arial" w:cs="Arial"/>
        </w:rPr>
        <w:t>are published</w:t>
      </w:r>
      <w:proofErr w:type="gramEnd"/>
      <w:r w:rsidRPr="00C47932">
        <w:rPr>
          <w:rFonts w:ascii="Arial" w:hAnsi="Arial" w:cs="Arial"/>
        </w:rPr>
        <w:t xml:space="preserve">, subscribe at </w:t>
      </w:r>
      <w:hyperlink r:id="rId17" w:history="1">
        <w:r w:rsidRPr="00C47932">
          <w:rPr>
            <w:rStyle w:val="Hyperlink"/>
            <w:rFonts w:ascii="Arial" w:hAnsi="Arial" w:cs="Arial"/>
          </w:rPr>
          <w:t>www.kiamedia.com/us/en/newsalert</w:t>
        </w:r>
      </w:hyperlink>
      <w:r w:rsidRPr="00C47932">
        <w:rPr>
          <w:rFonts w:ascii="Arial" w:hAnsi="Arial" w:cs="Arial"/>
        </w:rPr>
        <w:t xml:space="preserve">. </w:t>
      </w:r>
    </w:p>
    <w:p w:rsidR="00CE58BE" w:rsidRPr="00C47932" w:rsidRDefault="00CE58BE" w:rsidP="00CE58BE">
      <w:pPr>
        <w:shd w:val="clear" w:color="auto" w:fill="FFFFFF"/>
        <w:spacing w:line="360" w:lineRule="auto"/>
        <w:ind w:firstLine="720"/>
        <w:contextualSpacing/>
        <w:rPr>
          <w:rFonts w:ascii="Arial" w:hAnsi="Arial" w:cs="Arial"/>
        </w:rPr>
      </w:pPr>
    </w:p>
    <w:p w:rsidR="00CE58BE" w:rsidRPr="00FE0474" w:rsidRDefault="00CE58BE" w:rsidP="00CE58BE">
      <w:pPr>
        <w:shd w:val="clear" w:color="auto" w:fill="FFFFFF"/>
        <w:spacing w:line="360" w:lineRule="auto"/>
        <w:contextualSpacing/>
        <w:rPr>
          <w:rFonts w:ascii="Arial" w:hAnsi="Arial" w:cs="Arial"/>
          <w:b/>
          <w:sz w:val="14"/>
          <w:szCs w:val="14"/>
        </w:rPr>
      </w:pPr>
      <w:r w:rsidRPr="00FE0474">
        <w:rPr>
          <w:rFonts w:ascii="Arial" w:hAnsi="Arial" w:cs="Arial"/>
          <w:b/>
          <w:sz w:val="14"/>
          <w:szCs w:val="14"/>
        </w:rPr>
        <w:t xml:space="preserve">* The Sorento and Optima </w:t>
      </w:r>
      <w:proofErr w:type="spellStart"/>
      <w:r w:rsidRPr="00FE0474">
        <w:rPr>
          <w:rFonts w:ascii="Arial" w:hAnsi="Arial" w:cs="Arial"/>
          <w:b/>
          <w:sz w:val="14"/>
          <w:szCs w:val="14"/>
        </w:rPr>
        <w:t>GDI</w:t>
      </w:r>
      <w:proofErr w:type="spellEnd"/>
      <w:r w:rsidRPr="00FE0474">
        <w:rPr>
          <w:rFonts w:ascii="Arial" w:hAnsi="Arial" w:cs="Arial"/>
          <w:b/>
          <w:sz w:val="14"/>
          <w:szCs w:val="14"/>
        </w:rPr>
        <w:t xml:space="preserve"> (EX Trims and certain LX Trims only) and </w:t>
      </w:r>
      <w:proofErr w:type="spellStart"/>
      <w:r w:rsidRPr="00FE0474">
        <w:rPr>
          <w:rFonts w:ascii="Arial" w:hAnsi="Arial" w:cs="Arial"/>
          <w:b/>
          <w:sz w:val="14"/>
          <w:szCs w:val="14"/>
        </w:rPr>
        <w:t>GDI</w:t>
      </w:r>
      <w:proofErr w:type="spellEnd"/>
      <w:r w:rsidRPr="00FE0474">
        <w:rPr>
          <w:rFonts w:ascii="Arial" w:hAnsi="Arial" w:cs="Arial"/>
          <w:b/>
          <w:sz w:val="14"/>
          <w:szCs w:val="14"/>
        </w:rPr>
        <w:t xml:space="preserve"> Turbo </w:t>
      </w:r>
      <w:proofErr w:type="gramStart"/>
      <w:r w:rsidRPr="00FE0474">
        <w:rPr>
          <w:rFonts w:ascii="Arial" w:hAnsi="Arial" w:cs="Arial"/>
          <w:b/>
          <w:sz w:val="14"/>
          <w:szCs w:val="14"/>
        </w:rPr>
        <w:t>are built</w:t>
      </w:r>
      <w:proofErr w:type="gramEnd"/>
      <w:r w:rsidRPr="00FE0474">
        <w:rPr>
          <w:rFonts w:ascii="Arial" w:hAnsi="Arial" w:cs="Arial"/>
          <w:b/>
          <w:sz w:val="14"/>
          <w:szCs w:val="14"/>
        </w:rPr>
        <w:t xml:space="preserve"> in the United States from U.S. and globally sourced parts.  </w:t>
      </w:r>
    </w:p>
    <w:p w:rsidR="00CE58BE" w:rsidRDefault="00CE58BE" w:rsidP="00CE58BE">
      <w:pPr>
        <w:shd w:val="clear" w:color="auto" w:fill="FFFFFF"/>
        <w:spacing w:line="360" w:lineRule="auto"/>
        <w:ind w:firstLine="720"/>
        <w:contextualSpacing/>
        <w:rPr>
          <w:rFonts w:ascii="Arial" w:hAnsi="Arial" w:cs="Arial"/>
        </w:rPr>
      </w:pPr>
    </w:p>
    <w:p w:rsidR="00AF7F4C" w:rsidRPr="003007DB" w:rsidRDefault="00AF7F4C" w:rsidP="00AF7F4C">
      <w:pPr>
        <w:spacing w:line="360" w:lineRule="auto"/>
        <w:ind w:left="-180"/>
        <w:contextualSpacing/>
        <w:rPr>
          <w:rFonts w:ascii="Arial" w:hAnsi="Arial" w:cs="Arial"/>
        </w:rPr>
      </w:pPr>
    </w:p>
    <w:p w:rsidR="00270B8C" w:rsidRPr="003007DB" w:rsidRDefault="00BF567B" w:rsidP="0047708D">
      <w:pPr>
        <w:spacing w:line="360" w:lineRule="auto"/>
        <w:contextualSpacing/>
        <w:jc w:val="center"/>
        <w:rPr>
          <w:rFonts w:ascii="Arial" w:hAnsi="Arial" w:cs="Arial"/>
        </w:rPr>
      </w:pPr>
      <w:r w:rsidRPr="003007DB">
        <w:rPr>
          <w:rFonts w:ascii="Arial" w:hAnsi="Arial" w:cs="Arial"/>
        </w:rPr>
        <w:t xml:space="preserve"># # #  </w:t>
      </w:r>
    </w:p>
    <w:sectPr w:rsidR="00270B8C" w:rsidRPr="003007DB" w:rsidSect="000A6256">
      <w:headerReference w:type="default" r:id="rId18"/>
      <w:footerReference w:type="default" r:id="rId19"/>
      <w:headerReference w:type="first" r:id="rId20"/>
      <w:endnotePr>
        <w:numFmt w:val="decimal"/>
      </w:endnotePr>
      <w:pgSz w:w="12240" w:h="15840"/>
      <w:pgMar w:top="1296" w:right="1008" w:bottom="576"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491" w:rsidRDefault="00CC1491" w:rsidP="00762EC6">
      <w:pPr>
        <w:spacing w:after="0" w:line="240" w:lineRule="auto"/>
      </w:pPr>
      <w:r>
        <w:separator/>
      </w:r>
    </w:p>
  </w:endnote>
  <w:endnote w:type="continuationSeparator" w:id="0">
    <w:p w:rsidR="00CC1491" w:rsidRDefault="00CC1491" w:rsidP="00762EC6">
      <w:pPr>
        <w:spacing w:after="0" w:line="240" w:lineRule="auto"/>
      </w:pPr>
      <w:r>
        <w:continuationSeparator/>
      </w:r>
    </w:p>
  </w:endnote>
  <w:endnote w:type="continuationNotice" w:id="1">
    <w:p w:rsidR="00CC1491" w:rsidRDefault="00CC14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491" w:rsidRDefault="00CC14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491" w:rsidRDefault="00CC1491" w:rsidP="00762EC6">
      <w:pPr>
        <w:spacing w:after="0" w:line="240" w:lineRule="auto"/>
      </w:pPr>
      <w:r>
        <w:separator/>
      </w:r>
    </w:p>
  </w:footnote>
  <w:footnote w:type="continuationSeparator" w:id="0">
    <w:p w:rsidR="00CC1491" w:rsidRDefault="00CC1491" w:rsidP="00762EC6">
      <w:pPr>
        <w:spacing w:after="0" w:line="240" w:lineRule="auto"/>
      </w:pPr>
      <w:r>
        <w:continuationSeparator/>
      </w:r>
    </w:p>
  </w:footnote>
  <w:footnote w:type="continuationNotice" w:id="1">
    <w:p w:rsidR="00CC1491" w:rsidRDefault="00CC149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F49" w:rsidRDefault="00B20F49" w:rsidP="00847E78">
    <w:pPr>
      <w:pStyle w:val="Header"/>
      <w:ind w:left="-180"/>
      <w:rPr>
        <w:rFonts w:ascii="Arial" w:hAnsi="Arial" w:cs="Arial"/>
        <w:b/>
      </w:rPr>
    </w:pPr>
    <w:r>
      <w:rPr>
        <w:rFonts w:ascii="Arial" w:hAnsi="Arial" w:cs="Arial"/>
        <w:b/>
      </w:rPr>
      <w:t xml:space="preserve">Kia Motors </w:t>
    </w:r>
    <w:r w:rsidR="00955EFB">
      <w:rPr>
        <w:rFonts w:ascii="Arial" w:hAnsi="Arial" w:cs="Arial"/>
        <w:b/>
      </w:rPr>
      <w:t>Celebrates 20</w:t>
    </w:r>
    <w:r w:rsidR="00955EFB" w:rsidRPr="00955EFB">
      <w:rPr>
        <w:rFonts w:ascii="Arial" w:hAnsi="Arial" w:cs="Arial"/>
        <w:b/>
        <w:vertAlign w:val="superscript"/>
      </w:rPr>
      <w:t>th</w:t>
    </w:r>
    <w:r w:rsidR="00955EFB">
      <w:rPr>
        <w:rFonts w:ascii="Arial" w:hAnsi="Arial" w:cs="Arial"/>
        <w:b/>
      </w:rPr>
      <w:t xml:space="preserve"> Anniversary in the U.S.</w:t>
    </w:r>
  </w:p>
  <w:p w:rsidR="00B20F49" w:rsidRDefault="00B20F49"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A47638">
      <w:rPr>
        <w:rFonts w:ascii="Arial" w:hAnsi="Arial" w:cs="Arial"/>
        <w:b/>
        <w:noProof/>
      </w:rPr>
      <w:t>3</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A47638">
      <w:rPr>
        <w:rFonts w:ascii="Arial" w:hAnsi="Arial" w:cs="Arial"/>
        <w:b/>
        <w:noProof/>
      </w:rPr>
      <w:t>3</w:t>
    </w:r>
    <w:r w:rsidRPr="00160F0B">
      <w:rPr>
        <w:rFonts w:ascii="Arial" w:hAnsi="Arial" w:cs="Arial"/>
        <w:b/>
      </w:rPr>
      <w:fldChar w:fldCharType="end"/>
    </w:r>
  </w:p>
  <w:p w:rsidR="00B20F49" w:rsidRDefault="00B20F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F49" w:rsidRDefault="00B20F49" w:rsidP="00255D59">
    <w:pPr>
      <w:pStyle w:val="Header"/>
    </w:pPr>
    <w:r>
      <w:rPr>
        <w:noProof/>
        <w:lang w:eastAsia="ja-JP"/>
      </w:rPr>
      <w:drawing>
        <wp:anchor distT="0" distB="0" distL="114300" distR="114300" simplePos="0" relativeHeight="251653120" behindDoc="1" locked="0" layoutInCell="1" allowOverlap="1">
          <wp:simplePos x="0" y="0"/>
          <wp:positionH relativeFrom="column">
            <wp:posOffset>5169535</wp:posOffset>
          </wp:positionH>
          <wp:positionV relativeFrom="paragraph">
            <wp:posOffset>28575</wp:posOffset>
          </wp:positionV>
          <wp:extent cx="1447165" cy="310515"/>
          <wp:effectExtent l="1905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516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r>
      <w:t>a</w:t>
    </w:r>
  </w:p>
  <w:p w:rsidR="00B20F49" w:rsidRDefault="00B20F49" w:rsidP="00255D59">
    <w:pPr>
      <w:pStyle w:val="Header"/>
      <w:tabs>
        <w:tab w:val="left" w:pos="6105"/>
      </w:tabs>
    </w:pPr>
    <w:r>
      <w:rPr>
        <w:noProof/>
        <w:lang w:eastAsia="ja-JP"/>
      </w:rPr>
      <w:drawing>
        <wp:anchor distT="0" distB="0" distL="114300" distR="114300" simplePos="0" relativeHeight="251664384" behindDoc="0" locked="0" layoutInCell="1" allowOverlap="1">
          <wp:simplePos x="0" y="0"/>
          <wp:positionH relativeFrom="column">
            <wp:posOffset>-19050</wp:posOffset>
          </wp:positionH>
          <wp:positionV relativeFrom="paragraph">
            <wp:posOffset>133985</wp:posOffset>
          </wp:positionV>
          <wp:extent cx="1552575" cy="828929"/>
          <wp:effectExtent l="19050" t="0" r="9525" b="0"/>
          <wp:wrapNone/>
          <wp:docPr id="16" name="Picture 17" descr="Description: 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929"/>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7" distR="114287" simplePos="0" relativeHeight="251661312"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64mm;mso-wrap-distance-top:0;mso-wrap-distance-right:3.1746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5F038047" w14:textId="77777777"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14:paraId="245D0713" w14:textId="77777777"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14:paraId="1FE5313B" w14:textId="77777777"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763A394F" w14:textId="77777777"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14:paraId="32B58E73" w14:textId="77777777"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A26AA44" w14:textId="77777777"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385EE066" w14:textId="77777777"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432" y="21039"/>
              <wp:lineTo x="9084" y="21039"/>
              <wp:lineTo x="12387" y="21039"/>
              <wp:lineTo x="14039" y="21039"/>
              <wp:lineTo x="19269" y="18409"/>
              <wp:lineTo x="19820" y="17357"/>
              <wp:lineTo x="21472" y="11045"/>
              <wp:lineTo x="21472" y="6312"/>
              <wp:lineTo x="17067" y="1578"/>
              <wp:lineTo x="14314" y="526"/>
              <wp:lineTo x="7157" y="526"/>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209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B20F49" w:rsidRPr="004D0E7E" w:rsidRDefault="00B20F49"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54144"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B20F49" w:rsidRPr="00B8465E" w:rsidRDefault="00B20F49"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B8465E">
      <w:rPr>
        <w:rFonts w:ascii="Arial Narrow" w:hAnsi="Arial Narrow" w:cs="Arial"/>
        <w:color w:val="595959"/>
        <w:sz w:val="18"/>
        <w:szCs w:val="22"/>
      </w:rPr>
      <w:t>Amy Corsinita</w:t>
    </w:r>
  </w:p>
  <w:p w:rsidR="00B20F49" w:rsidRPr="00B8465E" w:rsidRDefault="00B20F49"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B20F49" w:rsidRPr="00B8465E" w:rsidRDefault="00B20F49"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rsidR="00B20F49" w:rsidRPr="00B8465E" w:rsidRDefault="00B20F49"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B20F49" w:rsidRPr="00B8465E" w:rsidRDefault="00B20F49" w:rsidP="00255D59">
    <w:pPr>
      <w:pStyle w:val="Heading4"/>
      <w:spacing w:before="0" w:beforeAutospacing="0" w:after="0" w:afterAutospacing="0"/>
      <w:jc w:val="both"/>
      <w:rPr>
        <w:rFonts w:ascii="Arial Narrow" w:hAnsi="Arial Narrow" w:cs="Arial"/>
        <w:color w:val="595959"/>
        <w:sz w:val="18"/>
        <w:szCs w:val="18"/>
      </w:rPr>
    </w:pPr>
    <w:r>
      <w:rPr>
        <w:noProof/>
        <w:color w:val="595959"/>
        <w:lang w:eastAsia="ja-JP"/>
      </w:rPr>
      <mc:AlternateContent>
        <mc:Choice Requires="wps">
          <w:drawing>
            <wp:anchor distT="0" distB="0" distL="114300" distR="114300" simplePos="0" relativeHeight="25165619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B20F49" w:rsidRDefault="00B20F4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208DC"/>
    <w:multiLevelType w:val="hybridMultilevel"/>
    <w:tmpl w:val="2FEA8B10"/>
    <w:lvl w:ilvl="0" w:tplc="4AF64794">
      <w:start w:val="1"/>
      <w:numFmt w:val="bullet"/>
      <w:lvlText w:val=""/>
      <w:lvlJc w:val="left"/>
      <w:pPr>
        <w:tabs>
          <w:tab w:val="num" w:pos="720"/>
        </w:tabs>
        <w:ind w:left="720" w:hanging="360"/>
      </w:pPr>
      <w:rPr>
        <w:rFonts w:ascii="Wingdings" w:hAnsi="Wingdings" w:hint="default"/>
      </w:rPr>
    </w:lvl>
    <w:lvl w:ilvl="1" w:tplc="60504628" w:tentative="1">
      <w:start w:val="1"/>
      <w:numFmt w:val="bullet"/>
      <w:lvlText w:val=""/>
      <w:lvlJc w:val="left"/>
      <w:pPr>
        <w:tabs>
          <w:tab w:val="num" w:pos="1440"/>
        </w:tabs>
        <w:ind w:left="1440" w:hanging="360"/>
      </w:pPr>
      <w:rPr>
        <w:rFonts w:ascii="Wingdings" w:hAnsi="Wingdings" w:hint="default"/>
      </w:rPr>
    </w:lvl>
    <w:lvl w:ilvl="2" w:tplc="FA309558" w:tentative="1">
      <w:start w:val="1"/>
      <w:numFmt w:val="bullet"/>
      <w:lvlText w:val=""/>
      <w:lvlJc w:val="left"/>
      <w:pPr>
        <w:tabs>
          <w:tab w:val="num" w:pos="2160"/>
        </w:tabs>
        <w:ind w:left="2160" w:hanging="360"/>
      </w:pPr>
      <w:rPr>
        <w:rFonts w:ascii="Wingdings" w:hAnsi="Wingdings" w:hint="default"/>
      </w:rPr>
    </w:lvl>
    <w:lvl w:ilvl="3" w:tplc="FF5C1E1A" w:tentative="1">
      <w:start w:val="1"/>
      <w:numFmt w:val="bullet"/>
      <w:lvlText w:val=""/>
      <w:lvlJc w:val="left"/>
      <w:pPr>
        <w:tabs>
          <w:tab w:val="num" w:pos="2880"/>
        </w:tabs>
        <w:ind w:left="2880" w:hanging="360"/>
      </w:pPr>
      <w:rPr>
        <w:rFonts w:ascii="Wingdings" w:hAnsi="Wingdings" w:hint="default"/>
      </w:rPr>
    </w:lvl>
    <w:lvl w:ilvl="4" w:tplc="35F2CF66" w:tentative="1">
      <w:start w:val="1"/>
      <w:numFmt w:val="bullet"/>
      <w:lvlText w:val=""/>
      <w:lvlJc w:val="left"/>
      <w:pPr>
        <w:tabs>
          <w:tab w:val="num" w:pos="3600"/>
        </w:tabs>
        <w:ind w:left="3600" w:hanging="360"/>
      </w:pPr>
      <w:rPr>
        <w:rFonts w:ascii="Wingdings" w:hAnsi="Wingdings" w:hint="default"/>
      </w:rPr>
    </w:lvl>
    <w:lvl w:ilvl="5" w:tplc="1DD82C6C" w:tentative="1">
      <w:start w:val="1"/>
      <w:numFmt w:val="bullet"/>
      <w:lvlText w:val=""/>
      <w:lvlJc w:val="left"/>
      <w:pPr>
        <w:tabs>
          <w:tab w:val="num" w:pos="4320"/>
        </w:tabs>
        <w:ind w:left="4320" w:hanging="360"/>
      </w:pPr>
      <w:rPr>
        <w:rFonts w:ascii="Wingdings" w:hAnsi="Wingdings" w:hint="default"/>
      </w:rPr>
    </w:lvl>
    <w:lvl w:ilvl="6" w:tplc="80BC155E" w:tentative="1">
      <w:start w:val="1"/>
      <w:numFmt w:val="bullet"/>
      <w:lvlText w:val=""/>
      <w:lvlJc w:val="left"/>
      <w:pPr>
        <w:tabs>
          <w:tab w:val="num" w:pos="5040"/>
        </w:tabs>
        <w:ind w:left="5040" w:hanging="360"/>
      </w:pPr>
      <w:rPr>
        <w:rFonts w:ascii="Wingdings" w:hAnsi="Wingdings" w:hint="default"/>
      </w:rPr>
    </w:lvl>
    <w:lvl w:ilvl="7" w:tplc="2244F2CC" w:tentative="1">
      <w:start w:val="1"/>
      <w:numFmt w:val="bullet"/>
      <w:lvlText w:val=""/>
      <w:lvlJc w:val="left"/>
      <w:pPr>
        <w:tabs>
          <w:tab w:val="num" w:pos="5760"/>
        </w:tabs>
        <w:ind w:left="5760" w:hanging="360"/>
      </w:pPr>
      <w:rPr>
        <w:rFonts w:ascii="Wingdings" w:hAnsi="Wingdings" w:hint="default"/>
      </w:rPr>
    </w:lvl>
    <w:lvl w:ilvl="8" w:tplc="2F90059C" w:tentative="1">
      <w:start w:val="1"/>
      <w:numFmt w:val="bullet"/>
      <w:lvlText w:val=""/>
      <w:lvlJc w:val="left"/>
      <w:pPr>
        <w:tabs>
          <w:tab w:val="num" w:pos="6480"/>
        </w:tabs>
        <w:ind w:left="6480" w:hanging="360"/>
      </w:pPr>
      <w:rPr>
        <w:rFonts w:ascii="Wingdings" w:hAnsi="Wingdings" w:hint="default"/>
      </w:rPr>
    </w:lvl>
  </w:abstractNum>
  <w:abstractNum w:abstractNumId="1">
    <w:nsid w:val="14913F5E"/>
    <w:multiLevelType w:val="hybridMultilevel"/>
    <w:tmpl w:val="97D685D0"/>
    <w:lvl w:ilvl="0" w:tplc="EF366AE8">
      <w:start w:val="1"/>
      <w:numFmt w:val="bullet"/>
      <w:lvlText w:val=""/>
      <w:lvlJc w:val="left"/>
      <w:pPr>
        <w:tabs>
          <w:tab w:val="num" w:pos="720"/>
        </w:tabs>
        <w:ind w:left="720" w:hanging="360"/>
      </w:pPr>
      <w:rPr>
        <w:rFonts w:ascii="Wingdings" w:hAnsi="Wingdings" w:hint="default"/>
      </w:rPr>
    </w:lvl>
    <w:lvl w:ilvl="1" w:tplc="DAC0B8F6" w:tentative="1">
      <w:start w:val="1"/>
      <w:numFmt w:val="bullet"/>
      <w:lvlText w:val=""/>
      <w:lvlJc w:val="left"/>
      <w:pPr>
        <w:tabs>
          <w:tab w:val="num" w:pos="1440"/>
        </w:tabs>
        <w:ind w:left="1440" w:hanging="360"/>
      </w:pPr>
      <w:rPr>
        <w:rFonts w:ascii="Wingdings" w:hAnsi="Wingdings" w:hint="default"/>
      </w:rPr>
    </w:lvl>
    <w:lvl w:ilvl="2" w:tplc="6CD0D7AA" w:tentative="1">
      <w:start w:val="1"/>
      <w:numFmt w:val="bullet"/>
      <w:lvlText w:val=""/>
      <w:lvlJc w:val="left"/>
      <w:pPr>
        <w:tabs>
          <w:tab w:val="num" w:pos="2160"/>
        </w:tabs>
        <w:ind w:left="2160" w:hanging="360"/>
      </w:pPr>
      <w:rPr>
        <w:rFonts w:ascii="Wingdings" w:hAnsi="Wingdings" w:hint="default"/>
      </w:rPr>
    </w:lvl>
    <w:lvl w:ilvl="3" w:tplc="4F8C078A" w:tentative="1">
      <w:start w:val="1"/>
      <w:numFmt w:val="bullet"/>
      <w:lvlText w:val=""/>
      <w:lvlJc w:val="left"/>
      <w:pPr>
        <w:tabs>
          <w:tab w:val="num" w:pos="2880"/>
        </w:tabs>
        <w:ind w:left="2880" w:hanging="360"/>
      </w:pPr>
      <w:rPr>
        <w:rFonts w:ascii="Wingdings" w:hAnsi="Wingdings" w:hint="default"/>
      </w:rPr>
    </w:lvl>
    <w:lvl w:ilvl="4" w:tplc="830CF828" w:tentative="1">
      <w:start w:val="1"/>
      <w:numFmt w:val="bullet"/>
      <w:lvlText w:val=""/>
      <w:lvlJc w:val="left"/>
      <w:pPr>
        <w:tabs>
          <w:tab w:val="num" w:pos="3600"/>
        </w:tabs>
        <w:ind w:left="3600" w:hanging="360"/>
      </w:pPr>
      <w:rPr>
        <w:rFonts w:ascii="Wingdings" w:hAnsi="Wingdings" w:hint="default"/>
      </w:rPr>
    </w:lvl>
    <w:lvl w:ilvl="5" w:tplc="AB426E64" w:tentative="1">
      <w:start w:val="1"/>
      <w:numFmt w:val="bullet"/>
      <w:lvlText w:val=""/>
      <w:lvlJc w:val="left"/>
      <w:pPr>
        <w:tabs>
          <w:tab w:val="num" w:pos="4320"/>
        </w:tabs>
        <w:ind w:left="4320" w:hanging="360"/>
      </w:pPr>
      <w:rPr>
        <w:rFonts w:ascii="Wingdings" w:hAnsi="Wingdings" w:hint="default"/>
      </w:rPr>
    </w:lvl>
    <w:lvl w:ilvl="6" w:tplc="649049FE" w:tentative="1">
      <w:start w:val="1"/>
      <w:numFmt w:val="bullet"/>
      <w:lvlText w:val=""/>
      <w:lvlJc w:val="left"/>
      <w:pPr>
        <w:tabs>
          <w:tab w:val="num" w:pos="5040"/>
        </w:tabs>
        <w:ind w:left="5040" w:hanging="360"/>
      </w:pPr>
      <w:rPr>
        <w:rFonts w:ascii="Wingdings" w:hAnsi="Wingdings" w:hint="default"/>
      </w:rPr>
    </w:lvl>
    <w:lvl w:ilvl="7" w:tplc="06903FB8" w:tentative="1">
      <w:start w:val="1"/>
      <w:numFmt w:val="bullet"/>
      <w:lvlText w:val=""/>
      <w:lvlJc w:val="left"/>
      <w:pPr>
        <w:tabs>
          <w:tab w:val="num" w:pos="5760"/>
        </w:tabs>
        <w:ind w:left="5760" w:hanging="360"/>
      </w:pPr>
      <w:rPr>
        <w:rFonts w:ascii="Wingdings" w:hAnsi="Wingdings" w:hint="default"/>
      </w:rPr>
    </w:lvl>
    <w:lvl w:ilvl="8" w:tplc="E4F6414C" w:tentative="1">
      <w:start w:val="1"/>
      <w:numFmt w:val="bullet"/>
      <w:lvlText w:val=""/>
      <w:lvlJc w:val="left"/>
      <w:pPr>
        <w:tabs>
          <w:tab w:val="num" w:pos="6480"/>
        </w:tabs>
        <w:ind w:left="6480" w:hanging="360"/>
      </w:pPr>
      <w:rPr>
        <w:rFonts w:ascii="Wingdings" w:hAnsi="Wingdings" w:hint="default"/>
      </w:rPr>
    </w:lvl>
  </w:abstractNum>
  <w:abstractNum w:abstractNumId="2">
    <w:nsid w:val="1D4C10C2"/>
    <w:multiLevelType w:val="hybridMultilevel"/>
    <w:tmpl w:val="3070B7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1F5ACE"/>
    <w:multiLevelType w:val="hybridMultilevel"/>
    <w:tmpl w:val="D982EB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8AF79EC"/>
    <w:multiLevelType w:val="hybridMultilevel"/>
    <w:tmpl w:val="0A42D5D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2A7761BB"/>
    <w:multiLevelType w:val="hybridMultilevel"/>
    <w:tmpl w:val="C054F96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344E5AAF"/>
    <w:multiLevelType w:val="hybridMultilevel"/>
    <w:tmpl w:val="2D7E8C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3E591F02"/>
    <w:multiLevelType w:val="hybridMultilevel"/>
    <w:tmpl w:val="7B7E1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4C18F7"/>
    <w:multiLevelType w:val="hybridMultilevel"/>
    <w:tmpl w:val="D59AF5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741FF4"/>
    <w:multiLevelType w:val="hybridMultilevel"/>
    <w:tmpl w:val="2C007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57489D"/>
    <w:multiLevelType w:val="multilevel"/>
    <w:tmpl w:val="944A50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4060352"/>
    <w:multiLevelType w:val="hybridMultilevel"/>
    <w:tmpl w:val="0F7C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6"/>
  </w:num>
  <w:num w:numId="4">
    <w:abstractNumId w:val="9"/>
  </w:num>
  <w:num w:numId="5">
    <w:abstractNumId w:val="11"/>
  </w:num>
  <w:num w:numId="6">
    <w:abstractNumId w:val="14"/>
  </w:num>
  <w:num w:numId="7">
    <w:abstractNumId w:val="4"/>
  </w:num>
  <w:num w:numId="8">
    <w:abstractNumId w:val="17"/>
  </w:num>
  <w:num w:numId="9">
    <w:abstractNumId w:val="8"/>
  </w:num>
  <w:num w:numId="10">
    <w:abstractNumId w:val="5"/>
  </w:num>
  <w:num w:numId="11">
    <w:abstractNumId w:val="3"/>
  </w:num>
  <w:num w:numId="12">
    <w:abstractNumId w:val="6"/>
  </w:num>
  <w:num w:numId="13">
    <w:abstractNumId w:val="13"/>
  </w:num>
  <w:num w:numId="14">
    <w:abstractNumId w:val="15"/>
  </w:num>
  <w:num w:numId="15">
    <w:abstractNumId w:val="2"/>
  </w:num>
  <w:num w:numId="16">
    <w:abstractNumId w:val="12"/>
  </w:num>
  <w:num w:numId="17">
    <w:abstractNumId w:val="1"/>
  </w:num>
  <w:num w:numId="18">
    <w:abstractNumId w:val="0"/>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trackRevisions/>
  <w:defaultTabStop w:val="720"/>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0667"/>
    <w:rsid w:val="00011E29"/>
    <w:rsid w:val="000235A6"/>
    <w:rsid w:val="00040014"/>
    <w:rsid w:val="00040CC4"/>
    <w:rsid w:val="00043F11"/>
    <w:rsid w:val="00045724"/>
    <w:rsid w:val="0004706F"/>
    <w:rsid w:val="0004785A"/>
    <w:rsid w:val="0006109A"/>
    <w:rsid w:val="00064876"/>
    <w:rsid w:val="00072F37"/>
    <w:rsid w:val="000745FF"/>
    <w:rsid w:val="00075F1C"/>
    <w:rsid w:val="00077DB7"/>
    <w:rsid w:val="00083BFC"/>
    <w:rsid w:val="00095809"/>
    <w:rsid w:val="00097AB6"/>
    <w:rsid w:val="000A1B46"/>
    <w:rsid w:val="000A6256"/>
    <w:rsid w:val="000B4CD0"/>
    <w:rsid w:val="000C0B87"/>
    <w:rsid w:val="000D1E0C"/>
    <w:rsid w:val="000D4120"/>
    <w:rsid w:val="000D4613"/>
    <w:rsid w:val="000D60F8"/>
    <w:rsid w:val="000D667B"/>
    <w:rsid w:val="000E02AE"/>
    <w:rsid w:val="000E6711"/>
    <w:rsid w:val="000F200E"/>
    <w:rsid w:val="000F6727"/>
    <w:rsid w:val="001021CD"/>
    <w:rsid w:val="00102290"/>
    <w:rsid w:val="0010476B"/>
    <w:rsid w:val="00104E56"/>
    <w:rsid w:val="001301B1"/>
    <w:rsid w:val="00133474"/>
    <w:rsid w:val="00153FE2"/>
    <w:rsid w:val="001546EF"/>
    <w:rsid w:val="00155833"/>
    <w:rsid w:val="00160DD3"/>
    <w:rsid w:val="00161C9B"/>
    <w:rsid w:val="00175E0D"/>
    <w:rsid w:val="001765EE"/>
    <w:rsid w:val="00191814"/>
    <w:rsid w:val="001918CA"/>
    <w:rsid w:val="001A1E9D"/>
    <w:rsid w:val="001A29F1"/>
    <w:rsid w:val="001A3E23"/>
    <w:rsid w:val="001A482A"/>
    <w:rsid w:val="001A6351"/>
    <w:rsid w:val="001A6957"/>
    <w:rsid w:val="001B605C"/>
    <w:rsid w:val="001C50BB"/>
    <w:rsid w:val="001D20D5"/>
    <w:rsid w:val="001D2F06"/>
    <w:rsid w:val="001E7FA6"/>
    <w:rsid w:val="001F090D"/>
    <w:rsid w:val="001F3E25"/>
    <w:rsid w:val="001F44B1"/>
    <w:rsid w:val="001F4BD7"/>
    <w:rsid w:val="001F6D3C"/>
    <w:rsid w:val="001F6F93"/>
    <w:rsid w:val="002076A4"/>
    <w:rsid w:val="0020771E"/>
    <w:rsid w:val="002203B4"/>
    <w:rsid w:val="00227B0E"/>
    <w:rsid w:val="0023235A"/>
    <w:rsid w:val="00242B43"/>
    <w:rsid w:val="00244CF0"/>
    <w:rsid w:val="0024611D"/>
    <w:rsid w:val="00251003"/>
    <w:rsid w:val="00251A4B"/>
    <w:rsid w:val="002542BF"/>
    <w:rsid w:val="00255D59"/>
    <w:rsid w:val="002566FA"/>
    <w:rsid w:val="00270B8C"/>
    <w:rsid w:val="00270EE3"/>
    <w:rsid w:val="00277CB6"/>
    <w:rsid w:val="0028426F"/>
    <w:rsid w:val="0028773C"/>
    <w:rsid w:val="00287F4F"/>
    <w:rsid w:val="002B15B0"/>
    <w:rsid w:val="002B3038"/>
    <w:rsid w:val="002B3693"/>
    <w:rsid w:val="002B3FB1"/>
    <w:rsid w:val="002C0C22"/>
    <w:rsid w:val="002C5157"/>
    <w:rsid w:val="002E3C97"/>
    <w:rsid w:val="002F3C35"/>
    <w:rsid w:val="002F465B"/>
    <w:rsid w:val="002F4ECD"/>
    <w:rsid w:val="002F4F9D"/>
    <w:rsid w:val="002F6413"/>
    <w:rsid w:val="003001F2"/>
    <w:rsid w:val="00300725"/>
    <w:rsid w:val="003007DB"/>
    <w:rsid w:val="00303E30"/>
    <w:rsid w:val="003113D2"/>
    <w:rsid w:val="00312A19"/>
    <w:rsid w:val="0031716C"/>
    <w:rsid w:val="00326D2E"/>
    <w:rsid w:val="00334CB6"/>
    <w:rsid w:val="00335095"/>
    <w:rsid w:val="00337DB5"/>
    <w:rsid w:val="00345DF5"/>
    <w:rsid w:val="00350DAD"/>
    <w:rsid w:val="0035345A"/>
    <w:rsid w:val="0037399B"/>
    <w:rsid w:val="00377173"/>
    <w:rsid w:val="00381D53"/>
    <w:rsid w:val="00396289"/>
    <w:rsid w:val="003971C8"/>
    <w:rsid w:val="003B2565"/>
    <w:rsid w:val="003B28A4"/>
    <w:rsid w:val="003B55EA"/>
    <w:rsid w:val="003C26F3"/>
    <w:rsid w:val="003D02B7"/>
    <w:rsid w:val="003D05E7"/>
    <w:rsid w:val="003D0993"/>
    <w:rsid w:val="003D0D5B"/>
    <w:rsid w:val="003D2F8B"/>
    <w:rsid w:val="003D4A78"/>
    <w:rsid w:val="003E1BB1"/>
    <w:rsid w:val="003F1931"/>
    <w:rsid w:val="003F6D33"/>
    <w:rsid w:val="00421D1C"/>
    <w:rsid w:val="004323F2"/>
    <w:rsid w:val="00434D39"/>
    <w:rsid w:val="004514CA"/>
    <w:rsid w:val="00462752"/>
    <w:rsid w:val="00463F6B"/>
    <w:rsid w:val="00467E2B"/>
    <w:rsid w:val="0047081E"/>
    <w:rsid w:val="00470C46"/>
    <w:rsid w:val="00473F89"/>
    <w:rsid w:val="0047708D"/>
    <w:rsid w:val="004952B6"/>
    <w:rsid w:val="004C06D6"/>
    <w:rsid w:val="004C1127"/>
    <w:rsid w:val="004C25F1"/>
    <w:rsid w:val="004D2B0E"/>
    <w:rsid w:val="004D53DE"/>
    <w:rsid w:val="004D6202"/>
    <w:rsid w:val="004E062B"/>
    <w:rsid w:val="004F0C16"/>
    <w:rsid w:val="004F387F"/>
    <w:rsid w:val="004F52D7"/>
    <w:rsid w:val="005010F9"/>
    <w:rsid w:val="00504F9D"/>
    <w:rsid w:val="00505BA5"/>
    <w:rsid w:val="005109D8"/>
    <w:rsid w:val="0051757F"/>
    <w:rsid w:val="00521F5B"/>
    <w:rsid w:val="00522DD2"/>
    <w:rsid w:val="00523B39"/>
    <w:rsid w:val="00524744"/>
    <w:rsid w:val="00532936"/>
    <w:rsid w:val="00536339"/>
    <w:rsid w:val="00540274"/>
    <w:rsid w:val="005527D3"/>
    <w:rsid w:val="00553A2D"/>
    <w:rsid w:val="005547AF"/>
    <w:rsid w:val="00561F6B"/>
    <w:rsid w:val="00576621"/>
    <w:rsid w:val="00577C05"/>
    <w:rsid w:val="005830D4"/>
    <w:rsid w:val="0058673D"/>
    <w:rsid w:val="00592031"/>
    <w:rsid w:val="005A3DD7"/>
    <w:rsid w:val="005C34D9"/>
    <w:rsid w:val="005C4CE9"/>
    <w:rsid w:val="005D19C8"/>
    <w:rsid w:val="005E3E3E"/>
    <w:rsid w:val="005E4DC8"/>
    <w:rsid w:val="005F4C03"/>
    <w:rsid w:val="005F5B1E"/>
    <w:rsid w:val="005F6EF5"/>
    <w:rsid w:val="006043DE"/>
    <w:rsid w:val="00606F80"/>
    <w:rsid w:val="00610107"/>
    <w:rsid w:val="00614E59"/>
    <w:rsid w:val="006157B7"/>
    <w:rsid w:val="006325F0"/>
    <w:rsid w:val="00637AD6"/>
    <w:rsid w:val="00640F0C"/>
    <w:rsid w:val="00641DB3"/>
    <w:rsid w:val="006551BB"/>
    <w:rsid w:val="00662605"/>
    <w:rsid w:val="00662AB4"/>
    <w:rsid w:val="006669D1"/>
    <w:rsid w:val="0067082E"/>
    <w:rsid w:val="006734C6"/>
    <w:rsid w:val="00686FD9"/>
    <w:rsid w:val="0069101A"/>
    <w:rsid w:val="0069379D"/>
    <w:rsid w:val="00697E10"/>
    <w:rsid w:val="006A7661"/>
    <w:rsid w:val="006A7C6A"/>
    <w:rsid w:val="006B0F11"/>
    <w:rsid w:val="006B1CEB"/>
    <w:rsid w:val="006B34E8"/>
    <w:rsid w:val="006B5C1B"/>
    <w:rsid w:val="006C0782"/>
    <w:rsid w:val="006C0D59"/>
    <w:rsid w:val="006D1098"/>
    <w:rsid w:val="006D1DF5"/>
    <w:rsid w:val="006D4B8B"/>
    <w:rsid w:val="006D4D0F"/>
    <w:rsid w:val="006E267F"/>
    <w:rsid w:val="006F2110"/>
    <w:rsid w:val="006F569A"/>
    <w:rsid w:val="006F59A2"/>
    <w:rsid w:val="00704278"/>
    <w:rsid w:val="007177E9"/>
    <w:rsid w:val="0072091E"/>
    <w:rsid w:val="00722CCF"/>
    <w:rsid w:val="00723E2B"/>
    <w:rsid w:val="0072527F"/>
    <w:rsid w:val="0073670F"/>
    <w:rsid w:val="00741EFE"/>
    <w:rsid w:val="00750FBE"/>
    <w:rsid w:val="00753373"/>
    <w:rsid w:val="00757161"/>
    <w:rsid w:val="00760E6E"/>
    <w:rsid w:val="00762972"/>
    <w:rsid w:val="00762EC6"/>
    <w:rsid w:val="0076320B"/>
    <w:rsid w:val="00764C1D"/>
    <w:rsid w:val="00765075"/>
    <w:rsid w:val="0076510B"/>
    <w:rsid w:val="0076517E"/>
    <w:rsid w:val="00771669"/>
    <w:rsid w:val="00771CAE"/>
    <w:rsid w:val="00774E02"/>
    <w:rsid w:val="00793CD6"/>
    <w:rsid w:val="00793E05"/>
    <w:rsid w:val="007A1675"/>
    <w:rsid w:val="007A457B"/>
    <w:rsid w:val="007A73BB"/>
    <w:rsid w:val="007B23C3"/>
    <w:rsid w:val="007B441A"/>
    <w:rsid w:val="007B4CCB"/>
    <w:rsid w:val="007B6365"/>
    <w:rsid w:val="007C0525"/>
    <w:rsid w:val="007C7A74"/>
    <w:rsid w:val="007D2F5E"/>
    <w:rsid w:val="007D556D"/>
    <w:rsid w:val="007E2A45"/>
    <w:rsid w:val="007F11D6"/>
    <w:rsid w:val="007F1584"/>
    <w:rsid w:val="007F3DD4"/>
    <w:rsid w:val="00804765"/>
    <w:rsid w:val="008061A9"/>
    <w:rsid w:val="00812074"/>
    <w:rsid w:val="008219A0"/>
    <w:rsid w:val="00822549"/>
    <w:rsid w:val="008268EC"/>
    <w:rsid w:val="00831117"/>
    <w:rsid w:val="00832B55"/>
    <w:rsid w:val="00833661"/>
    <w:rsid w:val="00835385"/>
    <w:rsid w:val="00837187"/>
    <w:rsid w:val="00843207"/>
    <w:rsid w:val="0084398C"/>
    <w:rsid w:val="008467F9"/>
    <w:rsid w:val="00846E33"/>
    <w:rsid w:val="00846FC0"/>
    <w:rsid w:val="00847A94"/>
    <w:rsid w:val="00847E78"/>
    <w:rsid w:val="00850C34"/>
    <w:rsid w:val="00852399"/>
    <w:rsid w:val="00862696"/>
    <w:rsid w:val="00865443"/>
    <w:rsid w:val="00871BC2"/>
    <w:rsid w:val="008722CC"/>
    <w:rsid w:val="00885747"/>
    <w:rsid w:val="00886A10"/>
    <w:rsid w:val="00893A6B"/>
    <w:rsid w:val="00895D14"/>
    <w:rsid w:val="0089785A"/>
    <w:rsid w:val="008A165F"/>
    <w:rsid w:val="008A3109"/>
    <w:rsid w:val="008A59B8"/>
    <w:rsid w:val="008A6442"/>
    <w:rsid w:val="008B1A55"/>
    <w:rsid w:val="008B3E2C"/>
    <w:rsid w:val="008B55D6"/>
    <w:rsid w:val="008C3073"/>
    <w:rsid w:val="008C4FA5"/>
    <w:rsid w:val="008D1236"/>
    <w:rsid w:val="008D69D8"/>
    <w:rsid w:val="008E63E6"/>
    <w:rsid w:val="008E7E2C"/>
    <w:rsid w:val="008F2FE8"/>
    <w:rsid w:val="008F5E78"/>
    <w:rsid w:val="00912B61"/>
    <w:rsid w:val="009148F9"/>
    <w:rsid w:val="00921E10"/>
    <w:rsid w:val="00923791"/>
    <w:rsid w:val="00926A49"/>
    <w:rsid w:val="00931F93"/>
    <w:rsid w:val="00937371"/>
    <w:rsid w:val="009428F2"/>
    <w:rsid w:val="00945809"/>
    <w:rsid w:val="009528F9"/>
    <w:rsid w:val="00955EFB"/>
    <w:rsid w:val="00956B0F"/>
    <w:rsid w:val="00957572"/>
    <w:rsid w:val="00963F2D"/>
    <w:rsid w:val="00967C92"/>
    <w:rsid w:val="00970C05"/>
    <w:rsid w:val="00971E3B"/>
    <w:rsid w:val="00973D63"/>
    <w:rsid w:val="00973F3B"/>
    <w:rsid w:val="00986649"/>
    <w:rsid w:val="00986B63"/>
    <w:rsid w:val="009871D0"/>
    <w:rsid w:val="009911D5"/>
    <w:rsid w:val="00993DEA"/>
    <w:rsid w:val="009A4ED1"/>
    <w:rsid w:val="009A5CD1"/>
    <w:rsid w:val="009B0F6E"/>
    <w:rsid w:val="009B426D"/>
    <w:rsid w:val="009C686A"/>
    <w:rsid w:val="009D2834"/>
    <w:rsid w:val="009D4EE0"/>
    <w:rsid w:val="009E6E07"/>
    <w:rsid w:val="009E73A3"/>
    <w:rsid w:val="009F140E"/>
    <w:rsid w:val="009F6092"/>
    <w:rsid w:val="009F7876"/>
    <w:rsid w:val="00A027BC"/>
    <w:rsid w:val="00A1689F"/>
    <w:rsid w:val="00A211B8"/>
    <w:rsid w:val="00A25046"/>
    <w:rsid w:val="00A25FBA"/>
    <w:rsid w:val="00A26A97"/>
    <w:rsid w:val="00A26E3C"/>
    <w:rsid w:val="00A333BE"/>
    <w:rsid w:val="00A3562E"/>
    <w:rsid w:val="00A4011B"/>
    <w:rsid w:val="00A411A0"/>
    <w:rsid w:val="00A41541"/>
    <w:rsid w:val="00A47638"/>
    <w:rsid w:val="00A5356E"/>
    <w:rsid w:val="00A55FB5"/>
    <w:rsid w:val="00A56741"/>
    <w:rsid w:val="00A62D81"/>
    <w:rsid w:val="00A674E6"/>
    <w:rsid w:val="00A678FA"/>
    <w:rsid w:val="00A67A40"/>
    <w:rsid w:val="00A72D38"/>
    <w:rsid w:val="00A77833"/>
    <w:rsid w:val="00A84545"/>
    <w:rsid w:val="00A84622"/>
    <w:rsid w:val="00A85333"/>
    <w:rsid w:val="00A95F49"/>
    <w:rsid w:val="00A97645"/>
    <w:rsid w:val="00AA1543"/>
    <w:rsid w:val="00AA4CDB"/>
    <w:rsid w:val="00AA7819"/>
    <w:rsid w:val="00AB3EAA"/>
    <w:rsid w:val="00AD1FB9"/>
    <w:rsid w:val="00AD75BC"/>
    <w:rsid w:val="00AE48C3"/>
    <w:rsid w:val="00AE7C09"/>
    <w:rsid w:val="00AF1EE1"/>
    <w:rsid w:val="00AF63DB"/>
    <w:rsid w:val="00AF7F4C"/>
    <w:rsid w:val="00B01CCE"/>
    <w:rsid w:val="00B06765"/>
    <w:rsid w:val="00B07892"/>
    <w:rsid w:val="00B12BE5"/>
    <w:rsid w:val="00B20F49"/>
    <w:rsid w:val="00B259BA"/>
    <w:rsid w:val="00B371B7"/>
    <w:rsid w:val="00B4164E"/>
    <w:rsid w:val="00B5648C"/>
    <w:rsid w:val="00B61D34"/>
    <w:rsid w:val="00B71A8D"/>
    <w:rsid w:val="00B73F55"/>
    <w:rsid w:val="00B774DA"/>
    <w:rsid w:val="00B83A02"/>
    <w:rsid w:val="00B8465E"/>
    <w:rsid w:val="00BB5FAF"/>
    <w:rsid w:val="00BC1C90"/>
    <w:rsid w:val="00BC4565"/>
    <w:rsid w:val="00BD0F09"/>
    <w:rsid w:val="00BE00A9"/>
    <w:rsid w:val="00BE02A4"/>
    <w:rsid w:val="00BE1203"/>
    <w:rsid w:val="00BE4A67"/>
    <w:rsid w:val="00BF567B"/>
    <w:rsid w:val="00C03878"/>
    <w:rsid w:val="00C30B1B"/>
    <w:rsid w:val="00C32802"/>
    <w:rsid w:val="00C32EDD"/>
    <w:rsid w:val="00C33764"/>
    <w:rsid w:val="00C45D07"/>
    <w:rsid w:val="00C55271"/>
    <w:rsid w:val="00C5638D"/>
    <w:rsid w:val="00C60FEF"/>
    <w:rsid w:val="00C67F04"/>
    <w:rsid w:val="00C7069F"/>
    <w:rsid w:val="00C7353F"/>
    <w:rsid w:val="00C7366D"/>
    <w:rsid w:val="00C7377F"/>
    <w:rsid w:val="00C7718E"/>
    <w:rsid w:val="00C816C6"/>
    <w:rsid w:val="00C84AB1"/>
    <w:rsid w:val="00C946CF"/>
    <w:rsid w:val="00C94AA2"/>
    <w:rsid w:val="00CA1B24"/>
    <w:rsid w:val="00CA3E4F"/>
    <w:rsid w:val="00CA75B1"/>
    <w:rsid w:val="00CB32E8"/>
    <w:rsid w:val="00CB4B69"/>
    <w:rsid w:val="00CB6C97"/>
    <w:rsid w:val="00CC1491"/>
    <w:rsid w:val="00CC483C"/>
    <w:rsid w:val="00CC4FBA"/>
    <w:rsid w:val="00CD0E3F"/>
    <w:rsid w:val="00CE067A"/>
    <w:rsid w:val="00CE16F2"/>
    <w:rsid w:val="00CE58BE"/>
    <w:rsid w:val="00CF49DC"/>
    <w:rsid w:val="00D02C48"/>
    <w:rsid w:val="00D069CF"/>
    <w:rsid w:val="00D10B88"/>
    <w:rsid w:val="00D13D83"/>
    <w:rsid w:val="00D15182"/>
    <w:rsid w:val="00D17D59"/>
    <w:rsid w:val="00D23B0C"/>
    <w:rsid w:val="00D3476D"/>
    <w:rsid w:val="00D349B8"/>
    <w:rsid w:val="00D36C7A"/>
    <w:rsid w:val="00D44F41"/>
    <w:rsid w:val="00D51D4D"/>
    <w:rsid w:val="00D61293"/>
    <w:rsid w:val="00D61925"/>
    <w:rsid w:val="00D6324C"/>
    <w:rsid w:val="00D6697D"/>
    <w:rsid w:val="00D710A2"/>
    <w:rsid w:val="00D8657D"/>
    <w:rsid w:val="00D94F5C"/>
    <w:rsid w:val="00D978C6"/>
    <w:rsid w:val="00DA39E4"/>
    <w:rsid w:val="00DA697E"/>
    <w:rsid w:val="00DA7B83"/>
    <w:rsid w:val="00DB37B1"/>
    <w:rsid w:val="00DB3AAB"/>
    <w:rsid w:val="00DB3C96"/>
    <w:rsid w:val="00DD1D4C"/>
    <w:rsid w:val="00DD57AC"/>
    <w:rsid w:val="00DD70C6"/>
    <w:rsid w:val="00DD754C"/>
    <w:rsid w:val="00DF5795"/>
    <w:rsid w:val="00DF632A"/>
    <w:rsid w:val="00E00FCD"/>
    <w:rsid w:val="00E056AB"/>
    <w:rsid w:val="00E1460C"/>
    <w:rsid w:val="00E206AA"/>
    <w:rsid w:val="00E33444"/>
    <w:rsid w:val="00E531BA"/>
    <w:rsid w:val="00E54209"/>
    <w:rsid w:val="00E6320D"/>
    <w:rsid w:val="00E6711B"/>
    <w:rsid w:val="00E730DC"/>
    <w:rsid w:val="00E7315C"/>
    <w:rsid w:val="00E742AD"/>
    <w:rsid w:val="00E813F2"/>
    <w:rsid w:val="00EB1046"/>
    <w:rsid w:val="00EB20CE"/>
    <w:rsid w:val="00EB213D"/>
    <w:rsid w:val="00EB2BDE"/>
    <w:rsid w:val="00EB72A4"/>
    <w:rsid w:val="00EC5061"/>
    <w:rsid w:val="00EC5CD9"/>
    <w:rsid w:val="00EC73D3"/>
    <w:rsid w:val="00EE4F45"/>
    <w:rsid w:val="00EE52C3"/>
    <w:rsid w:val="00EF0D31"/>
    <w:rsid w:val="00EF7DA2"/>
    <w:rsid w:val="00F03320"/>
    <w:rsid w:val="00F068C1"/>
    <w:rsid w:val="00F1601C"/>
    <w:rsid w:val="00F223D5"/>
    <w:rsid w:val="00F26227"/>
    <w:rsid w:val="00F44E36"/>
    <w:rsid w:val="00F573AE"/>
    <w:rsid w:val="00F609B3"/>
    <w:rsid w:val="00F615DF"/>
    <w:rsid w:val="00F63AAD"/>
    <w:rsid w:val="00F64178"/>
    <w:rsid w:val="00F77C1F"/>
    <w:rsid w:val="00F9360C"/>
    <w:rsid w:val="00F97C02"/>
    <w:rsid w:val="00FA2275"/>
    <w:rsid w:val="00FA4DB3"/>
    <w:rsid w:val="00FA61D5"/>
    <w:rsid w:val="00FA78AE"/>
    <w:rsid w:val="00FB5A34"/>
    <w:rsid w:val="00FC3EEA"/>
    <w:rsid w:val="00FC4E8A"/>
    <w:rsid w:val="00FE2357"/>
    <w:rsid w:val="00FE48A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D44F4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4F41"/>
    <w:rPr>
      <w:lang w:eastAsia="en-US"/>
    </w:rPr>
  </w:style>
  <w:style w:type="character" w:styleId="EndnoteReference">
    <w:name w:val="endnote reference"/>
    <w:basedOn w:val="DefaultParagraphFont"/>
    <w:uiPriority w:val="99"/>
    <w:semiHidden/>
    <w:unhideWhenUsed/>
    <w:rsid w:val="00D44F4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D44F4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4F41"/>
    <w:rPr>
      <w:lang w:eastAsia="en-US"/>
    </w:rPr>
  </w:style>
  <w:style w:type="character" w:styleId="EndnoteReference">
    <w:name w:val="endnote reference"/>
    <w:basedOn w:val="DefaultParagraphFont"/>
    <w:uiPriority w:val="99"/>
    <w:semiHidden/>
    <w:unhideWhenUsed/>
    <w:rsid w:val="00D44F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8090">
      <w:bodyDiv w:val="1"/>
      <w:marLeft w:val="0"/>
      <w:marRight w:val="0"/>
      <w:marTop w:val="0"/>
      <w:marBottom w:val="0"/>
      <w:divBdr>
        <w:top w:val="none" w:sz="0" w:space="0" w:color="auto"/>
        <w:left w:val="none" w:sz="0" w:space="0" w:color="auto"/>
        <w:bottom w:val="none" w:sz="0" w:space="0" w:color="auto"/>
        <w:right w:val="none" w:sz="0" w:space="0" w:color="auto"/>
      </w:divBdr>
    </w:div>
    <w:div w:id="416563424">
      <w:bodyDiv w:val="1"/>
      <w:marLeft w:val="0"/>
      <w:marRight w:val="0"/>
      <w:marTop w:val="0"/>
      <w:marBottom w:val="0"/>
      <w:divBdr>
        <w:top w:val="none" w:sz="0" w:space="0" w:color="auto"/>
        <w:left w:val="none" w:sz="0" w:space="0" w:color="auto"/>
        <w:bottom w:val="none" w:sz="0" w:space="0" w:color="auto"/>
        <w:right w:val="none" w:sz="0" w:space="0" w:color="auto"/>
      </w:divBdr>
      <w:divsChild>
        <w:div w:id="465198247">
          <w:marLeft w:val="547"/>
          <w:marRight w:val="0"/>
          <w:marTop w:val="53"/>
          <w:marBottom w:val="13"/>
          <w:divBdr>
            <w:top w:val="none" w:sz="0" w:space="0" w:color="auto"/>
            <w:left w:val="none" w:sz="0" w:space="0" w:color="auto"/>
            <w:bottom w:val="none" w:sz="0" w:space="0" w:color="auto"/>
            <w:right w:val="none" w:sz="0" w:space="0" w:color="auto"/>
          </w:divBdr>
        </w:div>
      </w:divsChild>
    </w:div>
    <w:div w:id="501747859">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48998694">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49043163">
      <w:bodyDiv w:val="1"/>
      <w:marLeft w:val="0"/>
      <w:marRight w:val="0"/>
      <w:marTop w:val="0"/>
      <w:marBottom w:val="0"/>
      <w:divBdr>
        <w:top w:val="none" w:sz="0" w:space="0" w:color="auto"/>
        <w:left w:val="none" w:sz="0" w:space="0" w:color="auto"/>
        <w:bottom w:val="none" w:sz="0" w:space="0" w:color="auto"/>
        <w:right w:val="none" w:sz="0" w:space="0" w:color="auto"/>
      </w:divBdr>
    </w:div>
    <w:div w:id="818039349">
      <w:bodyDiv w:val="1"/>
      <w:marLeft w:val="0"/>
      <w:marRight w:val="0"/>
      <w:marTop w:val="0"/>
      <w:marBottom w:val="0"/>
      <w:divBdr>
        <w:top w:val="none" w:sz="0" w:space="0" w:color="auto"/>
        <w:left w:val="none" w:sz="0" w:space="0" w:color="auto"/>
        <w:bottom w:val="none" w:sz="0" w:space="0" w:color="auto"/>
        <w:right w:val="none" w:sz="0" w:space="0" w:color="auto"/>
      </w:divBdr>
    </w:div>
    <w:div w:id="842745267">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40031469">
      <w:bodyDiv w:val="1"/>
      <w:marLeft w:val="0"/>
      <w:marRight w:val="0"/>
      <w:marTop w:val="0"/>
      <w:marBottom w:val="0"/>
      <w:divBdr>
        <w:top w:val="none" w:sz="0" w:space="0" w:color="auto"/>
        <w:left w:val="none" w:sz="0" w:space="0" w:color="auto"/>
        <w:bottom w:val="none" w:sz="0" w:space="0" w:color="auto"/>
        <w:right w:val="none" w:sz="0" w:space="0" w:color="auto"/>
      </w:divBdr>
    </w:div>
    <w:div w:id="1141966108">
      <w:bodyDiv w:val="1"/>
      <w:marLeft w:val="0"/>
      <w:marRight w:val="0"/>
      <w:marTop w:val="0"/>
      <w:marBottom w:val="0"/>
      <w:divBdr>
        <w:top w:val="none" w:sz="0" w:space="0" w:color="auto"/>
        <w:left w:val="none" w:sz="0" w:space="0" w:color="auto"/>
        <w:bottom w:val="none" w:sz="0" w:space="0" w:color="auto"/>
        <w:right w:val="none" w:sz="0" w:space="0" w:color="auto"/>
      </w:divBdr>
    </w:div>
    <w:div w:id="1390543426">
      <w:bodyDiv w:val="1"/>
      <w:marLeft w:val="0"/>
      <w:marRight w:val="0"/>
      <w:marTop w:val="0"/>
      <w:marBottom w:val="0"/>
      <w:divBdr>
        <w:top w:val="none" w:sz="0" w:space="0" w:color="auto"/>
        <w:left w:val="none" w:sz="0" w:space="0" w:color="auto"/>
        <w:bottom w:val="none" w:sz="0" w:space="0" w:color="auto"/>
        <w:right w:val="none" w:sz="0" w:space="0" w:color="auto"/>
      </w:divBdr>
      <w:divsChild>
        <w:div w:id="1047098638">
          <w:marLeft w:val="547"/>
          <w:marRight w:val="0"/>
          <w:marTop w:val="53"/>
          <w:marBottom w:val="13"/>
          <w:divBdr>
            <w:top w:val="none" w:sz="0" w:space="0" w:color="auto"/>
            <w:left w:val="none" w:sz="0" w:space="0" w:color="auto"/>
            <w:bottom w:val="none" w:sz="0" w:space="0" w:color="auto"/>
            <w:right w:val="none" w:sz="0" w:space="0" w:color="auto"/>
          </w:divBdr>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818952849">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theecologycenter.org/"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putonthebrakes.com/" TargetMode="External"/><Relationship Id="rId17" Type="http://schemas.openxmlformats.org/officeDocument/2006/relationships/hyperlink" Target="http://www.kiamedia.com/us/en/newsalert" TargetMode="External"/><Relationship Id="rId2" Type="http://schemas.openxmlformats.org/officeDocument/2006/relationships/customXml" Target="../customXml/item2.xml"/><Relationship Id="rId16" Type="http://schemas.openxmlformats.org/officeDocument/2006/relationships/hyperlink" Target="http://www.kiamedia.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wecanbeheroes.org/" TargetMode="External"/><Relationship Id="rId5" Type="http://schemas.microsoft.com/office/2007/relationships/stylesWithEffects" Target="stylesWithEffects.xml"/><Relationship Id="rId15" Type="http://schemas.openxmlformats.org/officeDocument/2006/relationships/hyperlink" Target="http://www.kia.com" TargetMode="External"/><Relationship Id="rId10" Type="http://schemas.openxmlformats.org/officeDocument/2006/relationships/hyperlink" Target="http://www.donorschoose.org/"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pacificmmc.org/"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B4C81-ADD4-4225-AFF4-87F8C9FBD961}">
  <ds:schemaRefs>
    <ds:schemaRef ds:uri="http://schemas.openxmlformats.org/officeDocument/2006/bibliography"/>
  </ds:schemaRefs>
</ds:datastoreItem>
</file>

<file path=customXml/itemProps2.xml><?xml version="1.0" encoding="utf-8"?>
<ds:datastoreItem xmlns:ds="http://schemas.openxmlformats.org/officeDocument/2006/customXml" ds:itemID="{8908017F-1513-4CBC-9345-8C71FD6EE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1120</Words>
  <Characters>6389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7495</CharactersWithSpaces>
  <SharedDoc>false</SharedDoc>
  <HLinks>
    <vt:vector size="24" baseType="variant">
      <vt:variant>
        <vt:i4>4391007</vt:i4>
      </vt:variant>
      <vt:variant>
        <vt:i4>9</vt:i4>
      </vt:variant>
      <vt:variant>
        <vt:i4>0</vt:i4>
      </vt:variant>
      <vt:variant>
        <vt:i4>5</vt:i4>
      </vt:variant>
      <vt:variant>
        <vt:lpwstr>http://www.kiamedia.com/</vt:lpwstr>
      </vt:variant>
      <vt:variant>
        <vt:lpwstr/>
      </vt:variant>
      <vt:variant>
        <vt:i4>3080312</vt:i4>
      </vt:variant>
      <vt:variant>
        <vt:i4>6</vt:i4>
      </vt:variant>
      <vt:variant>
        <vt:i4>0</vt:i4>
      </vt:variant>
      <vt:variant>
        <vt:i4>5</vt:i4>
      </vt:variant>
      <vt:variant>
        <vt:lpwstr>http://www.kia.com/</vt:lpwstr>
      </vt:variant>
      <vt:variant>
        <vt:lpwstr/>
      </vt:variant>
      <vt:variant>
        <vt:i4>6160479</vt:i4>
      </vt:variant>
      <vt:variant>
        <vt:i4>3</vt:i4>
      </vt:variant>
      <vt:variant>
        <vt:i4>0</vt:i4>
      </vt:variant>
      <vt:variant>
        <vt:i4>5</vt:i4>
      </vt:variant>
      <vt:variant>
        <vt:lpwstr>http://www.blakegriffin.com/</vt:lpwstr>
      </vt:variant>
      <vt:variant>
        <vt:lpwstr/>
      </vt:variant>
      <vt:variant>
        <vt:i4>3342382</vt:i4>
      </vt:variant>
      <vt:variant>
        <vt:i4>0</vt:i4>
      </vt:variant>
      <vt:variant>
        <vt:i4>0</vt:i4>
      </vt:variant>
      <vt:variant>
        <vt:i4>5</vt:i4>
      </vt:variant>
      <vt:variant>
        <vt:lpwstr>http://www.youtube.com/kia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2</cp:revision>
  <cp:lastPrinted>2014-01-09T23:55:00Z</cp:lastPrinted>
  <dcterms:created xsi:type="dcterms:W3CDTF">2014-01-13T18:05:00Z</dcterms:created>
  <dcterms:modified xsi:type="dcterms:W3CDTF">2014-01-13T18:05:00Z</dcterms:modified>
</cp:coreProperties>
</file>