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1F" w:rsidRDefault="00960E1F" w:rsidP="00E41FB8">
      <w:pPr>
        <w:rPr>
          <w:b/>
          <w:sz w:val="24"/>
          <w:szCs w:val="24"/>
        </w:rPr>
      </w:pPr>
      <w:bookmarkStart w:id="0" w:name="_GoBack"/>
      <w:bookmarkEnd w:id="0"/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251C1B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 w:rsidR="003614DB">
        <w:rPr>
          <w:b/>
          <w:sz w:val="24"/>
          <w:szCs w:val="24"/>
        </w:rPr>
        <w:t>MOND</w:t>
      </w:r>
      <w:r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 xml:space="preserve">Y, </w:t>
      </w:r>
      <w:r w:rsidR="00CB5D7A">
        <w:rPr>
          <w:b/>
          <w:sz w:val="24"/>
          <w:szCs w:val="24"/>
        </w:rPr>
        <w:t xml:space="preserve">OCTOBER </w:t>
      </w:r>
      <w:r w:rsidR="003614DB">
        <w:rPr>
          <w:b/>
          <w:sz w:val="24"/>
          <w:szCs w:val="24"/>
        </w:rPr>
        <w:t>5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4A20B5">
        <w:rPr>
          <w:b/>
          <w:sz w:val="24"/>
          <w:szCs w:val="24"/>
        </w:rPr>
        <w:t>5</w:t>
      </w:r>
    </w:p>
    <w:p w:rsidR="00DA3894" w:rsidRPr="00DA3894" w:rsidRDefault="00E41FB8" w:rsidP="00DA3894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DA3894" w:rsidRPr="00977174">
        <w:rPr>
          <w:sz w:val="24"/>
          <w:szCs w:val="24"/>
        </w:rPr>
        <w:t>Carlos G. Grijalva, M</w:t>
      </w:r>
      <w:r w:rsidR="00DA3894">
        <w:rPr>
          <w:sz w:val="24"/>
          <w:szCs w:val="24"/>
        </w:rPr>
        <w:t>.</w:t>
      </w:r>
      <w:r w:rsidR="00DA3894" w:rsidRPr="00977174">
        <w:rPr>
          <w:sz w:val="24"/>
          <w:szCs w:val="24"/>
        </w:rPr>
        <w:t>D</w:t>
      </w:r>
      <w:r w:rsidR="00DA3894">
        <w:rPr>
          <w:sz w:val="24"/>
          <w:szCs w:val="24"/>
        </w:rPr>
        <w:t xml:space="preserve">., </w:t>
      </w:r>
      <w:r w:rsidR="00DA3894" w:rsidRPr="00977174">
        <w:rPr>
          <w:sz w:val="24"/>
          <w:szCs w:val="24"/>
        </w:rPr>
        <w:t>M</w:t>
      </w:r>
      <w:r w:rsidR="00DA3894">
        <w:rPr>
          <w:sz w:val="24"/>
          <w:szCs w:val="24"/>
        </w:rPr>
        <w:t>.</w:t>
      </w:r>
      <w:r w:rsidR="00DA3894" w:rsidRPr="00977174">
        <w:rPr>
          <w:sz w:val="24"/>
          <w:szCs w:val="24"/>
        </w:rPr>
        <w:t>P</w:t>
      </w:r>
      <w:r w:rsidR="00DA3894">
        <w:rPr>
          <w:sz w:val="24"/>
          <w:szCs w:val="24"/>
        </w:rPr>
        <w:t>.</w:t>
      </w:r>
      <w:r w:rsidR="00DA3894" w:rsidRPr="00977174">
        <w:rPr>
          <w:sz w:val="24"/>
          <w:szCs w:val="24"/>
        </w:rPr>
        <w:t>H</w:t>
      </w:r>
      <w:r w:rsidR="00DA3894">
        <w:rPr>
          <w:sz w:val="24"/>
          <w:szCs w:val="24"/>
        </w:rPr>
        <w:t>.</w:t>
      </w:r>
      <w:r w:rsidR="00DA3894" w:rsidRPr="00977174">
        <w:rPr>
          <w:sz w:val="24"/>
          <w:szCs w:val="24"/>
        </w:rPr>
        <w:t>,</w:t>
      </w:r>
      <w:r w:rsidR="00DA3894">
        <w:rPr>
          <w:sz w:val="24"/>
          <w:szCs w:val="24"/>
        </w:rPr>
        <w:t xml:space="preserve"> call </w:t>
      </w:r>
      <w:r w:rsidR="00DA3894" w:rsidRPr="00DA3894">
        <w:rPr>
          <w:sz w:val="24"/>
          <w:szCs w:val="24"/>
        </w:rPr>
        <w:t>Craig Boerner</w:t>
      </w:r>
      <w:r w:rsidR="00DA3894">
        <w:rPr>
          <w:sz w:val="24"/>
          <w:szCs w:val="24"/>
        </w:rPr>
        <w:t xml:space="preserve"> at </w:t>
      </w:r>
      <w:r w:rsidR="00DA3894" w:rsidRPr="00DA3894">
        <w:rPr>
          <w:sz w:val="24"/>
          <w:szCs w:val="24"/>
        </w:rPr>
        <w:t>615-322-4747</w:t>
      </w:r>
      <w:r w:rsidR="00DA3894">
        <w:rPr>
          <w:sz w:val="24"/>
          <w:szCs w:val="24"/>
        </w:rPr>
        <w:t xml:space="preserve"> or email </w:t>
      </w:r>
      <w:hyperlink r:id="rId9" w:history="1">
        <w:r w:rsidR="00DA3894" w:rsidRPr="00DA3894">
          <w:rPr>
            <w:rStyle w:val="Hyperlink"/>
            <w:sz w:val="24"/>
            <w:szCs w:val="24"/>
          </w:rPr>
          <w:t>craig.boerner@vanderbilt.edu</w:t>
        </w:r>
      </w:hyperlink>
      <w:r w:rsidR="00DA3894">
        <w:rPr>
          <w:sz w:val="24"/>
          <w:szCs w:val="24"/>
        </w:rPr>
        <w:t>.</w:t>
      </w:r>
    </w:p>
    <w:p w:rsidR="00E863A9" w:rsidRDefault="00E863A9" w:rsidP="00D852A3">
      <w:pPr>
        <w:rPr>
          <w:sz w:val="24"/>
          <w:szCs w:val="24"/>
        </w:rPr>
      </w:pPr>
    </w:p>
    <w:p w:rsidR="00A94353" w:rsidRDefault="00EF0B39" w:rsidP="00A94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Patients With Flu-Associated Pneumonia Less Likely to Have Received Flu Vaccine</w:t>
      </w:r>
      <w:r w:rsidR="00516EC9">
        <w:rPr>
          <w:b/>
          <w:sz w:val="28"/>
          <w:szCs w:val="28"/>
        </w:rPr>
        <w:t xml:space="preserve"> </w:t>
      </w:r>
    </w:p>
    <w:p w:rsidR="00604733" w:rsidRDefault="00604733" w:rsidP="00285941"/>
    <w:p w:rsidR="00862F60" w:rsidRDefault="00DF0241" w:rsidP="00862F60">
      <w:pPr>
        <w:spacing w:line="360" w:lineRule="auto"/>
        <w:rPr>
          <w:sz w:val="24"/>
          <w:szCs w:val="24"/>
        </w:rPr>
      </w:pPr>
      <w:r w:rsidRPr="00EF0B39">
        <w:rPr>
          <w:sz w:val="24"/>
          <w:szCs w:val="24"/>
        </w:rPr>
        <w:t>Among children and adults hospitalized with community</w:t>
      </w:r>
      <w:r w:rsidR="00251C1B">
        <w:rPr>
          <w:sz w:val="24"/>
          <w:szCs w:val="24"/>
        </w:rPr>
        <w:t>-</w:t>
      </w:r>
      <w:r w:rsidRPr="00EF0B39">
        <w:rPr>
          <w:sz w:val="24"/>
          <w:szCs w:val="24"/>
        </w:rPr>
        <w:t xml:space="preserve">acquired pneumonia, those with influenza-associated pneumonia, compared with those with pneumonia not associated with influenza, had lower odds of having received </w:t>
      </w:r>
      <w:r>
        <w:rPr>
          <w:sz w:val="24"/>
          <w:szCs w:val="24"/>
        </w:rPr>
        <w:t xml:space="preserve">an </w:t>
      </w:r>
      <w:r w:rsidRPr="00EF0B39">
        <w:rPr>
          <w:sz w:val="24"/>
          <w:szCs w:val="24"/>
        </w:rPr>
        <w:t>influenza vaccination</w:t>
      </w:r>
      <w:r w:rsidR="00765A68">
        <w:rPr>
          <w:sz w:val="24"/>
          <w:szCs w:val="24"/>
        </w:rPr>
        <w:t xml:space="preserve">, </w:t>
      </w:r>
      <w:r w:rsidR="00862F60" w:rsidRPr="00E4110B">
        <w:rPr>
          <w:sz w:val="24"/>
          <w:szCs w:val="24"/>
        </w:rPr>
        <w:t xml:space="preserve">according to a study </w:t>
      </w:r>
      <w:r w:rsidR="003614DB">
        <w:rPr>
          <w:sz w:val="24"/>
          <w:szCs w:val="24"/>
        </w:rPr>
        <w:t xml:space="preserve">appearing in </w:t>
      </w:r>
      <w:r w:rsidR="00862F60" w:rsidRPr="00E4110B">
        <w:rPr>
          <w:i/>
          <w:sz w:val="24"/>
          <w:szCs w:val="24"/>
        </w:rPr>
        <w:t>JAMA</w:t>
      </w:r>
      <w:r w:rsidR="00862F60">
        <w:rPr>
          <w:sz w:val="24"/>
          <w:szCs w:val="24"/>
        </w:rPr>
        <w:t xml:space="preserve">. </w:t>
      </w:r>
      <w:r w:rsidR="003614DB">
        <w:rPr>
          <w:sz w:val="24"/>
          <w:szCs w:val="24"/>
        </w:rPr>
        <w:t xml:space="preserve">The study is being released </w:t>
      </w:r>
      <w:r w:rsidR="00251C1B">
        <w:rPr>
          <w:sz w:val="24"/>
          <w:szCs w:val="24"/>
        </w:rPr>
        <w:t xml:space="preserve">early for the </w:t>
      </w:r>
      <w:r w:rsidR="003614DB">
        <w:rPr>
          <w:sz w:val="24"/>
          <w:szCs w:val="24"/>
        </w:rPr>
        <w:t>IDWeek</w:t>
      </w:r>
      <w:r w:rsidR="00251C1B">
        <w:rPr>
          <w:sz w:val="24"/>
          <w:szCs w:val="24"/>
        </w:rPr>
        <w:t xml:space="preserve"> 2015 annual meeting</w:t>
      </w:r>
      <w:r w:rsidR="003614DB">
        <w:rPr>
          <w:sz w:val="24"/>
          <w:szCs w:val="24"/>
        </w:rPr>
        <w:t>.</w:t>
      </w:r>
    </w:p>
    <w:p w:rsidR="001924A2" w:rsidRDefault="001924A2" w:rsidP="00FE27AF">
      <w:pPr>
        <w:spacing w:line="360" w:lineRule="auto"/>
        <w:rPr>
          <w:sz w:val="24"/>
          <w:szCs w:val="24"/>
        </w:rPr>
      </w:pPr>
    </w:p>
    <w:p w:rsidR="00EA5588" w:rsidRPr="00EA5588" w:rsidRDefault="00EA5588" w:rsidP="00EA5588">
      <w:pPr>
        <w:spacing w:line="360" w:lineRule="auto"/>
        <w:rPr>
          <w:sz w:val="24"/>
          <w:szCs w:val="24"/>
        </w:rPr>
      </w:pPr>
      <w:r w:rsidRPr="00EA5588">
        <w:rPr>
          <w:sz w:val="24"/>
          <w:szCs w:val="24"/>
        </w:rPr>
        <w:t>In the United States, seasonal influenza epidemics are responsible for an estimated average of 226</w:t>
      </w:r>
      <w:r>
        <w:rPr>
          <w:sz w:val="24"/>
          <w:szCs w:val="24"/>
        </w:rPr>
        <w:t>,</w:t>
      </w:r>
      <w:r w:rsidRPr="00EA5588">
        <w:rPr>
          <w:sz w:val="24"/>
          <w:szCs w:val="24"/>
        </w:rPr>
        <w:t>000 hospitalizations and between 3</w:t>
      </w:r>
      <w:r>
        <w:rPr>
          <w:sz w:val="24"/>
          <w:szCs w:val="24"/>
        </w:rPr>
        <w:t>,</w:t>
      </w:r>
      <w:r w:rsidRPr="00EA5588">
        <w:rPr>
          <w:sz w:val="24"/>
          <w:szCs w:val="24"/>
        </w:rPr>
        <w:t>000 and 49</w:t>
      </w:r>
      <w:r>
        <w:rPr>
          <w:sz w:val="24"/>
          <w:szCs w:val="24"/>
        </w:rPr>
        <w:t>,</w:t>
      </w:r>
      <w:r w:rsidRPr="00EA5588">
        <w:rPr>
          <w:sz w:val="24"/>
          <w:szCs w:val="24"/>
        </w:rPr>
        <w:t>000 deaths each year. Pneumonia, the leading infectious cause of hospitalization and death in the United States, is a relatively common and serious complication of influenza.</w:t>
      </w:r>
      <w:r>
        <w:rPr>
          <w:sz w:val="24"/>
          <w:szCs w:val="24"/>
        </w:rPr>
        <w:t xml:space="preserve"> W</w:t>
      </w:r>
      <w:r w:rsidRPr="00EA5588">
        <w:rPr>
          <w:sz w:val="24"/>
          <w:szCs w:val="24"/>
        </w:rPr>
        <w:t xml:space="preserve">hether influenza vaccines can decrease the risk of influenza-associated hospitalizations for community acquired pneumonia remains </w:t>
      </w:r>
      <w:r>
        <w:rPr>
          <w:sz w:val="24"/>
          <w:szCs w:val="24"/>
        </w:rPr>
        <w:t xml:space="preserve">unclear, according to background information in the article. </w:t>
      </w:r>
    </w:p>
    <w:p w:rsidR="00DF0241" w:rsidRPr="00977174" w:rsidRDefault="00DF0241" w:rsidP="00977174">
      <w:pPr>
        <w:spacing w:line="360" w:lineRule="auto"/>
        <w:rPr>
          <w:sz w:val="24"/>
          <w:szCs w:val="24"/>
        </w:rPr>
      </w:pPr>
    </w:p>
    <w:p w:rsidR="00EF0B39" w:rsidRPr="00EF0B39" w:rsidRDefault="00977174" w:rsidP="00977174">
      <w:pPr>
        <w:spacing w:line="360" w:lineRule="auto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In an </w:t>
      </w:r>
      <w:r w:rsidRPr="00EF0B39">
        <w:rPr>
          <w:sz w:val="24"/>
          <w:szCs w:val="24"/>
        </w:rPr>
        <w:t>observational multicenter study of hospitalizations for</w:t>
      </w:r>
      <w:r>
        <w:rPr>
          <w:sz w:val="24"/>
          <w:szCs w:val="24"/>
        </w:rPr>
        <w:t xml:space="preserve"> </w:t>
      </w:r>
      <w:r w:rsidRPr="00EF0B39">
        <w:rPr>
          <w:sz w:val="24"/>
          <w:szCs w:val="24"/>
        </w:rPr>
        <w:t>community-acquired pneumonia conducted from January 2010 through June 2012 at 4 U</w:t>
      </w:r>
      <w:r>
        <w:rPr>
          <w:sz w:val="24"/>
          <w:szCs w:val="24"/>
        </w:rPr>
        <w:t>.</w:t>
      </w:r>
      <w:r w:rsidRPr="00EF0B39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Pr="00EF0B39">
        <w:rPr>
          <w:sz w:val="24"/>
          <w:szCs w:val="24"/>
        </w:rPr>
        <w:t xml:space="preserve"> sites</w:t>
      </w:r>
      <w:r>
        <w:rPr>
          <w:sz w:val="24"/>
          <w:szCs w:val="24"/>
        </w:rPr>
        <w:t xml:space="preserve">, </w:t>
      </w:r>
      <w:r w:rsidRPr="00977174">
        <w:rPr>
          <w:sz w:val="24"/>
          <w:szCs w:val="24"/>
        </w:rPr>
        <w:t>Carlos G. Grijalva, M</w:t>
      </w:r>
      <w:r>
        <w:rPr>
          <w:sz w:val="24"/>
          <w:szCs w:val="24"/>
        </w:rPr>
        <w:t>.</w:t>
      </w:r>
      <w:r w:rsidRPr="00977174">
        <w:rPr>
          <w:sz w:val="24"/>
          <w:szCs w:val="24"/>
        </w:rPr>
        <w:t>D</w:t>
      </w:r>
      <w:r>
        <w:rPr>
          <w:sz w:val="24"/>
          <w:szCs w:val="24"/>
        </w:rPr>
        <w:t xml:space="preserve">., </w:t>
      </w:r>
      <w:r w:rsidRPr="00977174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97717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77174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9771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of the </w:t>
      </w:r>
      <w:r w:rsidRPr="00977174">
        <w:rPr>
          <w:sz w:val="24"/>
          <w:szCs w:val="24"/>
        </w:rPr>
        <w:t>Vanderbilt University School of Medicine, Nashville, T</w:t>
      </w:r>
      <w:r>
        <w:rPr>
          <w:sz w:val="24"/>
          <w:szCs w:val="24"/>
        </w:rPr>
        <w:t xml:space="preserve">enn., and colleagues </w:t>
      </w:r>
      <w:r w:rsidR="00EF0B39" w:rsidRPr="00EF0B39">
        <w:rPr>
          <w:sz w:val="24"/>
          <w:szCs w:val="24"/>
        </w:rPr>
        <w:t xml:space="preserve">used data from patients 6 months or older with laboratory-confirmed influenza infection and verified vaccination status during the influenza seasons. </w:t>
      </w:r>
      <w:r>
        <w:rPr>
          <w:sz w:val="24"/>
          <w:szCs w:val="24"/>
        </w:rPr>
        <w:t>O</w:t>
      </w:r>
      <w:r w:rsidR="00EF0B39" w:rsidRPr="00EF0B39">
        <w:rPr>
          <w:sz w:val="24"/>
          <w:szCs w:val="24"/>
        </w:rPr>
        <w:t>dds ratios</w:t>
      </w:r>
      <w:r>
        <w:rPr>
          <w:sz w:val="24"/>
          <w:szCs w:val="24"/>
        </w:rPr>
        <w:t xml:space="preserve"> were calculated</w:t>
      </w:r>
      <w:r w:rsidR="00EF0B39" w:rsidRPr="00EF0B39">
        <w:rPr>
          <w:sz w:val="24"/>
          <w:szCs w:val="24"/>
        </w:rPr>
        <w:t>, comparing the odds of vaccination between influenza-positive (case) and</w:t>
      </w:r>
      <w:r>
        <w:rPr>
          <w:sz w:val="24"/>
          <w:szCs w:val="24"/>
        </w:rPr>
        <w:t xml:space="preserve"> </w:t>
      </w:r>
      <w:r w:rsidR="00EF0B39" w:rsidRPr="00EF0B39">
        <w:rPr>
          <w:sz w:val="24"/>
          <w:szCs w:val="24"/>
        </w:rPr>
        <w:t>influenza-negative (control) patients with pneumonia, controlling</w:t>
      </w:r>
      <w:r>
        <w:rPr>
          <w:sz w:val="24"/>
          <w:szCs w:val="24"/>
        </w:rPr>
        <w:t xml:space="preserve"> </w:t>
      </w:r>
      <w:r w:rsidR="00EF0B39" w:rsidRPr="00EF0B3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various factors. </w:t>
      </w:r>
    </w:p>
    <w:p w:rsidR="00EF0B39" w:rsidRPr="00EF0B39" w:rsidRDefault="00EF0B39" w:rsidP="00EF0B39">
      <w:pPr>
        <w:spacing w:line="360" w:lineRule="auto"/>
        <w:rPr>
          <w:rFonts w:eastAsia="Arial"/>
          <w:sz w:val="24"/>
          <w:szCs w:val="24"/>
        </w:rPr>
      </w:pPr>
    </w:p>
    <w:p w:rsidR="009C6394" w:rsidRDefault="00EF0B39" w:rsidP="00EF0B39">
      <w:pPr>
        <w:spacing w:line="360" w:lineRule="auto"/>
        <w:rPr>
          <w:sz w:val="24"/>
          <w:szCs w:val="24"/>
        </w:rPr>
      </w:pPr>
      <w:r w:rsidRPr="00EF0B39">
        <w:rPr>
          <w:sz w:val="24"/>
          <w:szCs w:val="24"/>
        </w:rPr>
        <w:t>Overall, 2</w:t>
      </w:r>
      <w:r w:rsidR="00977174">
        <w:rPr>
          <w:sz w:val="24"/>
          <w:szCs w:val="24"/>
        </w:rPr>
        <w:t>,</w:t>
      </w:r>
      <w:r w:rsidRPr="00EF0B39">
        <w:rPr>
          <w:sz w:val="24"/>
          <w:szCs w:val="24"/>
        </w:rPr>
        <w:t>767 patients hospitalized for pneumonia were eligible for the study; 162 (5.9</w:t>
      </w:r>
      <w:r w:rsidR="00B4605B">
        <w:rPr>
          <w:sz w:val="24"/>
          <w:szCs w:val="24"/>
        </w:rPr>
        <w:t xml:space="preserve"> percent</w:t>
      </w:r>
      <w:r w:rsidRPr="00EF0B39">
        <w:rPr>
          <w:sz w:val="24"/>
          <w:szCs w:val="24"/>
        </w:rPr>
        <w:t>) had laboratory</w:t>
      </w:r>
      <w:r w:rsidR="00251C1B">
        <w:rPr>
          <w:sz w:val="24"/>
          <w:szCs w:val="24"/>
        </w:rPr>
        <w:t>-</w:t>
      </w:r>
      <w:r w:rsidRPr="00EF0B39">
        <w:rPr>
          <w:sz w:val="24"/>
          <w:szCs w:val="24"/>
        </w:rPr>
        <w:t>confirmed influenza. Twenty-eight of</w:t>
      </w:r>
      <w:r w:rsidR="00977174">
        <w:rPr>
          <w:sz w:val="24"/>
          <w:szCs w:val="24"/>
        </w:rPr>
        <w:t xml:space="preserve"> </w:t>
      </w:r>
      <w:r w:rsidRPr="00EF0B39">
        <w:rPr>
          <w:sz w:val="24"/>
          <w:szCs w:val="24"/>
        </w:rPr>
        <w:t>162 cases (17</w:t>
      </w:r>
      <w:r w:rsidR="00B4605B">
        <w:rPr>
          <w:sz w:val="24"/>
          <w:szCs w:val="24"/>
        </w:rPr>
        <w:t xml:space="preserve"> percent</w:t>
      </w:r>
      <w:r w:rsidRPr="00EF0B39">
        <w:rPr>
          <w:sz w:val="24"/>
          <w:szCs w:val="24"/>
        </w:rPr>
        <w:t>) with influenza-associated pneumonia and 766 of 2</w:t>
      </w:r>
      <w:r w:rsidR="00977174">
        <w:rPr>
          <w:sz w:val="24"/>
          <w:szCs w:val="24"/>
        </w:rPr>
        <w:t>,</w:t>
      </w:r>
      <w:r w:rsidRPr="00EF0B39">
        <w:rPr>
          <w:sz w:val="24"/>
          <w:szCs w:val="24"/>
        </w:rPr>
        <w:t>605 controls (29</w:t>
      </w:r>
      <w:r w:rsidR="00B4605B">
        <w:rPr>
          <w:sz w:val="24"/>
          <w:szCs w:val="24"/>
        </w:rPr>
        <w:t xml:space="preserve"> percent</w:t>
      </w:r>
      <w:r w:rsidRPr="00EF0B39">
        <w:rPr>
          <w:sz w:val="24"/>
          <w:szCs w:val="24"/>
        </w:rPr>
        <w:t>) with influenza-negative pneumonia had been vaccinated.</w:t>
      </w:r>
      <w:r w:rsidR="009C6394">
        <w:rPr>
          <w:sz w:val="24"/>
          <w:szCs w:val="24"/>
        </w:rPr>
        <w:t xml:space="preserve"> </w:t>
      </w:r>
      <w:r w:rsidR="00C736E6">
        <w:rPr>
          <w:sz w:val="24"/>
          <w:szCs w:val="24"/>
        </w:rPr>
        <w:t xml:space="preserve">The </w:t>
      </w:r>
      <w:r w:rsidR="00C736E6" w:rsidRPr="00EF0B39">
        <w:rPr>
          <w:sz w:val="24"/>
          <w:szCs w:val="24"/>
        </w:rPr>
        <w:t>estimated vaccine effectiveness</w:t>
      </w:r>
      <w:r w:rsidR="00C736E6">
        <w:rPr>
          <w:sz w:val="24"/>
          <w:szCs w:val="24"/>
        </w:rPr>
        <w:t xml:space="preserve"> was </w:t>
      </w:r>
      <w:r w:rsidR="00C736E6" w:rsidRPr="00EF0B39">
        <w:rPr>
          <w:sz w:val="24"/>
          <w:szCs w:val="24"/>
        </w:rPr>
        <w:t>57</w:t>
      </w:r>
      <w:r w:rsidR="00C736E6">
        <w:rPr>
          <w:sz w:val="24"/>
          <w:szCs w:val="24"/>
        </w:rPr>
        <w:t xml:space="preserve"> percent, meaning that</w:t>
      </w:r>
      <w:r w:rsidR="00DA3894">
        <w:rPr>
          <w:sz w:val="24"/>
          <w:szCs w:val="24"/>
        </w:rPr>
        <w:t xml:space="preserve"> </w:t>
      </w:r>
      <w:r w:rsidR="00C736E6">
        <w:rPr>
          <w:sz w:val="24"/>
          <w:szCs w:val="24"/>
        </w:rPr>
        <w:t>t</w:t>
      </w:r>
      <w:r w:rsidRPr="00EF0B39">
        <w:rPr>
          <w:sz w:val="24"/>
          <w:szCs w:val="24"/>
        </w:rPr>
        <w:t>he odds of influenza vaccination among cases hospitalized with influenza</w:t>
      </w:r>
      <w:r w:rsidR="00251C1B">
        <w:rPr>
          <w:sz w:val="24"/>
          <w:szCs w:val="24"/>
        </w:rPr>
        <w:t>-</w:t>
      </w:r>
      <w:r w:rsidRPr="00EF0B39">
        <w:rPr>
          <w:sz w:val="24"/>
          <w:szCs w:val="24"/>
        </w:rPr>
        <w:t xml:space="preserve">associated pneumonia was </w:t>
      </w:r>
      <w:r w:rsidR="009C6394">
        <w:rPr>
          <w:sz w:val="24"/>
          <w:szCs w:val="24"/>
        </w:rPr>
        <w:t xml:space="preserve">57 percent </w:t>
      </w:r>
      <w:r w:rsidRPr="00EF0B39">
        <w:rPr>
          <w:sz w:val="24"/>
          <w:szCs w:val="24"/>
        </w:rPr>
        <w:t>lower than among noninfluenza pneumonia controls</w:t>
      </w:r>
      <w:r w:rsidR="009C6394">
        <w:rPr>
          <w:sz w:val="24"/>
          <w:szCs w:val="24"/>
        </w:rPr>
        <w:t xml:space="preserve">. </w:t>
      </w:r>
    </w:p>
    <w:p w:rsidR="00DA3894" w:rsidRDefault="00DA3894" w:rsidP="00EF0B39">
      <w:pPr>
        <w:spacing w:line="360" w:lineRule="auto"/>
        <w:rPr>
          <w:sz w:val="24"/>
          <w:szCs w:val="24"/>
        </w:rPr>
      </w:pPr>
    </w:p>
    <w:p w:rsidR="00EF0B39" w:rsidRPr="009C6394" w:rsidRDefault="009C6394" w:rsidP="009C63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authors note that the </w:t>
      </w:r>
      <w:r w:rsidRPr="009C6394">
        <w:rPr>
          <w:sz w:val="24"/>
          <w:szCs w:val="24"/>
        </w:rPr>
        <w:t>estimated odds ratio of vaccination be</w:t>
      </w:r>
      <w:r>
        <w:rPr>
          <w:sz w:val="24"/>
          <w:szCs w:val="24"/>
        </w:rPr>
        <w:t>t</w:t>
      </w:r>
      <w:r w:rsidRPr="009C6394">
        <w:rPr>
          <w:sz w:val="24"/>
          <w:szCs w:val="24"/>
        </w:rPr>
        <w:t>ween cases and controls, and derived vaccine effectiveness from this study, could be used to inform subsequent estimations of the national number of hospitalizations for pneumonia averted by influenza vaccination.</w:t>
      </w:r>
    </w:p>
    <w:p w:rsidR="00D52438" w:rsidRDefault="00CB7FA4" w:rsidP="00D52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2015.</w:t>
      </w:r>
      <w:r w:rsidR="00B12682">
        <w:rPr>
          <w:sz w:val="24"/>
          <w:szCs w:val="24"/>
        </w:rPr>
        <w:t>1</w:t>
      </w:r>
      <w:r w:rsidR="00CB5D7A">
        <w:rPr>
          <w:sz w:val="24"/>
          <w:szCs w:val="24"/>
        </w:rPr>
        <w:t>21</w:t>
      </w:r>
      <w:r w:rsidR="003614DB">
        <w:rPr>
          <w:sz w:val="24"/>
          <w:szCs w:val="24"/>
        </w:rPr>
        <w:t>6</w:t>
      </w:r>
      <w:r w:rsidR="00CB5D7A">
        <w:rPr>
          <w:sz w:val="24"/>
          <w:szCs w:val="24"/>
        </w:rPr>
        <w:t>0</w:t>
      </w:r>
      <w:r w:rsidRPr="00DE3F0B">
        <w:rPr>
          <w:sz w:val="24"/>
          <w:szCs w:val="24"/>
        </w:rPr>
        <w:t xml:space="preserve"> Available pre-embargo to the media at</w:t>
      </w:r>
      <w:r>
        <w:rPr>
          <w:sz w:val="24"/>
          <w:szCs w:val="24"/>
        </w:rPr>
        <w:t xml:space="preserve"> </w:t>
      </w:r>
      <w:hyperlink r:id="rId10" w:history="1">
        <w:r w:rsidR="009061AE" w:rsidRPr="00F55D07">
          <w:rPr>
            <w:rStyle w:val="Hyperlink"/>
            <w:sz w:val="24"/>
            <w:szCs w:val="24"/>
          </w:rPr>
          <w:t>http:/media.jamanetwork.com</w:t>
        </w:r>
      </w:hyperlink>
      <w:r>
        <w:rPr>
          <w:sz w:val="24"/>
          <w:szCs w:val="24"/>
        </w:rPr>
        <w:t>)</w:t>
      </w:r>
    </w:p>
    <w:p w:rsidR="00812492" w:rsidRDefault="00812492" w:rsidP="00812492">
      <w:pPr>
        <w:rPr>
          <w:sz w:val="24"/>
          <w:szCs w:val="24"/>
        </w:rPr>
      </w:pPr>
    </w:p>
    <w:p w:rsidR="00352A3A" w:rsidRDefault="00E41FB8" w:rsidP="00352A3A">
      <w:pPr>
        <w:rPr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9C6394">
        <w:rPr>
          <w:sz w:val="24"/>
          <w:szCs w:val="24"/>
        </w:rPr>
        <w:t xml:space="preserve"> </w:t>
      </w:r>
      <w:r w:rsidR="009C6394" w:rsidRPr="009C6394">
        <w:rPr>
          <w:sz w:val="24"/>
          <w:szCs w:val="24"/>
        </w:rPr>
        <w:t>This study was funded by the Influenza Division in</w:t>
      </w:r>
      <w:r w:rsidR="009C6394">
        <w:rPr>
          <w:sz w:val="24"/>
          <w:szCs w:val="24"/>
        </w:rPr>
        <w:t xml:space="preserve"> </w:t>
      </w:r>
      <w:r w:rsidR="009C6394" w:rsidRPr="009C6394">
        <w:rPr>
          <w:sz w:val="24"/>
          <w:szCs w:val="24"/>
        </w:rPr>
        <w:t>the National Center for Immunization and Respiratory Diseases at the Centers for Disease Control and Prevention.</w:t>
      </w:r>
      <w:r w:rsidR="009C6394">
        <w:rPr>
          <w:sz w:val="24"/>
          <w:szCs w:val="24"/>
        </w:rPr>
        <w:t xml:space="preserve"> </w:t>
      </w:r>
      <w:r w:rsidR="001B6AB8" w:rsidRPr="005E5EE4">
        <w:rPr>
          <w:sz w:val="24"/>
          <w:szCs w:val="24"/>
        </w:rPr>
        <w:t>Please see the article for additional information, including other authors, author contributions and affiliations, financial disclosures, etc.</w:t>
      </w:r>
    </w:p>
    <w:p w:rsidR="0074776F" w:rsidRDefault="0074776F" w:rsidP="00352A3A">
      <w:pPr>
        <w:rPr>
          <w:sz w:val="24"/>
          <w:szCs w:val="24"/>
        </w:rPr>
      </w:pPr>
    </w:p>
    <w:p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sectPr w:rsidR="005B593B" w:rsidSect="00932D6A">
      <w:footerReference w:type="default" r:id="rId1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FA" w:rsidRDefault="00884EFA">
      <w:r>
        <w:separator/>
      </w:r>
    </w:p>
  </w:endnote>
  <w:endnote w:type="continuationSeparator" w:id="0">
    <w:p w:rsidR="00884EFA" w:rsidRDefault="0088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FA" w:rsidRDefault="00884EFA">
      <w:r>
        <w:separator/>
      </w:r>
    </w:p>
  </w:footnote>
  <w:footnote w:type="continuationSeparator" w:id="0">
    <w:p w:rsidR="00884EFA" w:rsidRDefault="0088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  <w:jc w:val="left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  <w:jc w:val="left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1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0"/>
  </w:num>
  <w:num w:numId="12">
    <w:abstractNumId w:val="29"/>
  </w:num>
  <w:num w:numId="13">
    <w:abstractNumId w:val="13"/>
  </w:num>
  <w:num w:numId="14">
    <w:abstractNumId w:val="27"/>
  </w:num>
  <w:num w:numId="15">
    <w:abstractNumId w:val="15"/>
  </w:num>
  <w:num w:numId="16">
    <w:abstractNumId w:val="33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1"/>
  </w:num>
  <w:num w:numId="22">
    <w:abstractNumId w:val="0"/>
  </w:num>
  <w:num w:numId="23">
    <w:abstractNumId w:val="32"/>
  </w:num>
  <w:num w:numId="24">
    <w:abstractNumId w:val="28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C60"/>
    <w:rsid w:val="00016DB3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33E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7046"/>
    <w:rsid w:val="000604B3"/>
    <w:rsid w:val="00060922"/>
    <w:rsid w:val="00060A5A"/>
    <w:rsid w:val="000619F9"/>
    <w:rsid w:val="00061AB2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915"/>
    <w:rsid w:val="00084518"/>
    <w:rsid w:val="00084559"/>
    <w:rsid w:val="00084BA0"/>
    <w:rsid w:val="000853E1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E0B"/>
    <w:rsid w:val="000C0F21"/>
    <w:rsid w:val="000C13B4"/>
    <w:rsid w:val="000C15E4"/>
    <w:rsid w:val="000C2A6D"/>
    <w:rsid w:val="000C39FF"/>
    <w:rsid w:val="000C3A40"/>
    <w:rsid w:val="000C3C78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416D"/>
    <w:rsid w:val="000F49DB"/>
    <w:rsid w:val="000F4D10"/>
    <w:rsid w:val="000F4D80"/>
    <w:rsid w:val="000F4DA2"/>
    <w:rsid w:val="000F4E2F"/>
    <w:rsid w:val="000F63F1"/>
    <w:rsid w:val="000F6455"/>
    <w:rsid w:val="000F64A1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AF2"/>
    <w:rsid w:val="00182C37"/>
    <w:rsid w:val="0018321A"/>
    <w:rsid w:val="00183FE4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469"/>
    <w:rsid w:val="001F1B85"/>
    <w:rsid w:val="001F2C76"/>
    <w:rsid w:val="001F2D22"/>
    <w:rsid w:val="001F3E45"/>
    <w:rsid w:val="001F43F7"/>
    <w:rsid w:val="001F45DD"/>
    <w:rsid w:val="001F470B"/>
    <w:rsid w:val="001F49E7"/>
    <w:rsid w:val="001F4DBE"/>
    <w:rsid w:val="001F50B6"/>
    <w:rsid w:val="001F53EF"/>
    <w:rsid w:val="001F56B0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2574"/>
    <w:rsid w:val="00202713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1C1B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8D7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4E87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C64"/>
    <w:rsid w:val="00280357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FAB"/>
    <w:rsid w:val="002C2075"/>
    <w:rsid w:val="002C20FE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F039A"/>
    <w:rsid w:val="002F0B75"/>
    <w:rsid w:val="002F0F43"/>
    <w:rsid w:val="002F1739"/>
    <w:rsid w:val="002F2327"/>
    <w:rsid w:val="002F379A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4DB"/>
    <w:rsid w:val="003615F4"/>
    <w:rsid w:val="00361AE1"/>
    <w:rsid w:val="00361FDB"/>
    <w:rsid w:val="0036212B"/>
    <w:rsid w:val="0036217E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CAC"/>
    <w:rsid w:val="0037012F"/>
    <w:rsid w:val="003708B4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4B5"/>
    <w:rsid w:val="004528D6"/>
    <w:rsid w:val="00452E34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CFA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4AE"/>
    <w:rsid w:val="0047183B"/>
    <w:rsid w:val="00471B4B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C3"/>
    <w:rsid w:val="004A52C5"/>
    <w:rsid w:val="004A5AC1"/>
    <w:rsid w:val="004A6522"/>
    <w:rsid w:val="004A7350"/>
    <w:rsid w:val="004A74C3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531"/>
    <w:rsid w:val="004C060F"/>
    <w:rsid w:val="004C07A6"/>
    <w:rsid w:val="004C0857"/>
    <w:rsid w:val="004C0A38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23"/>
    <w:rsid w:val="004D54A0"/>
    <w:rsid w:val="004D58A3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F95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5904"/>
    <w:rsid w:val="005559C3"/>
    <w:rsid w:val="005560FE"/>
    <w:rsid w:val="00556498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51D0"/>
    <w:rsid w:val="005756D2"/>
    <w:rsid w:val="0057573B"/>
    <w:rsid w:val="00575DBA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6454"/>
    <w:rsid w:val="00586885"/>
    <w:rsid w:val="005869A8"/>
    <w:rsid w:val="0058784D"/>
    <w:rsid w:val="0058791F"/>
    <w:rsid w:val="0059026C"/>
    <w:rsid w:val="0059035E"/>
    <w:rsid w:val="00590611"/>
    <w:rsid w:val="00590C92"/>
    <w:rsid w:val="00591714"/>
    <w:rsid w:val="0059183B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91A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558B"/>
    <w:rsid w:val="006059EA"/>
    <w:rsid w:val="00605D72"/>
    <w:rsid w:val="006066F2"/>
    <w:rsid w:val="0060677A"/>
    <w:rsid w:val="006067A5"/>
    <w:rsid w:val="00606A94"/>
    <w:rsid w:val="00606C54"/>
    <w:rsid w:val="00606D85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9A5"/>
    <w:rsid w:val="00613B38"/>
    <w:rsid w:val="006148DD"/>
    <w:rsid w:val="00614A6B"/>
    <w:rsid w:val="006157D2"/>
    <w:rsid w:val="00615C66"/>
    <w:rsid w:val="00615D59"/>
    <w:rsid w:val="00615FC1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4F77"/>
    <w:rsid w:val="00625613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38D"/>
    <w:rsid w:val="00644462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318D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2F7"/>
    <w:rsid w:val="00685BBC"/>
    <w:rsid w:val="00685C7D"/>
    <w:rsid w:val="00685E68"/>
    <w:rsid w:val="006867CD"/>
    <w:rsid w:val="0068769A"/>
    <w:rsid w:val="006903A3"/>
    <w:rsid w:val="00690502"/>
    <w:rsid w:val="00690823"/>
    <w:rsid w:val="00690A5A"/>
    <w:rsid w:val="00691CF2"/>
    <w:rsid w:val="0069209C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5CE"/>
    <w:rsid w:val="00695608"/>
    <w:rsid w:val="00695BEC"/>
    <w:rsid w:val="0069609C"/>
    <w:rsid w:val="00696521"/>
    <w:rsid w:val="0069676F"/>
    <w:rsid w:val="00696911"/>
    <w:rsid w:val="00696EDC"/>
    <w:rsid w:val="00697301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1296"/>
    <w:rsid w:val="006B14A1"/>
    <w:rsid w:val="006B168B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5D86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2029"/>
    <w:rsid w:val="00704086"/>
    <w:rsid w:val="007044DB"/>
    <w:rsid w:val="007047C5"/>
    <w:rsid w:val="00704948"/>
    <w:rsid w:val="0070504C"/>
    <w:rsid w:val="007050E4"/>
    <w:rsid w:val="0070512E"/>
    <w:rsid w:val="00705629"/>
    <w:rsid w:val="00706026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2EA9"/>
    <w:rsid w:val="007332D7"/>
    <w:rsid w:val="00734169"/>
    <w:rsid w:val="00735040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D19"/>
    <w:rsid w:val="00766D1C"/>
    <w:rsid w:val="00766EC9"/>
    <w:rsid w:val="007672ED"/>
    <w:rsid w:val="00767A26"/>
    <w:rsid w:val="007702D1"/>
    <w:rsid w:val="00770EF4"/>
    <w:rsid w:val="00771CD3"/>
    <w:rsid w:val="007736C2"/>
    <w:rsid w:val="00773721"/>
    <w:rsid w:val="00773C33"/>
    <w:rsid w:val="00774096"/>
    <w:rsid w:val="00774F67"/>
    <w:rsid w:val="00775311"/>
    <w:rsid w:val="0077561E"/>
    <w:rsid w:val="00775F00"/>
    <w:rsid w:val="0077686F"/>
    <w:rsid w:val="007768CE"/>
    <w:rsid w:val="00776BAF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C04"/>
    <w:rsid w:val="00790126"/>
    <w:rsid w:val="00790242"/>
    <w:rsid w:val="007906C3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B0A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F7"/>
    <w:rsid w:val="007B7F3D"/>
    <w:rsid w:val="007C1228"/>
    <w:rsid w:val="007C13D7"/>
    <w:rsid w:val="007C1D78"/>
    <w:rsid w:val="007C29B9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E91"/>
    <w:rsid w:val="00810EB6"/>
    <w:rsid w:val="0081149A"/>
    <w:rsid w:val="00811721"/>
    <w:rsid w:val="00812492"/>
    <w:rsid w:val="0081360C"/>
    <w:rsid w:val="00813D32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495"/>
    <w:rsid w:val="00855C31"/>
    <w:rsid w:val="0085608B"/>
    <w:rsid w:val="00856924"/>
    <w:rsid w:val="008570C0"/>
    <w:rsid w:val="00857E85"/>
    <w:rsid w:val="00860794"/>
    <w:rsid w:val="0086195E"/>
    <w:rsid w:val="008619E6"/>
    <w:rsid w:val="00861A34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F88"/>
    <w:rsid w:val="008845C0"/>
    <w:rsid w:val="0088460F"/>
    <w:rsid w:val="0088474D"/>
    <w:rsid w:val="008848D6"/>
    <w:rsid w:val="00884EFA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73E0"/>
    <w:rsid w:val="00897410"/>
    <w:rsid w:val="008975D1"/>
    <w:rsid w:val="008976AD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116F"/>
    <w:rsid w:val="008C1377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3687"/>
    <w:rsid w:val="008E385D"/>
    <w:rsid w:val="008E4064"/>
    <w:rsid w:val="008E47A0"/>
    <w:rsid w:val="008E4902"/>
    <w:rsid w:val="008E4951"/>
    <w:rsid w:val="008E49DF"/>
    <w:rsid w:val="008E57C5"/>
    <w:rsid w:val="008E5A36"/>
    <w:rsid w:val="008E6D28"/>
    <w:rsid w:val="008E7FAA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E36"/>
    <w:rsid w:val="00900E9B"/>
    <w:rsid w:val="00900F2E"/>
    <w:rsid w:val="00901BBB"/>
    <w:rsid w:val="00901F92"/>
    <w:rsid w:val="00901FF0"/>
    <w:rsid w:val="00902175"/>
    <w:rsid w:val="00902E2D"/>
    <w:rsid w:val="00902E6B"/>
    <w:rsid w:val="00902F23"/>
    <w:rsid w:val="00903A6D"/>
    <w:rsid w:val="0090451B"/>
    <w:rsid w:val="00905B7E"/>
    <w:rsid w:val="009061AE"/>
    <w:rsid w:val="009066C9"/>
    <w:rsid w:val="0090753E"/>
    <w:rsid w:val="00907848"/>
    <w:rsid w:val="00907F7E"/>
    <w:rsid w:val="009103D5"/>
    <w:rsid w:val="009104A9"/>
    <w:rsid w:val="00910F7E"/>
    <w:rsid w:val="009111B8"/>
    <w:rsid w:val="0091161D"/>
    <w:rsid w:val="009117F8"/>
    <w:rsid w:val="0091180B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F05"/>
    <w:rsid w:val="00916233"/>
    <w:rsid w:val="009164A8"/>
    <w:rsid w:val="0091660F"/>
    <w:rsid w:val="00916BAD"/>
    <w:rsid w:val="00916D24"/>
    <w:rsid w:val="00917D9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856"/>
    <w:rsid w:val="009251ED"/>
    <w:rsid w:val="00925373"/>
    <w:rsid w:val="00925518"/>
    <w:rsid w:val="00926816"/>
    <w:rsid w:val="00926913"/>
    <w:rsid w:val="00927502"/>
    <w:rsid w:val="00927621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4550"/>
    <w:rsid w:val="009447FA"/>
    <w:rsid w:val="00945529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1FD2"/>
    <w:rsid w:val="00952033"/>
    <w:rsid w:val="009523A2"/>
    <w:rsid w:val="00952520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F07"/>
    <w:rsid w:val="00957361"/>
    <w:rsid w:val="00957C18"/>
    <w:rsid w:val="00957E4D"/>
    <w:rsid w:val="0096004E"/>
    <w:rsid w:val="009601EF"/>
    <w:rsid w:val="0096022F"/>
    <w:rsid w:val="00960E1F"/>
    <w:rsid w:val="00961713"/>
    <w:rsid w:val="00961758"/>
    <w:rsid w:val="009621DA"/>
    <w:rsid w:val="00963170"/>
    <w:rsid w:val="00963687"/>
    <w:rsid w:val="00964625"/>
    <w:rsid w:val="00964AAA"/>
    <w:rsid w:val="00964C68"/>
    <w:rsid w:val="00964FC2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174"/>
    <w:rsid w:val="009775D4"/>
    <w:rsid w:val="00980064"/>
    <w:rsid w:val="00981672"/>
    <w:rsid w:val="009816C9"/>
    <w:rsid w:val="00981C71"/>
    <w:rsid w:val="009821F0"/>
    <w:rsid w:val="00982290"/>
    <w:rsid w:val="00982AA5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E1D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0AA7"/>
    <w:rsid w:val="009B132F"/>
    <w:rsid w:val="009B148C"/>
    <w:rsid w:val="009B1B48"/>
    <w:rsid w:val="009B1EC5"/>
    <w:rsid w:val="009B1F46"/>
    <w:rsid w:val="009B296D"/>
    <w:rsid w:val="009B2E77"/>
    <w:rsid w:val="009B3411"/>
    <w:rsid w:val="009B3597"/>
    <w:rsid w:val="009B37B9"/>
    <w:rsid w:val="009B3B46"/>
    <w:rsid w:val="009B3BD6"/>
    <w:rsid w:val="009B44C2"/>
    <w:rsid w:val="009B51D7"/>
    <w:rsid w:val="009B578F"/>
    <w:rsid w:val="009B5ADE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39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830"/>
    <w:rsid w:val="009F2E11"/>
    <w:rsid w:val="009F3314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4020A"/>
    <w:rsid w:val="00A4022E"/>
    <w:rsid w:val="00A4030B"/>
    <w:rsid w:val="00A40CD4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4E2E"/>
    <w:rsid w:val="00A7517D"/>
    <w:rsid w:val="00A75405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2E3F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B1E"/>
    <w:rsid w:val="00AA3EED"/>
    <w:rsid w:val="00AA4386"/>
    <w:rsid w:val="00AA4A68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51D"/>
    <w:rsid w:val="00AA6698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CDA"/>
    <w:rsid w:val="00AB7ED8"/>
    <w:rsid w:val="00AC0496"/>
    <w:rsid w:val="00AC054D"/>
    <w:rsid w:val="00AC06FE"/>
    <w:rsid w:val="00AC1677"/>
    <w:rsid w:val="00AC18C9"/>
    <w:rsid w:val="00AC1A94"/>
    <w:rsid w:val="00AC1B8D"/>
    <w:rsid w:val="00AC1D54"/>
    <w:rsid w:val="00AC2C9C"/>
    <w:rsid w:val="00AC3129"/>
    <w:rsid w:val="00AC330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E0"/>
    <w:rsid w:val="00AE24CA"/>
    <w:rsid w:val="00AE2D6B"/>
    <w:rsid w:val="00AE3063"/>
    <w:rsid w:val="00AE391C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6720"/>
    <w:rsid w:val="00B168F3"/>
    <w:rsid w:val="00B16BF6"/>
    <w:rsid w:val="00B17A78"/>
    <w:rsid w:val="00B202CC"/>
    <w:rsid w:val="00B208A8"/>
    <w:rsid w:val="00B217F5"/>
    <w:rsid w:val="00B219B5"/>
    <w:rsid w:val="00B22486"/>
    <w:rsid w:val="00B22BE7"/>
    <w:rsid w:val="00B241E3"/>
    <w:rsid w:val="00B24290"/>
    <w:rsid w:val="00B24FFB"/>
    <w:rsid w:val="00B25528"/>
    <w:rsid w:val="00B25B8D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74E8"/>
    <w:rsid w:val="00B37681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A9E"/>
    <w:rsid w:val="00B44B80"/>
    <w:rsid w:val="00B44D0B"/>
    <w:rsid w:val="00B4549C"/>
    <w:rsid w:val="00B454E4"/>
    <w:rsid w:val="00B4587A"/>
    <w:rsid w:val="00B4603D"/>
    <w:rsid w:val="00B4605B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B64"/>
    <w:rsid w:val="00B54E3C"/>
    <w:rsid w:val="00B5557D"/>
    <w:rsid w:val="00B55680"/>
    <w:rsid w:val="00B564CA"/>
    <w:rsid w:val="00B56B34"/>
    <w:rsid w:val="00B570B0"/>
    <w:rsid w:val="00B57854"/>
    <w:rsid w:val="00B57A82"/>
    <w:rsid w:val="00B57CF8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380A"/>
    <w:rsid w:val="00C339BF"/>
    <w:rsid w:val="00C34813"/>
    <w:rsid w:val="00C34B9B"/>
    <w:rsid w:val="00C34D0B"/>
    <w:rsid w:val="00C34DE5"/>
    <w:rsid w:val="00C34F59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DC0"/>
    <w:rsid w:val="00C55D26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2C4D"/>
    <w:rsid w:val="00C731DF"/>
    <w:rsid w:val="00C73248"/>
    <w:rsid w:val="00C736E6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8E2"/>
    <w:rsid w:val="00C95D4F"/>
    <w:rsid w:val="00C96211"/>
    <w:rsid w:val="00C9638A"/>
    <w:rsid w:val="00C965A2"/>
    <w:rsid w:val="00C9660C"/>
    <w:rsid w:val="00C96B03"/>
    <w:rsid w:val="00C97D5C"/>
    <w:rsid w:val="00CA024F"/>
    <w:rsid w:val="00CA03A6"/>
    <w:rsid w:val="00CA03F9"/>
    <w:rsid w:val="00CA09E4"/>
    <w:rsid w:val="00CA0CC3"/>
    <w:rsid w:val="00CA0F91"/>
    <w:rsid w:val="00CA1A3C"/>
    <w:rsid w:val="00CA243A"/>
    <w:rsid w:val="00CA26C3"/>
    <w:rsid w:val="00CA282A"/>
    <w:rsid w:val="00CA3475"/>
    <w:rsid w:val="00CA3799"/>
    <w:rsid w:val="00CA4B1D"/>
    <w:rsid w:val="00CA4E5C"/>
    <w:rsid w:val="00CA5A09"/>
    <w:rsid w:val="00CA5D39"/>
    <w:rsid w:val="00CA5DA4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EB1"/>
    <w:rsid w:val="00CB34B3"/>
    <w:rsid w:val="00CB3BA0"/>
    <w:rsid w:val="00CB3BC3"/>
    <w:rsid w:val="00CB4203"/>
    <w:rsid w:val="00CB4829"/>
    <w:rsid w:val="00CB4878"/>
    <w:rsid w:val="00CB4999"/>
    <w:rsid w:val="00CB4B1C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F9F"/>
    <w:rsid w:val="00CC5232"/>
    <w:rsid w:val="00CC563D"/>
    <w:rsid w:val="00CC5678"/>
    <w:rsid w:val="00CC5761"/>
    <w:rsid w:val="00CC5CEF"/>
    <w:rsid w:val="00CC6894"/>
    <w:rsid w:val="00CC7B5C"/>
    <w:rsid w:val="00CC7CC1"/>
    <w:rsid w:val="00CD05DE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3F2E"/>
    <w:rsid w:val="00D541C3"/>
    <w:rsid w:val="00D54A15"/>
    <w:rsid w:val="00D55169"/>
    <w:rsid w:val="00D5528F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C6B"/>
    <w:rsid w:val="00D80E21"/>
    <w:rsid w:val="00D81DC0"/>
    <w:rsid w:val="00D81EF4"/>
    <w:rsid w:val="00D821E9"/>
    <w:rsid w:val="00D82251"/>
    <w:rsid w:val="00D829E3"/>
    <w:rsid w:val="00D82A92"/>
    <w:rsid w:val="00D834AE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95F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94"/>
    <w:rsid w:val="00DA38C3"/>
    <w:rsid w:val="00DA3D19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300B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241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47C7"/>
    <w:rsid w:val="00E34801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534F"/>
    <w:rsid w:val="00E85444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AC7"/>
    <w:rsid w:val="00E95C72"/>
    <w:rsid w:val="00E9635D"/>
    <w:rsid w:val="00E9637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8A1"/>
    <w:rsid w:val="00EA4D2E"/>
    <w:rsid w:val="00EA529A"/>
    <w:rsid w:val="00EA5588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0B39"/>
    <w:rsid w:val="00EF123D"/>
    <w:rsid w:val="00EF1EE0"/>
    <w:rsid w:val="00EF2F08"/>
    <w:rsid w:val="00EF2F89"/>
    <w:rsid w:val="00EF3685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903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809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767"/>
    <w:rsid w:val="00F817AF"/>
    <w:rsid w:val="00F826D8"/>
    <w:rsid w:val="00F82849"/>
    <w:rsid w:val="00F82F83"/>
    <w:rsid w:val="00F830E6"/>
    <w:rsid w:val="00F839AD"/>
    <w:rsid w:val="00F844AA"/>
    <w:rsid w:val="00F84A9A"/>
    <w:rsid w:val="00F858B8"/>
    <w:rsid w:val="00F85BA4"/>
    <w:rsid w:val="00F85D48"/>
    <w:rsid w:val="00F85E4B"/>
    <w:rsid w:val="00F860F0"/>
    <w:rsid w:val="00F865C3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2906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B92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C8"/>
    <w:rsid w:val="00FD1AC4"/>
    <w:rsid w:val="00FD1B16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E44"/>
    <w:rsid w:val="00FD6284"/>
    <w:rsid w:val="00FD6A4B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32C1"/>
    <w:rsid w:val="00FE3808"/>
    <w:rsid w:val="00FE3E90"/>
    <w:rsid w:val="00FE4F05"/>
    <w:rsid w:val="00FE542F"/>
    <w:rsid w:val="00FE603F"/>
    <w:rsid w:val="00FE61BC"/>
    <w:rsid w:val="00FE6A7A"/>
    <w:rsid w:val="00FE7296"/>
    <w:rsid w:val="00FE7D56"/>
    <w:rsid w:val="00FF0903"/>
    <w:rsid w:val="00FF0F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edia.jamanet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raig.boerner@vanderbil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BDB57-0A67-4FF5-9F9B-68550B70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3083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2</cp:revision>
  <cp:lastPrinted>2015-09-29T15:49:00Z</cp:lastPrinted>
  <dcterms:created xsi:type="dcterms:W3CDTF">2015-09-30T00:25:00Z</dcterms:created>
  <dcterms:modified xsi:type="dcterms:W3CDTF">2015-09-30T00:25:00Z</dcterms:modified>
</cp:coreProperties>
</file>