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08" w:rsidRDefault="001D0008" w:rsidP="00E41FB8">
      <w:pPr>
        <w:rPr>
          <w:b/>
          <w:sz w:val="24"/>
          <w:szCs w:val="24"/>
        </w:rPr>
      </w:pPr>
      <w:bookmarkStart w:id="0" w:name="_GoBack"/>
      <w:bookmarkEnd w:id="0"/>
    </w:p>
    <w:p w:rsidR="00E41FB8" w:rsidRPr="00E60B07" w:rsidRDefault="00E41FB8" w:rsidP="00E41FB8">
      <w:pPr>
        <w:rPr>
          <w:b/>
          <w:sz w:val="24"/>
          <w:szCs w:val="24"/>
        </w:rPr>
      </w:pPr>
      <w:r w:rsidRPr="00E60B07">
        <w:rPr>
          <w:b/>
          <w:sz w:val="24"/>
          <w:szCs w:val="24"/>
        </w:rPr>
        <w:t xml:space="preserve">EMBARGOED FOR RELEASE: </w:t>
      </w:r>
      <w:r>
        <w:rPr>
          <w:b/>
          <w:sz w:val="24"/>
          <w:szCs w:val="24"/>
        </w:rPr>
        <w:t>3 P</w:t>
      </w:r>
      <w:r w:rsidRPr="00E60B07">
        <w:rPr>
          <w:b/>
          <w:sz w:val="24"/>
          <w:szCs w:val="24"/>
        </w:rPr>
        <w:t xml:space="preserve">.M. (CT) </w:t>
      </w:r>
      <w:r>
        <w:rPr>
          <w:b/>
          <w:sz w:val="24"/>
          <w:szCs w:val="24"/>
        </w:rPr>
        <w:t>TUESDA</w:t>
      </w:r>
      <w:r w:rsidRPr="00E60B07">
        <w:rPr>
          <w:b/>
          <w:sz w:val="24"/>
          <w:szCs w:val="24"/>
        </w:rPr>
        <w:t xml:space="preserve">Y, </w:t>
      </w:r>
      <w:r w:rsidR="005027F1">
        <w:rPr>
          <w:b/>
          <w:sz w:val="24"/>
          <w:szCs w:val="24"/>
        </w:rPr>
        <w:t xml:space="preserve">SEPTEMBER </w:t>
      </w:r>
      <w:r w:rsidR="00BD66BF">
        <w:rPr>
          <w:b/>
          <w:sz w:val="24"/>
          <w:szCs w:val="24"/>
        </w:rPr>
        <w:t>9</w:t>
      </w:r>
      <w:r w:rsidRPr="00E60B07">
        <w:rPr>
          <w:b/>
          <w:sz w:val="24"/>
          <w:szCs w:val="24"/>
        </w:rPr>
        <w:t>, 201</w:t>
      </w:r>
      <w:r>
        <w:rPr>
          <w:b/>
          <w:sz w:val="24"/>
          <w:szCs w:val="24"/>
        </w:rPr>
        <w:t>4</w:t>
      </w:r>
    </w:p>
    <w:p w:rsidR="00C35C77" w:rsidRPr="00C35C77" w:rsidRDefault="00E41FB8" w:rsidP="00C35C77">
      <w:pPr>
        <w:rPr>
          <w:sz w:val="24"/>
          <w:szCs w:val="24"/>
        </w:rPr>
      </w:pPr>
      <w:r w:rsidRPr="00E60B07">
        <w:rPr>
          <w:sz w:val="24"/>
          <w:szCs w:val="24"/>
        </w:rPr>
        <w:t xml:space="preserve">Media Advisory: To contact </w:t>
      </w:r>
      <w:r w:rsidR="001D0008" w:rsidRPr="00B3055E">
        <w:rPr>
          <w:sz w:val="24"/>
          <w:szCs w:val="24"/>
        </w:rPr>
        <w:t>Barbara P. Yawn, M</w:t>
      </w:r>
      <w:r w:rsidR="001D0008">
        <w:rPr>
          <w:sz w:val="24"/>
          <w:szCs w:val="24"/>
        </w:rPr>
        <w:t>.</w:t>
      </w:r>
      <w:r w:rsidR="001D0008" w:rsidRPr="00B3055E">
        <w:rPr>
          <w:sz w:val="24"/>
          <w:szCs w:val="24"/>
        </w:rPr>
        <w:t>D</w:t>
      </w:r>
      <w:r w:rsidR="001D0008">
        <w:rPr>
          <w:sz w:val="24"/>
          <w:szCs w:val="24"/>
        </w:rPr>
        <w:t>.</w:t>
      </w:r>
      <w:r w:rsidR="001D0008" w:rsidRPr="00B3055E">
        <w:rPr>
          <w:sz w:val="24"/>
          <w:szCs w:val="24"/>
        </w:rPr>
        <w:t>, M</w:t>
      </w:r>
      <w:r w:rsidR="001D0008">
        <w:rPr>
          <w:sz w:val="24"/>
          <w:szCs w:val="24"/>
        </w:rPr>
        <w:t>.</w:t>
      </w:r>
      <w:r w:rsidR="001D0008" w:rsidRPr="00B3055E">
        <w:rPr>
          <w:sz w:val="24"/>
          <w:szCs w:val="24"/>
        </w:rPr>
        <w:t>Sc.</w:t>
      </w:r>
      <w:r w:rsidR="001D0008">
        <w:rPr>
          <w:sz w:val="24"/>
          <w:szCs w:val="24"/>
        </w:rPr>
        <w:t>,</w:t>
      </w:r>
      <w:r w:rsidR="001D0008" w:rsidRPr="00B3055E">
        <w:rPr>
          <w:sz w:val="24"/>
          <w:szCs w:val="24"/>
        </w:rPr>
        <w:t xml:space="preserve"> M</w:t>
      </w:r>
      <w:r w:rsidR="001D0008">
        <w:rPr>
          <w:sz w:val="24"/>
          <w:szCs w:val="24"/>
        </w:rPr>
        <w:t>.</w:t>
      </w:r>
      <w:r w:rsidR="001D0008" w:rsidRPr="00B3055E">
        <w:rPr>
          <w:sz w:val="24"/>
          <w:szCs w:val="24"/>
        </w:rPr>
        <w:t>S</w:t>
      </w:r>
      <w:r w:rsidR="001D0008">
        <w:rPr>
          <w:sz w:val="24"/>
          <w:szCs w:val="24"/>
        </w:rPr>
        <w:t>.</w:t>
      </w:r>
      <w:r w:rsidR="001D0008" w:rsidRPr="00B3055E">
        <w:rPr>
          <w:sz w:val="24"/>
          <w:szCs w:val="24"/>
        </w:rPr>
        <w:t>P</w:t>
      </w:r>
      <w:r w:rsidR="001D0008">
        <w:rPr>
          <w:sz w:val="24"/>
          <w:szCs w:val="24"/>
        </w:rPr>
        <w:t>.</w:t>
      </w:r>
      <w:r w:rsidR="001D0008" w:rsidRPr="00B3055E">
        <w:rPr>
          <w:sz w:val="24"/>
          <w:szCs w:val="24"/>
        </w:rPr>
        <w:t>H</w:t>
      </w:r>
      <w:r w:rsidR="001D0008">
        <w:rPr>
          <w:sz w:val="24"/>
          <w:szCs w:val="24"/>
        </w:rPr>
        <w:t>.</w:t>
      </w:r>
      <w:r w:rsidR="001D0008" w:rsidRPr="00B3055E">
        <w:rPr>
          <w:sz w:val="24"/>
          <w:szCs w:val="24"/>
        </w:rPr>
        <w:t>,</w:t>
      </w:r>
      <w:r w:rsidR="001D0008">
        <w:rPr>
          <w:sz w:val="24"/>
          <w:szCs w:val="24"/>
        </w:rPr>
        <w:t xml:space="preserve"> call </w:t>
      </w:r>
      <w:r w:rsidR="008D45E6" w:rsidRPr="008D45E6">
        <w:rPr>
          <w:sz w:val="24"/>
          <w:szCs w:val="24"/>
        </w:rPr>
        <w:t xml:space="preserve">507-287-2758 or email </w:t>
      </w:r>
      <w:hyperlink r:id="rId9" w:history="1">
        <w:r w:rsidR="008D45E6" w:rsidRPr="008D45E6">
          <w:rPr>
            <w:rStyle w:val="Hyperlink"/>
            <w:sz w:val="24"/>
            <w:szCs w:val="24"/>
          </w:rPr>
          <w:t>byawn@olmmed.org</w:t>
        </w:r>
      </w:hyperlink>
      <w:r w:rsidR="001D0008">
        <w:rPr>
          <w:sz w:val="24"/>
          <w:szCs w:val="24"/>
        </w:rPr>
        <w:t>.</w:t>
      </w:r>
      <w:r w:rsidR="008D45E6">
        <w:rPr>
          <w:sz w:val="24"/>
          <w:szCs w:val="24"/>
        </w:rPr>
        <w:t xml:space="preserve"> To contact</w:t>
      </w:r>
      <w:r w:rsidR="001D0008" w:rsidRPr="001D0008">
        <w:rPr>
          <w:sz w:val="24"/>
          <w:szCs w:val="24"/>
        </w:rPr>
        <w:t xml:space="preserve"> </w:t>
      </w:r>
      <w:r w:rsidR="008D45E6">
        <w:rPr>
          <w:sz w:val="24"/>
          <w:szCs w:val="24"/>
        </w:rPr>
        <w:t xml:space="preserve">editorial author </w:t>
      </w:r>
      <w:r w:rsidR="008D45E6" w:rsidRPr="00965A7D">
        <w:rPr>
          <w:sz w:val="24"/>
          <w:szCs w:val="24"/>
        </w:rPr>
        <w:t>Michael R. DeBaun</w:t>
      </w:r>
      <w:r w:rsidR="008D45E6">
        <w:rPr>
          <w:sz w:val="24"/>
          <w:szCs w:val="24"/>
        </w:rPr>
        <w:t xml:space="preserve">, </w:t>
      </w:r>
      <w:r w:rsidR="008D45E6" w:rsidRPr="00965A7D">
        <w:rPr>
          <w:sz w:val="24"/>
          <w:szCs w:val="24"/>
        </w:rPr>
        <w:t>M</w:t>
      </w:r>
      <w:r w:rsidR="008D45E6">
        <w:rPr>
          <w:sz w:val="24"/>
          <w:szCs w:val="24"/>
        </w:rPr>
        <w:t>.</w:t>
      </w:r>
      <w:r w:rsidR="008D45E6" w:rsidRPr="00965A7D">
        <w:rPr>
          <w:sz w:val="24"/>
          <w:szCs w:val="24"/>
        </w:rPr>
        <w:t>D</w:t>
      </w:r>
      <w:r w:rsidR="008D45E6">
        <w:rPr>
          <w:sz w:val="24"/>
          <w:szCs w:val="24"/>
        </w:rPr>
        <w:t>.,</w:t>
      </w:r>
      <w:r w:rsidR="008D45E6" w:rsidRPr="00965A7D">
        <w:rPr>
          <w:sz w:val="24"/>
          <w:szCs w:val="24"/>
        </w:rPr>
        <w:t xml:space="preserve"> M</w:t>
      </w:r>
      <w:r w:rsidR="008D45E6">
        <w:rPr>
          <w:sz w:val="24"/>
          <w:szCs w:val="24"/>
        </w:rPr>
        <w:t>.</w:t>
      </w:r>
      <w:r w:rsidR="008D45E6" w:rsidRPr="00965A7D">
        <w:rPr>
          <w:sz w:val="24"/>
          <w:szCs w:val="24"/>
        </w:rPr>
        <w:t>P</w:t>
      </w:r>
      <w:r w:rsidR="008D45E6">
        <w:rPr>
          <w:sz w:val="24"/>
          <w:szCs w:val="24"/>
        </w:rPr>
        <w:t>.</w:t>
      </w:r>
      <w:r w:rsidR="008D45E6" w:rsidRPr="00965A7D">
        <w:rPr>
          <w:sz w:val="24"/>
          <w:szCs w:val="24"/>
        </w:rPr>
        <w:t>H</w:t>
      </w:r>
      <w:r w:rsidR="008D45E6">
        <w:rPr>
          <w:sz w:val="24"/>
          <w:szCs w:val="24"/>
        </w:rPr>
        <w:t>.,</w:t>
      </w:r>
      <w:r w:rsidR="00C35C77">
        <w:rPr>
          <w:sz w:val="24"/>
          <w:szCs w:val="24"/>
        </w:rPr>
        <w:t xml:space="preserve"> call </w:t>
      </w:r>
      <w:r w:rsidR="00C35C77" w:rsidRPr="00C35C77">
        <w:rPr>
          <w:sz w:val="24"/>
          <w:szCs w:val="24"/>
        </w:rPr>
        <w:t>Craig Boerner</w:t>
      </w:r>
      <w:r w:rsidR="00C35C77">
        <w:rPr>
          <w:sz w:val="24"/>
          <w:szCs w:val="24"/>
        </w:rPr>
        <w:t xml:space="preserve"> at </w:t>
      </w:r>
      <w:r w:rsidR="00C35C77" w:rsidRPr="00C35C77">
        <w:rPr>
          <w:sz w:val="24"/>
          <w:szCs w:val="24"/>
        </w:rPr>
        <w:t>615-322-4747</w:t>
      </w:r>
      <w:r w:rsidR="00C35C77">
        <w:rPr>
          <w:sz w:val="24"/>
          <w:szCs w:val="24"/>
        </w:rPr>
        <w:t xml:space="preserve"> or email </w:t>
      </w:r>
      <w:hyperlink r:id="rId10" w:history="1">
        <w:r w:rsidR="00C35C77" w:rsidRPr="00C35C77">
          <w:rPr>
            <w:rStyle w:val="Hyperlink"/>
            <w:sz w:val="24"/>
            <w:szCs w:val="24"/>
          </w:rPr>
          <w:t>craig.boerner@vanderbilt.edu</w:t>
        </w:r>
      </w:hyperlink>
      <w:r w:rsidR="00C35C77">
        <w:rPr>
          <w:sz w:val="24"/>
          <w:szCs w:val="24"/>
        </w:rPr>
        <w:t>.</w:t>
      </w:r>
    </w:p>
    <w:p w:rsidR="00D852A3" w:rsidRDefault="00D852A3" w:rsidP="00E41FB8">
      <w:pPr>
        <w:rPr>
          <w:sz w:val="24"/>
          <w:szCs w:val="24"/>
        </w:rPr>
      </w:pPr>
    </w:p>
    <w:p w:rsidR="00DB767D" w:rsidRDefault="00855C31" w:rsidP="005D300E">
      <w:pPr>
        <w:rPr>
          <w:b/>
          <w:sz w:val="28"/>
          <w:szCs w:val="28"/>
        </w:rPr>
      </w:pPr>
      <w:r>
        <w:rPr>
          <w:b/>
          <w:sz w:val="28"/>
          <w:szCs w:val="28"/>
        </w:rPr>
        <w:t xml:space="preserve">New Guideline Created </w:t>
      </w:r>
      <w:r w:rsidR="00831ED7">
        <w:rPr>
          <w:b/>
          <w:sz w:val="28"/>
          <w:szCs w:val="28"/>
        </w:rPr>
        <w:t>for Managing S</w:t>
      </w:r>
      <w:r w:rsidR="00291753">
        <w:rPr>
          <w:b/>
          <w:sz w:val="28"/>
          <w:szCs w:val="28"/>
        </w:rPr>
        <w:t>ickle Cell Disease</w:t>
      </w:r>
    </w:p>
    <w:p w:rsidR="00A4597D" w:rsidRDefault="00A4597D" w:rsidP="00DB767D">
      <w:pPr>
        <w:spacing w:line="360" w:lineRule="auto"/>
        <w:rPr>
          <w:sz w:val="24"/>
          <w:szCs w:val="24"/>
        </w:rPr>
      </w:pPr>
    </w:p>
    <w:p w:rsidR="00F770F1" w:rsidRDefault="00855C31" w:rsidP="000B4340">
      <w:pPr>
        <w:spacing w:line="360" w:lineRule="auto"/>
        <w:rPr>
          <w:sz w:val="24"/>
          <w:szCs w:val="24"/>
        </w:rPr>
      </w:pPr>
      <w:r>
        <w:rPr>
          <w:sz w:val="24"/>
          <w:szCs w:val="24"/>
        </w:rPr>
        <w:t xml:space="preserve">An expert panel has created a new evidence-based guideline for managing sickle cell disease (SCD), with a strong recommendation for the use of </w:t>
      </w:r>
      <w:r w:rsidR="00AF7558">
        <w:rPr>
          <w:sz w:val="24"/>
          <w:szCs w:val="24"/>
        </w:rPr>
        <w:t xml:space="preserve">the drug </w:t>
      </w:r>
      <w:r>
        <w:rPr>
          <w:sz w:val="24"/>
          <w:szCs w:val="24"/>
        </w:rPr>
        <w:t>h</w:t>
      </w:r>
      <w:r w:rsidRPr="00831ED7">
        <w:rPr>
          <w:sz w:val="24"/>
          <w:szCs w:val="24"/>
        </w:rPr>
        <w:t>ydroxyurea and transfusion therapy for many individuals with SCD</w:t>
      </w:r>
      <w:r w:rsidR="00216362">
        <w:rPr>
          <w:sz w:val="24"/>
          <w:szCs w:val="24"/>
        </w:rPr>
        <w:t xml:space="preserve">, </w:t>
      </w:r>
      <w:r w:rsidR="00F94E4B">
        <w:rPr>
          <w:sz w:val="24"/>
          <w:szCs w:val="24"/>
        </w:rPr>
        <w:t xml:space="preserve">although </w:t>
      </w:r>
      <w:r w:rsidR="00695608" w:rsidRPr="00831ED7">
        <w:rPr>
          <w:sz w:val="24"/>
          <w:szCs w:val="24"/>
        </w:rPr>
        <w:t>high-quality evidence</w:t>
      </w:r>
      <w:r w:rsidR="00AF7558">
        <w:rPr>
          <w:sz w:val="24"/>
          <w:szCs w:val="24"/>
        </w:rPr>
        <w:t xml:space="preserve"> is limited, with few </w:t>
      </w:r>
      <w:r w:rsidR="00EC599A">
        <w:rPr>
          <w:sz w:val="24"/>
          <w:szCs w:val="24"/>
        </w:rPr>
        <w:t xml:space="preserve">randomized clinical trials </w:t>
      </w:r>
      <w:r w:rsidR="00AF7558">
        <w:rPr>
          <w:sz w:val="24"/>
          <w:szCs w:val="24"/>
        </w:rPr>
        <w:t>conducted for this disease, a</w:t>
      </w:r>
      <w:r w:rsidR="008C37A0" w:rsidRPr="00CC116D">
        <w:rPr>
          <w:sz w:val="24"/>
          <w:szCs w:val="24"/>
        </w:rPr>
        <w:t>ccording to a</w:t>
      </w:r>
      <w:r>
        <w:rPr>
          <w:sz w:val="24"/>
          <w:szCs w:val="24"/>
        </w:rPr>
        <w:t xml:space="preserve">n article </w:t>
      </w:r>
      <w:r w:rsidR="008C37A0" w:rsidRPr="00CC116D">
        <w:rPr>
          <w:sz w:val="24"/>
          <w:szCs w:val="24"/>
        </w:rPr>
        <w:t xml:space="preserve">in the </w:t>
      </w:r>
      <w:r w:rsidR="008C37A0">
        <w:rPr>
          <w:sz w:val="24"/>
          <w:szCs w:val="24"/>
        </w:rPr>
        <w:t xml:space="preserve">September </w:t>
      </w:r>
      <w:r w:rsidR="00BD66BF">
        <w:rPr>
          <w:sz w:val="24"/>
          <w:szCs w:val="24"/>
        </w:rPr>
        <w:t>10</w:t>
      </w:r>
      <w:r w:rsidR="008C37A0">
        <w:rPr>
          <w:sz w:val="24"/>
          <w:szCs w:val="24"/>
        </w:rPr>
        <w:t xml:space="preserve"> </w:t>
      </w:r>
      <w:r w:rsidR="008C37A0" w:rsidRPr="00CC116D">
        <w:rPr>
          <w:sz w:val="24"/>
          <w:szCs w:val="24"/>
        </w:rPr>
        <w:t xml:space="preserve">issue of </w:t>
      </w:r>
      <w:r w:rsidR="008C37A0">
        <w:rPr>
          <w:i/>
          <w:sz w:val="24"/>
          <w:szCs w:val="24"/>
        </w:rPr>
        <w:t>JAMA</w:t>
      </w:r>
      <w:r w:rsidR="008C37A0" w:rsidRPr="00CC116D">
        <w:rPr>
          <w:i/>
          <w:sz w:val="24"/>
          <w:szCs w:val="24"/>
        </w:rPr>
        <w:t>.</w:t>
      </w:r>
      <w:r w:rsidR="008C37A0">
        <w:rPr>
          <w:sz w:val="24"/>
          <w:szCs w:val="24"/>
        </w:rPr>
        <w:t xml:space="preserve"> </w:t>
      </w:r>
    </w:p>
    <w:p w:rsidR="00932E2A" w:rsidRDefault="00932E2A" w:rsidP="00831ED7">
      <w:pPr>
        <w:spacing w:line="360" w:lineRule="auto"/>
        <w:rPr>
          <w:sz w:val="24"/>
          <w:szCs w:val="24"/>
        </w:rPr>
      </w:pPr>
    </w:p>
    <w:p w:rsidR="00F122B0" w:rsidRDefault="008D475C" w:rsidP="00B3055E">
      <w:pPr>
        <w:spacing w:line="360" w:lineRule="auto"/>
        <w:rPr>
          <w:sz w:val="24"/>
          <w:szCs w:val="24"/>
        </w:rPr>
      </w:pPr>
      <w:r w:rsidRPr="00831ED7">
        <w:rPr>
          <w:sz w:val="24"/>
          <w:szCs w:val="24"/>
        </w:rPr>
        <w:t>Sickle cell disease is a life-threatening genetic disorder affecting nearly 100</w:t>
      </w:r>
      <w:r w:rsidR="00B3055E">
        <w:rPr>
          <w:sz w:val="24"/>
          <w:szCs w:val="24"/>
        </w:rPr>
        <w:t>,</w:t>
      </w:r>
      <w:r w:rsidRPr="00831ED7">
        <w:rPr>
          <w:sz w:val="24"/>
          <w:szCs w:val="24"/>
        </w:rPr>
        <w:t>000 individuals in the United States</w:t>
      </w:r>
      <w:r w:rsidR="00B3055E">
        <w:rPr>
          <w:sz w:val="24"/>
          <w:szCs w:val="24"/>
        </w:rPr>
        <w:t>; m</w:t>
      </w:r>
      <w:r w:rsidR="00B3055E" w:rsidRPr="00B3055E">
        <w:rPr>
          <w:rFonts w:eastAsia="Arial"/>
          <w:sz w:val="24"/>
          <w:szCs w:val="24"/>
        </w:rPr>
        <w:t>ost of those affected are of African ancestry or self-identify as black</w:t>
      </w:r>
      <w:r w:rsidR="00B3055E">
        <w:rPr>
          <w:rFonts w:eastAsia="Arial"/>
          <w:sz w:val="24"/>
          <w:szCs w:val="24"/>
        </w:rPr>
        <w:t xml:space="preserve">. </w:t>
      </w:r>
      <w:r w:rsidR="00414FA8">
        <w:rPr>
          <w:rFonts w:eastAsia="Arial"/>
          <w:sz w:val="24"/>
          <w:szCs w:val="24"/>
        </w:rPr>
        <w:t>Th</w:t>
      </w:r>
      <w:r w:rsidR="00A51629">
        <w:rPr>
          <w:rFonts w:eastAsia="Arial"/>
          <w:sz w:val="24"/>
          <w:szCs w:val="24"/>
        </w:rPr>
        <w:t>is</w:t>
      </w:r>
      <w:r w:rsidR="00414FA8">
        <w:rPr>
          <w:rFonts w:eastAsia="Arial"/>
          <w:sz w:val="24"/>
          <w:szCs w:val="24"/>
        </w:rPr>
        <w:t xml:space="preserve"> </w:t>
      </w:r>
      <w:r w:rsidR="00B3055E" w:rsidRPr="00831ED7">
        <w:rPr>
          <w:sz w:val="24"/>
          <w:szCs w:val="24"/>
        </w:rPr>
        <w:t>disease</w:t>
      </w:r>
      <w:r w:rsidR="00B3055E">
        <w:rPr>
          <w:sz w:val="24"/>
          <w:szCs w:val="24"/>
        </w:rPr>
        <w:t xml:space="preserve"> </w:t>
      </w:r>
      <w:r w:rsidRPr="00831ED7">
        <w:rPr>
          <w:sz w:val="24"/>
          <w:szCs w:val="24"/>
        </w:rPr>
        <w:t>is associated with many acute and chronic complications requiring immediate medical attention.</w:t>
      </w:r>
      <w:r w:rsidR="00B3055E">
        <w:rPr>
          <w:sz w:val="24"/>
          <w:szCs w:val="24"/>
        </w:rPr>
        <w:t xml:space="preserve"> </w:t>
      </w:r>
      <w:r w:rsidR="00B3055E" w:rsidRPr="00B3055E">
        <w:rPr>
          <w:sz w:val="24"/>
          <w:szCs w:val="24"/>
        </w:rPr>
        <w:t xml:space="preserve">Care for persons with SCD often lacks continuity. Primary care and emergency care health professionals need up-to-date clinical guidance regarding care of persons with </w:t>
      </w:r>
      <w:r w:rsidR="00414FA8">
        <w:rPr>
          <w:sz w:val="24"/>
          <w:szCs w:val="24"/>
        </w:rPr>
        <w:t>th</w:t>
      </w:r>
      <w:r w:rsidR="00A51629">
        <w:rPr>
          <w:sz w:val="24"/>
          <w:szCs w:val="24"/>
        </w:rPr>
        <w:t>is</w:t>
      </w:r>
      <w:r w:rsidR="00414FA8">
        <w:rPr>
          <w:sz w:val="24"/>
          <w:szCs w:val="24"/>
        </w:rPr>
        <w:t xml:space="preserve"> disease</w:t>
      </w:r>
      <w:r w:rsidR="00B3055E">
        <w:rPr>
          <w:sz w:val="24"/>
          <w:szCs w:val="24"/>
        </w:rPr>
        <w:t>, according to background information in the article.</w:t>
      </w:r>
      <w:r w:rsidR="00F122B0">
        <w:rPr>
          <w:sz w:val="24"/>
          <w:szCs w:val="24"/>
        </w:rPr>
        <w:t xml:space="preserve"> </w:t>
      </w:r>
    </w:p>
    <w:p w:rsidR="00F122B0" w:rsidRDefault="00F122B0" w:rsidP="00B3055E">
      <w:pPr>
        <w:spacing w:line="360" w:lineRule="auto"/>
        <w:rPr>
          <w:sz w:val="24"/>
          <w:szCs w:val="24"/>
        </w:rPr>
      </w:pPr>
    </w:p>
    <w:p w:rsidR="00ED2AB2" w:rsidRDefault="00B3055E" w:rsidP="00F122B0">
      <w:pPr>
        <w:spacing w:line="360" w:lineRule="auto"/>
        <w:rPr>
          <w:sz w:val="24"/>
          <w:szCs w:val="24"/>
        </w:rPr>
      </w:pPr>
      <w:r>
        <w:rPr>
          <w:sz w:val="24"/>
          <w:szCs w:val="24"/>
        </w:rPr>
        <w:t>I</w:t>
      </w:r>
      <w:r w:rsidRPr="00B3055E">
        <w:rPr>
          <w:sz w:val="24"/>
          <w:szCs w:val="24"/>
        </w:rPr>
        <w:t>n 2009</w:t>
      </w:r>
      <w:r w:rsidR="00414FA8">
        <w:rPr>
          <w:sz w:val="24"/>
          <w:szCs w:val="24"/>
        </w:rPr>
        <w:t>,</w:t>
      </w:r>
      <w:r w:rsidRPr="00B3055E">
        <w:rPr>
          <w:sz w:val="24"/>
          <w:szCs w:val="24"/>
        </w:rPr>
        <w:t xml:space="preserve"> the National Heart, Lung, and Blood Institute </w:t>
      </w:r>
      <w:r w:rsidR="00F122B0">
        <w:rPr>
          <w:sz w:val="24"/>
          <w:szCs w:val="24"/>
        </w:rPr>
        <w:t xml:space="preserve">convened an expert panel that developed </w:t>
      </w:r>
      <w:r w:rsidRPr="00B3055E">
        <w:rPr>
          <w:sz w:val="24"/>
          <w:szCs w:val="24"/>
        </w:rPr>
        <w:t xml:space="preserve">the </w:t>
      </w:r>
      <w:r w:rsidRPr="00F122B0">
        <w:rPr>
          <w:i/>
          <w:sz w:val="24"/>
          <w:szCs w:val="24"/>
        </w:rPr>
        <w:t>Evidence-Based Management of Sickle Cell Disease: Expert Panel Report 2014</w:t>
      </w:r>
      <w:r w:rsidR="00F122B0">
        <w:rPr>
          <w:i/>
          <w:sz w:val="24"/>
          <w:szCs w:val="24"/>
        </w:rPr>
        <w:t>.</w:t>
      </w:r>
      <w:r w:rsidR="00F122B0">
        <w:rPr>
          <w:sz w:val="24"/>
          <w:szCs w:val="24"/>
        </w:rPr>
        <w:t xml:space="preserve"> </w:t>
      </w:r>
      <w:r w:rsidR="00F122B0" w:rsidRPr="00B3055E">
        <w:rPr>
          <w:sz w:val="24"/>
          <w:szCs w:val="24"/>
        </w:rPr>
        <w:t>Barbara P. Yawn, M</w:t>
      </w:r>
      <w:r w:rsidR="00F122B0">
        <w:rPr>
          <w:sz w:val="24"/>
          <w:szCs w:val="24"/>
        </w:rPr>
        <w:t>.</w:t>
      </w:r>
      <w:r w:rsidR="00F122B0" w:rsidRPr="00B3055E">
        <w:rPr>
          <w:sz w:val="24"/>
          <w:szCs w:val="24"/>
        </w:rPr>
        <w:t>D</w:t>
      </w:r>
      <w:r w:rsidR="00F122B0">
        <w:rPr>
          <w:sz w:val="24"/>
          <w:szCs w:val="24"/>
        </w:rPr>
        <w:t>.</w:t>
      </w:r>
      <w:r w:rsidR="00F122B0" w:rsidRPr="00B3055E">
        <w:rPr>
          <w:sz w:val="24"/>
          <w:szCs w:val="24"/>
        </w:rPr>
        <w:t>, M</w:t>
      </w:r>
      <w:r w:rsidR="00F122B0">
        <w:rPr>
          <w:sz w:val="24"/>
          <w:szCs w:val="24"/>
        </w:rPr>
        <w:t>.</w:t>
      </w:r>
      <w:r w:rsidR="00F122B0" w:rsidRPr="00B3055E">
        <w:rPr>
          <w:sz w:val="24"/>
          <w:szCs w:val="24"/>
        </w:rPr>
        <w:t>Sc.</w:t>
      </w:r>
      <w:r w:rsidR="00F122B0">
        <w:rPr>
          <w:sz w:val="24"/>
          <w:szCs w:val="24"/>
        </w:rPr>
        <w:t>,</w:t>
      </w:r>
      <w:r w:rsidR="00F122B0" w:rsidRPr="00B3055E">
        <w:rPr>
          <w:sz w:val="24"/>
          <w:szCs w:val="24"/>
        </w:rPr>
        <w:t xml:space="preserve"> M</w:t>
      </w:r>
      <w:r w:rsidR="00F122B0">
        <w:rPr>
          <w:sz w:val="24"/>
          <w:szCs w:val="24"/>
        </w:rPr>
        <w:t>.</w:t>
      </w:r>
      <w:r w:rsidR="00F122B0" w:rsidRPr="00B3055E">
        <w:rPr>
          <w:sz w:val="24"/>
          <w:szCs w:val="24"/>
        </w:rPr>
        <w:t>S</w:t>
      </w:r>
      <w:r w:rsidR="00F122B0">
        <w:rPr>
          <w:sz w:val="24"/>
          <w:szCs w:val="24"/>
        </w:rPr>
        <w:t>.</w:t>
      </w:r>
      <w:r w:rsidR="00F122B0" w:rsidRPr="00B3055E">
        <w:rPr>
          <w:sz w:val="24"/>
          <w:szCs w:val="24"/>
        </w:rPr>
        <w:t>P</w:t>
      </w:r>
      <w:r w:rsidR="00F122B0">
        <w:rPr>
          <w:sz w:val="24"/>
          <w:szCs w:val="24"/>
        </w:rPr>
        <w:t>.</w:t>
      </w:r>
      <w:r w:rsidR="00F122B0" w:rsidRPr="00B3055E">
        <w:rPr>
          <w:sz w:val="24"/>
          <w:szCs w:val="24"/>
        </w:rPr>
        <w:t>H</w:t>
      </w:r>
      <w:r w:rsidR="00F122B0">
        <w:rPr>
          <w:sz w:val="24"/>
          <w:szCs w:val="24"/>
        </w:rPr>
        <w:t>.</w:t>
      </w:r>
      <w:r w:rsidR="00F122B0" w:rsidRPr="00B3055E">
        <w:rPr>
          <w:sz w:val="24"/>
          <w:szCs w:val="24"/>
        </w:rPr>
        <w:t xml:space="preserve">, </w:t>
      </w:r>
      <w:r w:rsidR="00F122B0">
        <w:rPr>
          <w:sz w:val="24"/>
          <w:szCs w:val="24"/>
        </w:rPr>
        <w:t xml:space="preserve">of the </w:t>
      </w:r>
      <w:r w:rsidR="00F122B0" w:rsidRPr="00B3055E">
        <w:rPr>
          <w:sz w:val="24"/>
          <w:szCs w:val="24"/>
        </w:rPr>
        <w:t>Olmsted Medical Center</w:t>
      </w:r>
      <w:r w:rsidR="00F122B0">
        <w:rPr>
          <w:sz w:val="24"/>
          <w:szCs w:val="24"/>
        </w:rPr>
        <w:t xml:space="preserve">, </w:t>
      </w:r>
      <w:r w:rsidR="00F122B0" w:rsidRPr="00B3055E">
        <w:rPr>
          <w:sz w:val="24"/>
          <w:szCs w:val="24"/>
        </w:rPr>
        <w:t>Rochester</w:t>
      </w:r>
      <w:r w:rsidR="00F122B0">
        <w:rPr>
          <w:sz w:val="24"/>
          <w:szCs w:val="24"/>
        </w:rPr>
        <w:t>, Minn., and colleagues produced a summary of this report</w:t>
      </w:r>
      <w:r w:rsidR="00ED2AB2">
        <w:rPr>
          <w:sz w:val="24"/>
          <w:szCs w:val="24"/>
        </w:rPr>
        <w:t xml:space="preserve"> and conducted a search of the medical literature to examine the strength of the quality of evidence for the recommendations.</w:t>
      </w:r>
    </w:p>
    <w:p w:rsidR="00ED2AB2" w:rsidRDefault="00ED2AB2" w:rsidP="00F122B0">
      <w:pPr>
        <w:spacing w:line="360" w:lineRule="auto"/>
        <w:rPr>
          <w:sz w:val="24"/>
          <w:szCs w:val="24"/>
        </w:rPr>
      </w:pPr>
    </w:p>
    <w:p w:rsidR="00577EE5" w:rsidRPr="00577EE5" w:rsidRDefault="00577EE5" w:rsidP="00F122B0">
      <w:pPr>
        <w:spacing w:line="360" w:lineRule="auto"/>
        <w:rPr>
          <w:b/>
          <w:sz w:val="24"/>
          <w:szCs w:val="24"/>
          <w:u w:val="single"/>
        </w:rPr>
      </w:pPr>
      <w:r w:rsidRPr="00577EE5">
        <w:rPr>
          <w:b/>
          <w:sz w:val="24"/>
          <w:szCs w:val="24"/>
          <w:u w:val="single"/>
        </w:rPr>
        <w:t xml:space="preserve">Among the </w:t>
      </w:r>
      <w:r w:rsidR="00414FA8">
        <w:rPr>
          <w:b/>
          <w:sz w:val="24"/>
          <w:szCs w:val="24"/>
          <w:u w:val="single"/>
        </w:rPr>
        <w:t>S</w:t>
      </w:r>
      <w:r w:rsidRPr="00577EE5">
        <w:rPr>
          <w:b/>
          <w:sz w:val="24"/>
          <w:szCs w:val="24"/>
          <w:u w:val="single"/>
        </w:rPr>
        <w:t xml:space="preserve">trong </w:t>
      </w:r>
      <w:r w:rsidR="00414FA8">
        <w:rPr>
          <w:b/>
          <w:sz w:val="24"/>
          <w:szCs w:val="24"/>
          <w:u w:val="single"/>
        </w:rPr>
        <w:t>R</w:t>
      </w:r>
      <w:r w:rsidRPr="00577EE5">
        <w:rPr>
          <w:b/>
          <w:sz w:val="24"/>
          <w:szCs w:val="24"/>
          <w:u w:val="single"/>
        </w:rPr>
        <w:t>ecommendations</w:t>
      </w:r>
    </w:p>
    <w:p w:rsidR="008D475C" w:rsidRPr="00831ED7" w:rsidRDefault="008D475C" w:rsidP="00831ED7">
      <w:pPr>
        <w:spacing w:line="360" w:lineRule="auto"/>
        <w:rPr>
          <w:rFonts w:eastAsia="Arial"/>
          <w:sz w:val="24"/>
          <w:szCs w:val="24"/>
        </w:rPr>
      </w:pPr>
    </w:p>
    <w:p w:rsidR="00746A82" w:rsidRPr="00F94E4B" w:rsidRDefault="00577EE5" w:rsidP="00F94E4B">
      <w:pPr>
        <w:pStyle w:val="ListParagraph"/>
        <w:numPr>
          <w:ilvl w:val="0"/>
          <w:numId w:val="29"/>
        </w:numPr>
        <w:rPr>
          <w:sz w:val="24"/>
          <w:szCs w:val="24"/>
        </w:rPr>
      </w:pPr>
      <w:r w:rsidRPr="00F94E4B">
        <w:rPr>
          <w:b/>
          <w:sz w:val="24"/>
          <w:szCs w:val="24"/>
          <w:u w:val="single"/>
        </w:rPr>
        <w:t>F</w:t>
      </w:r>
      <w:r w:rsidR="008D475C" w:rsidRPr="00F94E4B">
        <w:rPr>
          <w:b/>
          <w:sz w:val="24"/>
          <w:szCs w:val="24"/>
          <w:u w:val="single"/>
        </w:rPr>
        <w:t>or preventi</w:t>
      </w:r>
      <w:r w:rsidRPr="00F94E4B">
        <w:rPr>
          <w:b/>
          <w:sz w:val="24"/>
          <w:szCs w:val="24"/>
          <w:u w:val="single"/>
        </w:rPr>
        <w:t>on</w:t>
      </w:r>
      <w:r w:rsidRPr="00F94E4B">
        <w:rPr>
          <w:sz w:val="24"/>
          <w:szCs w:val="24"/>
        </w:rPr>
        <w:t xml:space="preserve">: </w:t>
      </w:r>
      <w:r w:rsidR="008D475C" w:rsidRPr="00F94E4B">
        <w:rPr>
          <w:sz w:val="24"/>
          <w:szCs w:val="24"/>
        </w:rPr>
        <w:t>daily oral prophylactic penicillin up</w:t>
      </w:r>
      <w:r w:rsidR="00746A82" w:rsidRPr="00F94E4B">
        <w:rPr>
          <w:sz w:val="24"/>
          <w:szCs w:val="24"/>
        </w:rPr>
        <w:t xml:space="preserve"> </w:t>
      </w:r>
      <w:r w:rsidR="008D475C" w:rsidRPr="00F94E4B">
        <w:rPr>
          <w:sz w:val="24"/>
          <w:szCs w:val="24"/>
        </w:rPr>
        <w:t xml:space="preserve">to the age of </w:t>
      </w:r>
      <w:r w:rsidRPr="00F94E4B">
        <w:rPr>
          <w:sz w:val="24"/>
          <w:szCs w:val="24"/>
        </w:rPr>
        <w:t>5</w:t>
      </w:r>
      <w:r w:rsidR="008D475C" w:rsidRPr="00F94E4B">
        <w:rPr>
          <w:sz w:val="24"/>
          <w:szCs w:val="24"/>
        </w:rPr>
        <w:t xml:space="preserve"> years, annual transcranial Doppler examinations from the ages of 2 to 16 years in those with sickle cell anemia, and long-term transfusion therapy to prevent stroke in</w:t>
      </w:r>
      <w:r w:rsidR="00746A82" w:rsidRPr="00F94E4B">
        <w:rPr>
          <w:sz w:val="24"/>
          <w:szCs w:val="24"/>
        </w:rPr>
        <w:t xml:space="preserve"> </w:t>
      </w:r>
      <w:r w:rsidR="008D475C" w:rsidRPr="00F94E4B">
        <w:rPr>
          <w:sz w:val="24"/>
          <w:szCs w:val="24"/>
        </w:rPr>
        <w:t>those children with abnormal transcranial Doppler velocity</w:t>
      </w:r>
      <w:r w:rsidR="00AF7558">
        <w:rPr>
          <w:sz w:val="24"/>
          <w:szCs w:val="24"/>
        </w:rPr>
        <w:t xml:space="preserve"> </w:t>
      </w:r>
      <w:r w:rsidR="002A67DF">
        <w:rPr>
          <w:sz w:val="24"/>
          <w:szCs w:val="24"/>
        </w:rPr>
        <w:t>(elevated speed of blood flow in the cerebral arteries)</w:t>
      </w:r>
      <w:r w:rsidR="008D475C" w:rsidRPr="00F94E4B">
        <w:rPr>
          <w:sz w:val="24"/>
          <w:szCs w:val="24"/>
        </w:rPr>
        <w:t>.</w:t>
      </w:r>
    </w:p>
    <w:p w:rsidR="00746A82" w:rsidRDefault="00746A82" w:rsidP="00F94E4B">
      <w:pPr>
        <w:rPr>
          <w:sz w:val="24"/>
          <w:szCs w:val="24"/>
        </w:rPr>
      </w:pPr>
    </w:p>
    <w:p w:rsidR="00746A82" w:rsidRPr="0027642E" w:rsidRDefault="00577EE5" w:rsidP="00F94E4B">
      <w:pPr>
        <w:pStyle w:val="ListParagraph"/>
        <w:numPr>
          <w:ilvl w:val="0"/>
          <w:numId w:val="29"/>
        </w:numPr>
        <w:rPr>
          <w:sz w:val="24"/>
          <w:szCs w:val="24"/>
        </w:rPr>
      </w:pPr>
      <w:r w:rsidRPr="0027642E">
        <w:rPr>
          <w:b/>
          <w:sz w:val="24"/>
          <w:szCs w:val="24"/>
          <w:u w:val="single"/>
        </w:rPr>
        <w:t>To address acut</w:t>
      </w:r>
      <w:r w:rsidR="008D475C" w:rsidRPr="0027642E">
        <w:rPr>
          <w:b/>
          <w:sz w:val="24"/>
          <w:szCs w:val="24"/>
          <w:u w:val="single"/>
        </w:rPr>
        <w:t>e complications</w:t>
      </w:r>
      <w:r w:rsidRPr="0027642E">
        <w:rPr>
          <w:b/>
          <w:sz w:val="24"/>
          <w:szCs w:val="24"/>
        </w:rPr>
        <w:t xml:space="preserve">: </w:t>
      </w:r>
      <w:r w:rsidR="008D475C" w:rsidRPr="0027642E">
        <w:rPr>
          <w:sz w:val="24"/>
          <w:szCs w:val="24"/>
        </w:rPr>
        <w:t>rapid initiation of opioids for treatment of severe pain associated with a vasoocclusive crisis</w:t>
      </w:r>
      <w:r w:rsidR="009816C9" w:rsidRPr="0027642E">
        <w:rPr>
          <w:sz w:val="24"/>
          <w:szCs w:val="24"/>
        </w:rPr>
        <w:t xml:space="preserve"> </w:t>
      </w:r>
      <w:r w:rsidR="002A67DF">
        <w:rPr>
          <w:sz w:val="24"/>
          <w:szCs w:val="24"/>
        </w:rPr>
        <w:t xml:space="preserve">(blockage of blood flow due to the abnormal “sickled” red blood cells getting stuck in the blood vessels) </w:t>
      </w:r>
      <w:r w:rsidR="008D475C" w:rsidRPr="0027642E">
        <w:rPr>
          <w:sz w:val="24"/>
          <w:szCs w:val="24"/>
        </w:rPr>
        <w:t>and use of incentive spirometry</w:t>
      </w:r>
      <w:r w:rsidR="0027642E" w:rsidRPr="0027642E">
        <w:rPr>
          <w:sz w:val="24"/>
          <w:szCs w:val="24"/>
        </w:rPr>
        <w:t xml:space="preserve"> </w:t>
      </w:r>
      <w:r w:rsidR="0027642E" w:rsidRPr="0027642E">
        <w:rPr>
          <w:sz w:val="24"/>
          <w:szCs w:val="24"/>
        </w:rPr>
        <w:lastRenderedPageBreak/>
        <w:t xml:space="preserve">(a method of encouraging deep breathing with the use of an instrument to provide feedback) </w:t>
      </w:r>
      <w:r w:rsidR="008D475C" w:rsidRPr="0027642E">
        <w:rPr>
          <w:sz w:val="24"/>
          <w:szCs w:val="24"/>
        </w:rPr>
        <w:t xml:space="preserve">in patients hospitalized for a vasoocclusive crisis. </w:t>
      </w:r>
    </w:p>
    <w:p w:rsidR="00746A82" w:rsidRDefault="00746A82" w:rsidP="00F94E4B">
      <w:pPr>
        <w:rPr>
          <w:sz w:val="24"/>
          <w:szCs w:val="24"/>
        </w:rPr>
      </w:pPr>
    </w:p>
    <w:p w:rsidR="00746A82" w:rsidRPr="00EC599A" w:rsidRDefault="00577EE5" w:rsidP="00F94E4B">
      <w:pPr>
        <w:pStyle w:val="ListParagraph"/>
        <w:numPr>
          <w:ilvl w:val="0"/>
          <w:numId w:val="29"/>
        </w:numPr>
        <w:rPr>
          <w:sz w:val="24"/>
          <w:szCs w:val="24"/>
        </w:rPr>
      </w:pPr>
      <w:r w:rsidRPr="00EC599A">
        <w:rPr>
          <w:b/>
          <w:sz w:val="24"/>
          <w:szCs w:val="24"/>
          <w:u w:val="single"/>
        </w:rPr>
        <w:t>F</w:t>
      </w:r>
      <w:r w:rsidR="008D475C" w:rsidRPr="00EC599A">
        <w:rPr>
          <w:b/>
          <w:sz w:val="24"/>
          <w:szCs w:val="24"/>
          <w:u w:val="single"/>
        </w:rPr>
        <w:t>or chronic complications</w:t>
      </w:r>
      <w:r w:rsidRPr="00EC599A">
        <w:rPr>
          <w:b/>
          <w:sz w:val="24"/>
          <w:szCs w:val="24"/>
        </w:rPr>
        <w:t xml:space="preserve">: </w:t>
      </w:r>
      <w:r w:rsidR="008D475C" w:rsidRPr="00EC599A">
        <w:rPr>
          <w:sz w:val="24"/>
          <w:szCs w:val="24"/>
        </w:rPr>
        <w:t>use of analgesics and physical therapy for treatment of avascular necrosis</w:t>
      </w:r>
      <w:r w:rsidR="00EC599A" w:rsidRPr="00EC599A">
        <w:rPr>
          <w:sz w:val="24"/>
          <w:szCs w:val="24"/>
        </w:rPr>
        <w:t xml:space="preserve"> (a condition in which poor blood supply to an area of bone leads to bone death) </w:t>
      </w:r>
      <w:r w:rsidR="008D475C" w:rsidRPr="00EC599A">
        <w:rPr>
          <w:sz w:val="24"/>
          <w:szCs w:val="24"/>
        </w:rPr>
        <w:t>and use of angiotensin-converting enzyme inhibitor therapy for microalbuminuria</w:t>
      </w:r>
      <w:r w:rsidR="00EC599A" w:rsidRPr="00EC599A">
        <w:rPr>
          <w:sz w:val="24"/>
          <w:szCs w:val="24"/>
        </w:rPr>
        <w:t xml:space="preserve"> (a subtle increase in the urinary excretion of the protein albumin that cannot be detected by a conventional </w:t>
      </w:r>
      <w:r w:rsidR="002A67DF">
        <w:rPr>
          <w:sz w:val="24"/>
          <w:szCs w:val="24"/>
        </w:rPr>
        <w:t>urinalysis</w:t>
      </w:r>
      <w:r w:rsidR="00EC599A" w:rsidRPr="00EC599A">
        <w:rPr>
          <w:sz w:val="24"/>
          <w:szCs w:val="24"/>
        </w:rPr>
        <w:t xml:space="preserve">) </w:t>
      </w:r>
      <w:r w:rsidR="008D475C" w:rsidRPr="00EC599A">
        <w:rPr>
          <w:sz w:val="24"/>
          <w:szCs w:val="24"/>
        </w:rPr>
        <w:t>in adults with SCD.</w:t>
      </w:r>
    </w:p>
    <w:p w:rsidR="00746A82" w:rsidRDefault="00746A82" w:rsidP="00F94E4B">
      <w:pPr>
        <w:rPr>
          <w:sz w:val="24"/>
          <w:szCs w:val="24"/>
        </w:rPr>
      </w:pPr>
    </w:p>
    <w:p w:rsidR="00746A82" w:rsidRPr="00F94E4B" w:rsidRDefault="00577EE5" w:rsidP="00F94E4B">
      <w:pPr>
        <w:pStyle w:val="ListParagraph"/>
        <w:numPr>
          <w:ilvl w:val="0"/>
          <w:numId w:val="29"/>
        </w:numPr>
        <w:rPr>
          <w:sz w:val="24"/>
          <w:szCs w:val="24"/>
        </w:rPr>
      </w:pPr>
      <w:r w:rsidRPr="00F94E4B">
        <w:rPr>
          <w:b/>
          <w:sz w:val="24"/>
          <w:szCs w:val="24"/>
          <w:u w:val="single"/>
        </w:rPr>
        <w:t>F</w:t>
      </w:r>
      <w:r w:rsidR="008D475C" w:rsidRPr="00F94E4B">
        <w:rPr>
          <w:b/>
          <w:sz w:val="24"/>
          <w:szCs w:val="24"/>
          <w:u w:val="single"/>
        </w:rPr>
        <w:t>or children and adults with proliferative sickle cell</w:t>
      </w:r>
      <w:r w:rsidR="00746A82" w:rsidRPr="00F94E4B">
        <w:rPr>
          <w:b/>
          <w:sz w:val="24"/>
          <w:szCs w:val="24"/>
          <w:u w:val="single"/>
        </w:rPr>
        <w:t xml:space="preserve"> </w:t>
      </w:r>
      <w:r w:rsidR="008D475C" w:rsidRPr="00F94E4B">
        <w:rPr>
          <w:b/>
          <w:sz w:val="24"/>
          <w:szCs w:val="24"/>
          <w:u w:val="single"/>
        </w:rPr>
        <w:t>retinopathy</w:t>
      </w:r>
      <w:r w:rsidRPr="00F94E4B">
        <w:rPr>
          <w:sz w:val="24"/>
          <w:szCs w:val="24"/>
        </w:rPr>
        <w:t xml:space="preserve">: </w:t>
      </w:r>
      <w:r w:rsidR="008D475C" w:rsidRPr="00F94E4B">
        <w:rPr>
          <w:sz w:val="24"/>
          <w:szCs w:val="24"/>
        </w:rPr>
        <w:t xml:space="preserve">referral to expert specialists for consideration of laser photocoagulation and for echocardiography to evaluate signs of pulmonary hypertension. </w:t>
      </w:r>
    </w:p>
    <w:p w:rsidR="00746A82" w:rsidRDefault="00746A82" w:rsidP="00F94E4B">
      <w:pPr>
        <w:rPr>
          <w:sz w:val="24"/>
          <w:szCs w:val="24"/>
        </w:rPr>
      </w:pPr>
    </w:p>
    <w:p w:rsidR="00746A82" w:rsidRDefault="008D475C" w:rsidP="00582C32">
      <w:pPr>
        <w:pStyle w:val="ListParagraph"/>
        <w:numPr>
          <w:ilvl w:val="0"/>
          <w:numId w:val="29"/>
        </w:numPr>
        <w:rPr>
          <w:sz w:val="24"/>
          <w:szCs w:val="24"/>
        </w:rPr>
      </w:pPr>
      <w:r w:rsidRPr="00582C32">
        <w:rPr>
          <w:sz w:val="24"/>
          <w:szCs w:val="24"/>
        </w:rPr>
        <w:t xml:space="preserve">Hydroxyurea therapy is </w:t>
      </w:r>
      <w:r w:rsidR="00F94E4B" w:rsidRPr="00582C32">
        <w:rPr>
          <w:sz w:val="24"/>
          <w:szCs w:val="24"/>
        </w:rPr>
        <w:t xml:space="preserve">strongly </w:t>
      </w:r>
      <w:r w:rsidRPr="00582C32">
        <w:rPr>
          <w:sz w:val="24"/>
          <w:szCs w:val="24"/>
        </w:rPr>
        <w:t>recommended for adults with 3 or more severe vasoocclusive crises during any</w:t>
      </w:r>
      <w:r w:rsidR="00746A82" w:rsidRPr="00582C32">
        <w:rPr>
          <w:sz w:val="24"/>
          <w:szCs w:val="24"/>
        </w:rPr>
        <w:t xml:space="preserve"> </w:t>
      </w:r>
      <w:r w:rsidRPr="00582C32">
        <w:rPr>
          <w:sz w:val="24"/>
          <w:szCs w:val="24"/>
        </w:rPr>
        <w:t>12-month period, with SCD pain or chronic anemia interfering with daily activities, or with severe or recurrent episodes of acute chest syndrome</w:t>
      </w:r>
      <w:r w:rsidR="00414FA8" w:rsidRPr="00582C32">
        <w:rPr>
          <w:sz w:val="24"/>
          <w:szCs w:val="24"/>
        </w:rPr>
        <w:t xml:space="preserve"> (an SCD syndrome associated with one or more symptoms that may include fever, cough, sputum production or difficulty breathing. </w:t>
      </w:r>
    </w:p>
    <w:p w:rsidR="00582C32" w:rsidRPr="00582C32" w:rsidRDefault="00582C32" w:rsidP="00582C32">
      <w:pPr>
        <w:pStyle w:val="ListParagraph"/>
        <w:rPr>
          <w:sz w:val="24"/>
          <w:szCs w:val="24"/>
        </w:rPr>
      </w:pPr>
    </w:p>
    <w:p w:rsidR="00746A82" w:rsidRDefault="008D475C" w:rsidP="00831ED7">
      <w:pPr>
        <w:spacing w:line="360" w:lineRule="auto"/>
        <w:rPr>
          <w:sz w:val="24"/>
          <w:szCs w:val="24"/>
        </w:rPr>
      </w:pPr>
      <w:r w:rsidRPr="00831ED7">
        <w:rPr>
          <w:sz w:val="24"/>
          <w:szCs w:val="24"/>
        </w:rPr>
        <w:t>A recommendation of moderate strength suggests offering treatment with hydroxyurea without regard to the presence of symptoms for infants, children, and adolescents.</w:t>
      </w:r>
    </w:p>
    <w:p w:rsidR="00746A82" w:rsidRDefault="00746A82" w:rsidP="00831ED7">
      <w:pPr>
        <w:spacing w:line="360" w:lineRule="auto"/>
        <w:rPr>
          <w:sz w:val="24"/>
          <w:szCs w:val="24"/>
        </w:rPr>
      </w:pPr>
    </w:p>
    <w:p w:rsidR="00F94E4B" w:rsidRDefault="00F94E4B" w:rsidP="00F94E4B">
      <w:pPr>
        <w:spacing w:line="360" w:lineRule="auto"/>
        <w:rPr>
          <w:sz w:val="24"/>
          <w:szCs w:val="24"/>
        </w:rPr>
      </w:pPr>
      <w:r>
        <w:rPr>
          <w:sz w:val="24"/>
          <w:szCs w:val="24"/>
        </w:rPr>
        <w:t>The authors note that s</w:t>
      </w:r>
      <w:r w:rsidRPr="00F94E4B">
        <w:rPr>
          <w:sz w:val="24"/>
          <w:szCs w:val="24"/>
        </w:rPr>
        <w:t>ome of the strong recommendations appearing in this guideline are supported by low- or very low-quality evidence</w:t>
      </w:r>
      <w:r>
        <w:rPr>
          <w:sz w:val="24"/>
          <w:szCs w:val="24"/>
        </w:rPr>
        <w:t xml:space="preserve">, and that </w:t>
      </w:r>
      <w:r w:rsidRPr="00F94E4B">
        <w:rPr>
          <w:sz w:val="24"/>
          <w:szCs w:val="24"/>
        </w:rPr>
        <w:t>evidence is lacking in</w:t>
      </w:r>
      <w:r>
        <w:rPr>
          <w:sz w:val="24"/>
          <w:szCs w:val="24"/>
        </w:rPr>
        <w:t xml:space="preserve"> </w:t>
      </w:r>
      <w:r w:rsidRPr="00F94E4B">
        <w:rPr>
          <w:sz w:val="24"/>
          <w:szCs w:val="24"/>
        </w:rPr>
        <w:t xml:space="preserve">many areas important to care for individuals with SCD. </w:t>
      </w:r>
    </w:p>
    <w:p w:rsidR="00746A82" w:rsidRDefault="00746A82" w:rsidP="00831ED7">
      <w:pPr>
        <w:spacing w:line="360" w:lineRule="auto"/>
        <w:rPr>
          <w:sz w:val="24"/>
          <w:szCs w:val="24"/>
        </w:rPr>
      </w:pPr>
    </w:p>
    <w:p w:rsidR="00831ED7" w:rsidRPr="00831ED7" w:rsidRDefault="00F94E4B" w:rsidP="00831ED7">
      <w:pPr>
        <w:spacing w:line="360" w:lineRule="auto"/>
        <w:rPr>
          <w:sz w:val="24"/>
          <w:szCs w:val="24"/>
        </w:rPr>
      </w:pPr>
      <w:r>
        <w:rPr>
          <w:sz w:val="24"/>
          <w:szCs w:val="24"/>
        </w:rPr>
        <w:t>“</w:t>
      </w:r>
      <w:r w:rsidR="00831ED7" w:rsidRPr="00831ED7">
        <w:rPr>
          <w:sz w:val="24"/>
          <w:szCs w:val="24"/>
        </w:rPr>
        <w:t xml:space="preserve">The process of developing guidelines for the management of children, adolescents, and adults with SCD has been challenging because high-quality evidence is limited in virtually every area related to SCD management. The systematic review of the literature identified a very small number of </w:t>
      </w:r>
      <w:r w:rsidR="00EC599A">
        <w:rPr>
          <w:sz w:val="24"/>
          <w:szCs w:val="24"/>
        </w:rPr>
        <w:t xml:space="preserve">randomized clinical trials </w:t>
      </w:r>
      <w:r w:rsidR="00831ED7" w:rsidRPr="00831ED7">
        <w:rPr>
          <w:sz w:val="24"/>
          <w:szCs w:val="24"/>
        </w:rPr>
        <w:t>in individuals with SCD</w:t>
      </w:r>
      <w:r>
        <w:rPr>
          <w:sz w:val="24"/>
          <w:szCs w:val="24"/>
        </w:rPr>
        <w:t xml:space="preserve">, </w:t>
      </w:r>
      <w:r w:rsidR="00831ED7" w:rsidRPr="00831ED7">
        <w:rPr>
          <w:sz w:val="24"/>
          <w:szCs w:val="24"/>
        </w:rPr>
        <w:t>demonstrating the extensive knowledge gaps in SCD and care of affected individuals. The expert panel realizes that this summary report and the guidelines leave many uncertainties for health professionals caring for individuals with SCD and highlight the importance of collaboration between primary care health professionals and SCD experts. However</w:t>
      </w:r>
      <w:r>
        <w:rPr>
          <w:sz w:val="24"/>
          <w:szCs w:val="24"/>
        </w:rPr>
        <w:t xml:space="preserve">, </w:t>
      </w:r>
      <w:r w:rsidR="00831ED7" w:rsidRPr="00831ED7">
        <w:rPr>
          <w:sz w:val="24"/>
          <w:szCs w:val="24"/>
        </w:rPr>
        <w:t xml:space="preserve">we hope that this summary report and the SCD guideline begins to facilitate improved and more accessible care for all affected individuals, and that the discrepancies in the existing data will trigger new research programs and processes to facilitate future </w:t>
      </w:r>
      <w:r>
        <w:rPr>
          <w:sz w:val="24"/>
          <w:szCs w:val="24"/>
        </w:rPr>
        <w:t>guidelines,” the authors conclude.</w:t>
      </w:r>
    </w:p>
    <w:p w:rsidR="00E41FB8" w:rsidRDefault="00E41FB8" w:rsidP="0020364A">
      <w:pPr>
        <w:rPr>
          <w:b/>
          <w:sz w:val="24"/>
          <w:szCs w:val="24"/>
          <w:u w:val="single"/>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2014.</w:t>
      </w:r>
      <w:r w:rsidR="00CB025C">
        <w:rPr>
          <w:sz w:val="24"/>
          <w:szCs w:val="24"/>
        </w:rPr>
        <w:t>10517</w:t>
      </w:r>
      <w:r w:rsidR="00D448F3">
        <w:rPr>
          <w:sz w:val="24"/>
          <w:szCs w:val="24"/>
        </w:rPr>
        <w:t>;</w:t>
      </w:r>
      <w:r w:rsidRPr="00DE3F0B">
        <w:rPr>
          <w:sz w:val="24"/>
          <w:szCs w:val="24"/>
        </w:rPr>
        <w:t xml:space="preserve"> Available pre-embargo to the media at</w:t>
      </w:r>
      <w:r>
        <w:rPr>
          <w:sz w:val="24"/>
          <w:szCs w:val="24"/>
        </w:rPr>
        <w:t xml:space="preserve"> </w:t>
      </w:r>
      <w:hyperlink r:id="rId11" w:history="1">
        <w:r w:rsidR="005E5943" w:rsidRPr="00E0051F">
          <w:rPr>
            <w:rStyle w:val="Hyperlink"/>
            <w:sz w:val="24"/>
            <w:szCs w:val="24"/>
          </w:rPr>
          <w:t>http://media.jamanetwork.com</w:t>
        </w:r>
      </w:hyperlink>
      <w:r>
        <w:rPr>
          <w:sz w:val="24"/>
          <w:szCs w:val="24"/>
        </w:rPr>
        <w:t>)</w:t>
      </w:r>
    </w:p>
    <w:p w:rsidR="00D40BAA" w:rsidRDefault="00D40BAA" w:rsidP="0020364A">
      <w:pPr>
        <w:rPr>
          <w:b/>
          <w:sz w:val="24"/>
          <w:szCs w:val="24"/>
          <w:u w:val="single"/>
        </w:rPr>
      </w:pPr>
    </w:p>
    <w:p w:rsidR="0042529A" w:rsidRDefault="00E41FB8" w:rsidP="0042529A">
      <w:pPr>
        <w:rPr>
          <w:sz w:val="24"/>
          <w:szCs w:val="24"/>
        </w:rPr>
      </w:pPr>
      <w:r w:rsidRPr="000E751C">
        <w:rPr>
          <w:b/>
          <w:sz w:val="24"/>
          <w:szCs w:val="24"/>
          <w:u w:val="single"/>
        </w:rPr>
        <w:lastRenderedPageBreak/>
        <w:t>Editor’s Note</w:t>
      </w:r>
      <w:r w:rsidRPr="00DE3F0B">
        <w:rPr>
          <w:sz w:val="24"/>
          <w:szCs w:val="24"/>
        </w:rPr>
        <w:t>:</w:t>
      </w:r>
      <w:r w:rsidR="00965A7D">
        <w:rPr>
          <w:sz w:val="24"/>
          <w:szCs w:val="24"/>
        </w:rPr>
        <w:t xml:space="preserve"> </w:t>
      </w:r>
      <w:r w:rsidR="006F62CC" w:rsidRPr="005E5EE4">
        <w:rPr>
          <w:sz w:val="24"/>
          <w:szCs w:val="24"/>
        </w:rPr>
        <w:t>Please see the article for additional information, including other authors, author contributions and affiliations, financial disclosures, funding and support, etc.</w:t>
      </w:r>
    </w:p>
    <w:p w:rsidR="0042529A" w:rsidRDefault="0042529A" w:rsidP="0042529A">
      <w:pPr>
        <w:rPr>
          <w:sz w:val="24"/>
          <w:szCs w:val="24"/>
        </w:rPr>
      </w:pPr>
    </w:p>
    <w:p w:rsidR="00965A7D" w:rsidRPr="00965A7D" w:rsidRDefault="006D02BA" w:rsidP="00965A7D">
      <w:pPr>
        <w:rPr>
          <w:b/>
          <w:sz w:val="28"/>
          <w:szCs w:val="28"/>
        </w:rPr>
      </w:pPr>
      <w:r w:rsidRPr="00965A7D">
        <w:rPr>
          <w:b/>
          <w:sz w:val="28"/>
          <w:szCs w:val="28"/>
        </w:rPr>
        <w:t xml:space="preserve">Editorial: </w:t>
      </w:r>
      <w:r w:rsidR="00965A7D" w:rsidRPr="00965A7D">
        <w:rPr>
          <w:b/>
          <w:sz w:val="28"/>
          <w:szCs w:val="28"/>
        </w:rPr>
        <w:t>The Challenge of Creating an Evidence-Based Guideline for Sickle Cell Disease</w:t>
      </w:r>
    </w:p>
    <w:p w:rsidR="00965A7D" w:rsidRPr="00965A7D" w:rsidRDefault="00965A7D" w:rsidP="00965A7D">
      <w:pPr>
        <w:spacing w:line="360" w:lineRule="auto"/>
        <w:rPr>
          <w:sz w:val="24"/>
          <w:szCs w:val="24"/>
        </w:rPr>
      </w:pPr>
    </w:p>
    <w:p w:rsidR="00965A7D" w:rsidRDefault="00965A7D" w:rsidP="00965A7D">
      <w:pPr>
        <w:spacing w:line="360" w:lineRule="auto"/>
        <w:rPr>
          <w:sz w:val="24"/>
          <w:szCs w:val="24"/>
        </w:rPr>
      </w:pPr>
      <w:r w:rsidRPr="00965A7D">
        <w:rPr>
          <w:sz w:val="24"/>
          <w:szCs w:val="24"/>
        </w:rPr>
        <w:t>Michael R. DeBaun</w:t>
      </w:r>
      <w:r>
        <w:rPr>
          <w:sz w:val="24"/>
          <w:szCs w:val="24"/>
        </w:rPr>
        <w:t xml:space="preserve">, </w:t>
      </w:r>
      <w:r w:rsidRPr="00965A7D">
        <w:rPr>
          <w:sz w:val="24"/>
          <w:szCs w:val="24"/>
        </w:rPr>
        <w:t>M</w:t>
      </w:r>
      <w:r>
        <w:rPr>
          <w:sz w:val="24"/>
          <w:szCs w:val="24"/>
        </w:rPr>
        <w:t>.</w:t>
      </w:r>
      <w:r w:rsidRPr="00965A7D">
        <w:rPr>
          <w:sz w:val="24"/>
          <w:szCs w:val="24"/>
        </w:rPr>
        <w:t>D</w:t>
      </w:r>
      <w:r>
        <w:rPr>
          <w:sz w:val="24"/>
          <w:szCs w:val="24"/>
        </w:rPr>
        <w:t>.,</w:t>
      </w:r>
      <w:r w:rsidRPr="00965A7D">
        <w:rPr>
          <w:sz w:val="24"/>
          <w:szCs w:val="24"/>
        </w:rPr>
        <w:t xml:space="preserve"> M</w:t>
      </w:r>
      <w:r>
        <w:rPr>
          <w:sz w:val="24"/>
          <w:szCs w:val="24"/>
        </w:rPr>
        <w:t>.</w:t>
      </w:r>
      <w:r w:rsidRPr="00965A7D">
        <w:rPr>
          <w:sz w:val="24"/>
          <w:szCs w:val="24"/>
        </w:rPr>
        <w:t>P</w:t>
      </w:r>
      <w:r>
        <w:rPr>
          <w:sz w:val="24"/>
          <w:szCs w:val="24"/>
        </w:rPr>
        <w:t>.</w:t>
      </w:r>
      <w:r w:rsidRPr="00965A7D">
        <w:rPr>
          <w:sz w:val="24"/>
          <w:szCs w:val="24"/>
        </w:rPr>
        <w:t>H</w:t>
      </w:r>
      <w:r>
        <w:rPr>
          <w:sz w:val="24"/>
          <w:szCs w:val="24"/>
        </w:rPr>
        <w:t xml:space="preserve">., of the </w:t>
      </w:r>
      <w:r w:rsidRPr="00965A7D">
        <w:rPr>
          <w:sz w:val="24"/>
          <w:szCs w:val="24"/>
        </w:rPr>
        <w:t>Vanderbilt University School of Medicine</w:t>
      </w:r>
      <w:r>
        <w:rPr>
          <w:sz w:val="24"/>
          <w:szCs w:val="24"/>
        </w:rPr>
        <w:t xml:space="preserve">, Nashville, Tenn., comments on this </w:t>
      </w:r>
      <w:r w:rsidR="00FB72BF">
        <w:rPr>
          <w:sz w:val="24"/>
          <w:szCs w:val="24"/>
        </w:rPr>
        <w:t xml:space="preserve">guideline </w:t>
      </w:r>
      <w:r>
        <w:rPr>
          <w:sz w:val="24"/>
          <w:szCs w:val="24"/>
        </w:rPr>
        <w:t>in an accompanying editorial.</w:t>
      </w:r>
    </w:p>
    <w:p w:rsidR="00965A7D" w:rsidRDefault="00965A7D" w:rsidP="00965A7D">
      <w:pPr>
        <w:spacing w:line="360" w:lineRule="auto"/>
        <w:rPr>
          <w:sz w:val="24"/>
          <w:szCs w:val="24"/>
        </w:rPr>
      </w:pPr>
    </w:p>
    <w:p w:rsidR="00965A7D" w:rsidRPr="00FB72BF" w:rsidRDefault="00FB72BF" w:rsidP="00FB72BF">
      <w:pPr>
        <w:spacing w:line="360" w:lineRule="auto"/>
        <w:rPr>
          <w:sz w:val="24"/>
          <w:szCs w:val="24"/>
        </w:rPr>
      </w:pPr>
      <w:r>
        <w:rPr>
          <w:sz w:val="24"/>
          <w:szCs w:val="24"/>
        </w:rPr>
        <w:t>“</w:t>
      </w:r>
      <w:r w:rsidRPr="00FB72BF">
        <w:rPr>
          <w:sz w:val="24"/>
          <w:szCs w:val="24"/>
        </w:rPr>
        <w:t xml:space="preserve">Yawn and colleagues have undertaken a monumental effort to produce </w:t>
      </w:r>
      <w:r w:rsidR="00582C32">
        <w:rPr>
          <w:sz w:val="24"/>
          <w:szCs w:val="24"/>
        </w:rPr>
        <w:t xml:space="preserve">a </w:t>
      </w:r>
      <w:r w:rsidRPr="00FB72BF">
        <w:rPr>
          <w:sz w:val="24"/>
          <w:szCs w:val="24"/>
        </w:rPr>
        <w:t>practical, evidence-based guideline for SCD. Many aspects of this guideline will help both individuals</w:t>
      </w:r>
      <w:r>
        <w:rPr>
          <w:sz w:val="24"/>
          <w:szCs w:val="24"/>
        </w:rPr>
        <w:t xml:space="preserve"> </w:t>
      </w:r>
      <w:r w:rsidRPr="00FB72BF">
        <w:rPr>
          <w:sz w:val="24"/>
          <w:szCs w:val="24"/>
        </w:rPr>
        <w:t>with the disease and clinicians. As would be expected, when the guideline is based on recommendations from randomized clinical trials, such as penicillin prophylaxis, transcranial Doppler screening, blood transfusion therapy prior to surgery, or hydroxyurea therapy for severe disease, these strong recommendations</w:t>
      </w:r>
      <w:r>
        <w:rPr>
          <w:sz w:val="24"/>
          <w:szCs w:val="24"/>
        </w:rPr>
        <w:t xml:space="preserve"> </w:t>
      </w:r>
      <w:r w:rsidRPr="00FB72BF">
        <w:rPr>
          <w:sz w:val="24"/>
          <w:szCs w:val="24"/>
        </w:rPr>
        <w:t>will</w:t>
      </w:r>
      <w:r>
        <w:rPr>
          <w:sz w:val="24"/>
          <w:szCs w:val="24"/>
        </w:rPr>
        <w:t xml:space="preserve"> </w:t>
      </w:r>
      <w:r w:rsidRPr="00FB72BF">
        <w:rPr>
          <w:sz w:val="24"/>
          <w:szCs w:val="24"/>
        </w:rPr>
        <w:t>be embraced by the SCD</w:t>
      </w:r>
      <w:r>
        <w:rPr>
          <w:sz w:val="24"/>
          <w:szCs w:val="24"/>
        </w:rPr>
        <w:t xml:space="preserve"> </w:t>
      </w:r>
      <w:r w:rsidRPr="00FB72BF">
        <w:rPr>
          <w:sz w:val="24"/>
          <w:szCs w:val="24"/>
        </w:rPr>
        <w:t>community. However, when recommendations are</w:t>
      </w:r>
      <w:r>
        <w:rPr>
          <w:sz w:val="24"/>
          <w:szCs w:val="24"/>
        </w:rPr>
        <w:t xml:space="preserve"> </w:t>
      </w:r>
      <w:r w:rsidRPr="00FB72BF">
        <w:rPr>
          <w:sz w:val="24"/>
          <w:szCs w:val="24"/>
        </w:rPr>
        <w:t>based on consensus panel expertise, practice variation will justifiably continue.</w:t>
      </w:r>
      <w:r>
        <w:rPr>
          <w:sz w:val="24"/>
          <w:szCs w:val="24"/>
        </w:rPr>
        <w:t>”</w:t>
      </w:r>
    </w:p>
    <w:p w:rsidR="00DA1DBB" w:rsidRDefault="00DA1DBB" w:rsidP="00DA1DBB">
      <w:pPr>
        <w:rPr>
          <w:b/>
          <w:sz w:val="24"/>
          <w:szCs w:val="24"/>
          <w:u w:val="single"/>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2014.</w:t>
      </w:r>
      <w:r w:rsidR="00C60C4B" w:rsidRPr="00C60C4B">
        <w:rPr>
          <w:sz w:val="24"/>
          <w:szCs w:val="24"/>
        </w:rPr>
        <w:t>11103</w:t>
      </w:r>
      <w:r>
        <w:rPr>
          <w:sz w:val="24"/>
          <w:szCs w:val="24"/>
        </w:rPr>
        <w:t>;</w:t>
      </w:r>
      <w:r w:rsidRPr="00DE3F0B">
        <w:rPr>
          <w:sz w:val="24"/>
          <w:szCs w:val="24"/>
        </w:rPr>
        <w:t xml:space="preserve"> Available pre-embargo to the media at</w:t>
      </w:r>
      <w:r>
        <w:rPr>
          <w:sz w:val="24"/>
          <w:szCs w:val="24"/>
        </w:rPr>
        <w:t xml:space="preserve"> </w:t>
      </w:r>
      <w:hyperlink r:id="rId12" w:history="1">
        <w:r w:rsidRPr="00E0051F">
          <w:rPr>
            <w:rStyle w:val="Hyperlink"/>
            <w:sz w:val="24"/>
            <w:szCs w:val="24"/>
          </w:rPr>
          <w:t>http://media.jamanetwork.com</w:t>
        </w:r>
      </w:hyperlink>
      <w:r>
        <w:rPr>
          <w:sz w:val="24"/>
          <w:szCs w:val="24"/>
        </w:rPr>
        <w:t>)</w:t>
      </w:r>
    </w:p>
    <w:p w:rsidR="00DA1DBB" w:rsidRDefault="00DA1DBB" w:rsidP="00DA1DBB">
      <w:pPr>
        <w:rPr>
          <w:b/>
          <w:sz w:val="24"/>
          <w:szCs w:val="24"/>
          <w:u w:val="single"/>
        </w:rPr>
      </w:pPr>
    </w:p>
    <w:p w:rsidR="00FB72BF" w:rsidRDefault="00DA1DBB" w:rsidP="0042529A">
      <w:pPr>
        <w:rPr>
          <w:sz w:val="24"/>
          <w:szCs w:val="24"/>
        </w:rPr>
      </w:pPr>
      <w:r w:rsidRPr="000E751C">
        <w:rPr>
          <w:b/>
          <w:sz w:val="24"/>
          <w:szCs w:val="24"/>
          <w:u w:val="single"/>
        </w:rPr>
        <w:t>Editor’s Note</w:t>
      </w:r>
      <w:r w:rsidRPr="00DE3F0B">
        <w:rPr>
          <w:sz w:val="24"/>
          <w:szCs w:val="24"/>
        </w:rPr>
        <w:t>:</w:t>
      </w:r>
      <w:r>
        <w:rPr>
          <w:sz w:val="24"/>
          <w:szCs w:val="24"/>
        </w:rPr>
        <w:t xml:space="preserve"> </w:t>
      </w:r>
      <w:r w:rsidR="00582C32" w:rsidRPr="00B35564">
        <w:rPr>
          <w:sz w:val="24"/>
          <w:szCs w:val="24"/>
        </w:rPr>
        <w:t>The author ha</w:t>
      </w:r>
      <w:r w:rsidR="00582C32">
        <w:rPr>
          <w:sz w:val="24"/>
          <w:szCs w:val="24"/>
        </w:rPr>
        <w:t>s</w:t>
      </w:r>
      <w:r w:rsidR="00582C32" w:rsidRPr="00B35564">
        <w:rPr>
          <w:sz w:val="24"/>
          <w:szCs w:val="24"/>
        </w:rPr>
        <w:t xml:space="preserve"> completed and submitted the ICMJE Form for Disclosure of Potential Conflicts of Interest and none were reported.</w:t>
      </w:r>
    </w:p>
    <w:p w:rsidR="00FB72BF" w:rsidRDefault="00FB72BF" w:rsidP="0042529A">
      <w:pPr>
        <w:rPr>
          <w:sz w:val="24"/>
          <w:szCs w:val="24"/>
        </w:rPr>
      </w:pPr>
    </w:p>
    <w:p w:rsidR="00170560" w:rsidRDefault="00E41FB8" w:rsidP="009D7117">
      <w:pPr>
        <w:jc w:val="center"/>
        <w:rPr>
          <w:sz w:val="24"/>
          <w:szCs w:val="24"/>
        </w:rPr>
      </w:pPr>
      <w:r w:rsidRPr="00DE3F0B">
        <w:rPr>
          <w:sz w:val="24"/>
          <w:szCs w:val="24"/>
        </w:rPr>
        <w:t># # #</w:t>
      </w:r>
    </w:p>
    <w:sectPr w:rsidR="00170560"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03" w:rsidRDefault="00355003">
      <w:r>
        <w:separator/>
      </w:r>
    </w:p>
  </w:endnote>
  <w:endnote w:type="continuationSeparator" w:id="0">
    <w:p w:rsidR="00355003" w:rsidRDefault="0035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03" w:rsidRDefault="00355003">
      <w:r>
        <w:separator/>
      </w:r>
    </w:p>
  </w:footnote>
  <w:footnote w:type="continuationSeparator" w:id="0">
    <w:p w:rsidR="00355003" w:rsidRDefault="00355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4">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5">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8">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3">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6">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7">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0">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5">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13"/>
  </w:num>
  <w:num w:numId="4">
    <w:abstractNumId w:val="8"/>
  </w:num>
  <w:num w:numId="5">
    <w:abstractNumId w:val="16"/>
  </w:num>
  <w:num w:numId="6">
    <w:abstractNumId w:val="3"/>
  </w:num>
  <w:num w:numId="7">
    <w:abstractNumId w:val="15"/>
  </w:num>
  <w:num w:numId="8">
    <w:abstractNumId w:val="12"/>
  </w:num>
  <w:num w:numId="9">
    <w:abstractNumId w:val="7"/>
  </w:num>
  <w:num w:numId="10">
    <w:abstractNumId w:val="7"/>
    <w:lvlOverride w:ilvl="0">
      <w:lvl w:ilvl="0">
        <w:start w:val="1"/>
        <w:numFmt w:val="decimal"/>
        <w:lvlText w:val="%1."/>
        <w:legacy w:legacy="1" w:legacySpace="0" w:legacyIndent="194"/>
        <w:lvlJc w:val="left"/>
        <w:rPr>
          <w:rFonts w:ascii="Book Antiqua" w:hAnsi="Book Antiqua" w:hint="default"/>
        </w:rPr>
      </w:lvl>
    </w:lvlOverride>
  </w:num>
  <w:num w:numId="11">
    <w:abstractNumId w:val="24"/>
  </w:num>
  <w:num w:numId="12">
    <w:abstractNumId w:val="23"/>
  </w:num>
  <w:num w:numId="13">
    <w:abstractNumId w:val="9"/>
  </w:num>
  <w:num w:numId="14">
    <w:abstractNumId w:val="21"/>
  </w:num>
  <w:num w:numId="15">
    <w:abstractNumId w:val="11"/>
  </w:num>
  <w:num w:numId="16">
    <w:abstractNumId w:val="27"/>
  </w:num>
  <w:num w:numId="17">
    <w:abstractNumId w:val="10"/>
  </w:num>
  <w:num w:numId="18">
    <w:abstractNumId w:val="20"/>
  </w:num>
  <w:num w:numId="19">
    <w:abstractNumId w:val="19"/>
  </w:num>
  <w:num w:numId="20">
    <w:abstractNumId w:val="4"/>
  </w:num>
  <w:num w:numId="21">
    <w:abstractNumId w:val="25"/>
  </w:num>
  <w:num w:numId="22">
    <w:abstractNumId w:val="0"/>
  </w:num>
  <w:num w:numId="23">
    <w:abstractNumId w:val="26"/>
  </w:num>
  <w:num w:numId="24">
    <w:abstractNumId w:val="22"/>
  </w:num>
  <w:num w:numId="25">
    <w:abstractNumId w:val="5"/>
  </w:num>
  <w:num w:numId="26">
    <w:abstractNumId w:val="18"/>
  </w:num>
  <w:num w:numId="27">
    <w:abstractNumId w:val="14"/>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1961"/>
    <w:rsid w:val="00001A3F"/>
    <w:rsid w:val="00003D33"/>
    <w:rsid w:val="00005432"/>
    <w:rsid w:val="00005F19"/>
    <w:rsid w:val="00006415"/>
    <w:rsid w:val="000064E7"/>
    <w:rsid w:val="00006A09"/>
    <w:rsid w:val="00006A7D"/>
    <w:rsid w:val="00007D35"/>
    <w:rsid w:val="000104AD"/>
    <w:rsid w:val="000105C8"/>
    <w:rsid w:val="000109B9"/>
    <w:rsid w:val="0001147F"/>
    <w:rsid w:val="00011E0C"/>
    <w:rsid w:val="0001313E"/>
    <w:rsid w:val="000131C2"/>
    <w:rsid w:val="00013A1B"/>
    <w:rsid w:val="000141CE"/>
    <w:rsid w:val="00014380"/>
    <w:rsid w:val="000151D8"/>
    <w:rsid w:val="0001655C"/>
    <w:rsid w:val="000202C1"/>
    <w:rsid w:val="00021045"/>
    <w:rsid w:val="00021AB0"/>
    <w:rsid w:val="00021E31"/>
    <w:rsid w:val="00021F35"/>
    <w:rsid w:val="00022655"/>
    <w:rsid w:val="00022984"/>
    <w:rsid w:val="00022DF7"/>
    <w:rsid w:val="00023754"/>
    <w:rsid w:val="00024851"/>
    <w:rsid w:val="000249A4"/>
    <w:rsid w:val="00024B37"/>
    <w:rsid w:val="000254A9"/>
    <w:rsid w:val="00025867"/>
    <w:rsid w:val="00025AE2"/>
    <w:rsid w:val="000264F0"/>
    <w:rsid w:val="00026689"/>
    <w:rsid w:val="00026A0D"/>
    <w:rsid w:val="00027EF7"/>
    <w:rsid w:val="00030407"/>
    <w:rsid w:val="0003085B"/>
    <w:rsid w:val="00030C4E"/>
    <w:rsid w:val="00031485"/>
    <w:rsid w:val="000317C5"/>
    <w:rsid w:val="000321F0"/>
    <w:rsid w:val="00032ABC"/>
    <w:rsid w:val="00032F2A"/>
    <w:rsid w:val="0003302F"/>
    <w:rsid w:val="000333AC"/>
    <w:rsid w:val="00033D1D"/>
    <w:rsid w:val="0003433E"/>
    <w:rsid w:val="000351F4"/>
    <w:rsid w:val="000355DD"/>
    <w:rsid w:val="00035AB7"/>
    <w:rsid w:val="0003624D"/>
    <w:rsid w:val="0003629F"/>
    <w:rsid w:val="00037575"/>
    <w:rsid w:val="00037780"/>
    <w:rsid w:val="00040080"/>
    <w:rsid w:val="0004036B"/>
    <w:rsid w:val="0004042E"/>
    <w:rsid w:val="0004076B"/>
    <w:rsid w:val="00040804"/>
    <w:rsid w:val="000408AB"/>
    <w:rsid w:val="000409CC"/>
    <w:rsid w:val="00040F61"/>
    <w:rsid w:val="00041880"/>
    <w:rsid w:val="0004303B"/>
    <w:rsid w:val="0004338B"/>
    <w:rsid w:val="0004379F"/>
    <w:rsid w:val="00044403"/>
    <w:rsid w:val="000446D6"/>
    <w:rsid w:val="00045447"/>
    <w:rsid w:val="00045643"/>
    <w:rsid w:val="00045A29"/>
    <w:rsid w:val="00045A7E"/>
    <w:rsid w:val="00045C1C"/>
    <w:rsid w:val="00045F80"/>
    <w:rsid w:val="000460C4"/>
    <w:rsid w:val="0004617F"/>
    <w:rsid w:val="00046201"/>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F0"/>
    <w:rsid w:val="00055390"/>
    <w:rsid w:val="000553BE"/>
    <w:rsid w:val="00055885"/>
    <w:rsid w:val="0005619F"/>
    <w:rsid w:val="00056587"/>
    <w:rsid w:val="00056AA7"/>
    <w:rsid w:val="00057046"/>
    <w:rsid w:val="000604B3"/>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54FF"/>
    <w:rsid w:val="00065720"/>
    <w:rsid w:val="00065958"/>
    <w:rsid w:val="000660AC"/>
    <w:rsid w:val="000666C4"/>
    <w:rsid w:val="00066E0C"/>
    <w:rsid w:val="00067629"/>
    <w:rsid w:val="00067725"/>
    <w:rsid w:val="000705FD"/>
    <w:rsid w:val="000709E7"/>
    <w:rsid w:val="000716BD"/>
    <w:rsid w:val="0007171D"/>
    <w:rsid w:val="00071E08"/>
    <w:rsid w:val="00072D46"/>
    <w:rsid w:val="00073082"/>
    <w:rsid w:val="000745F6"/>
    <w:rsid w:val="00074ACA"/>
    <w:rsid w:val="00075974"/>
    <w:rsid w:val="00075B24"/>
    <w:rsid w:val="0007602D"/>
    <w:rsid w:val="00076663"/>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7D0"/>
    <w:rsid w:val="000911E2"/>
    <w:rsid w:val="000913C2"/>
    <w:rsid w:val="00091758"/>
    <w:rsid w:val="000925B6"/>
    <w:rsid w:val="00092E36"/>
    <w:rsid w:val="000943EF"/>
    <w:rsid w:val="00095169"/>
    <w:rsid w:val="00095314"/>
    <w:rsid w:val="0009563E"/>
    <w:rsid w:val="00095D12"/>
    <w:rsid w:val="00095D33"/>
    <w:rsid w:val="00096062"/>
    <w:rsid w:val="00097131"/>
    <w:rsid w:val="00097758"/>
    <w:rsid w:val="000A0B03"/>
    <w:rsid w:val="000A0C95"/>
    <w:rsid w:val="000A1022"/>
    <w:rsid w:val="000A10A4"/>
    <w:rsid w:val="000A119C"/>
    <w:rsid w:val="000A1BC3"/>
    <w:rsid w:val="000A3BB2"/>
    <w:rsid w:val="000A416D"/>
    <w:rsid w:val="000A5331"/>
    <w:rsid w:val="000A673D"/>
    <w:rsid w:val="000A7151"/>
    <w:rsid w:val="000A76AD"/>
    <w:rsid w:val="000B0106"/>
    <w:rsid w:val="000B0ED3"/>
    <w:rsid w:val="000B1495"/>
    <w:rsid w:val="000B14AE"/>
    <w:rsid w:val="000B1516"/>
    <w:rsid w:val="000B1A1D"/>
    <w:rsid w:val="000B1DC3"/>
    <w:rsid w:val="000B1F6F"/>
    <w:rsid w:val="000B2725"/>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E0B"/>
    <w:rsid w:val="000C0F21"/>
    <w:rsid w:val="000C13B4"/>
    <w:rsid w:val="000C15E4"/>
    <w:rsid w:val="000C2A6D"/>
    <w:rsid w:val="000C39FF"/>
    <w:rsid w:val="000C3A40"/>
    <w:rsid w:val="000C3C78"/>
    <w:rsid w:val="000C45FA"/>
    <w:rsid w:val="000C4AA5"/>
    <w:rsid w:val="000C57B3"/>
    <w:rsid w:val="000C58FD"/>
    <w:rsid w:val="000C5980"/>
    <w:rsid w:val="000C5A47"/>
    <w:rsid w:val="000C5C50"/>
    <w:rsid w:val="000C5E9B"/>
    <w:rsid w:val="000C6099"/>
    <w:rsid w:val="000C6118"/>
    <w:rsid w:val="000C68EA"/>
    <w:rsid w:val="000C784A"/>
    <w:rsid w:val="000C7AE0"/>
    <w:rsid w:val="000C7F7C"/>
    <w:rsid w:val="000D069E"/>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16D6"/>
    <w:rsid w:val="000E16F7"/>
    <w:rsid w:val="000E17CA"/>
    <w:rsid w:val="000E251A"/>
    <w:rsid w:val="000E27AE"/>
    <w:rsid w:val="000E3877"/>
    <w:rsid w:val="000E399D"/>
    <w:rsid w:val="000E3B19"/>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51D"/>
    <w:rsid w:val="000F0ED3"/>
    <w:rsid w:val="000F1070"/>
    <w:rsid w:val="000F13B2"/>
    <w:rsid w:val="000F152E"/>
    <w:rsid w:val="000F1749"/>
    <w:rsid w:val="000F2694"/>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BA1"/>
    <w:rsid w:val="0011357B"/>
    <w:rsid w:val="00113897"/>
    <w:rsid w:val="00113909"/>
    <w:rsid w:val="00115105"/>
    <w:rsid w:val="0011600B"/>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448"/>
    <w:rsid w:val="001256A4"/>
    <w:rsid w:val="001259DB"/>
    <w:rsid w:val="00125F19"/>
    <w:rsid w:val="00126073"/>
    <w:rsid w:val="001279A2"/>
    <w:rsid w:val="00130275"/>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511"/>
    <w:rsid w:val="0014679A"/>
    <w:rsid w:val="00146A95"/>
    <w:rsid w:val="00147733"/>
    <w:rsid w:val="0014797C"/>
    <w:rsid w:val="0015059F"/>
    <w:rsid w:val="001516CE"/>
    <w:rsid w:val="00151882"/>
    <w:rsid w:val="001518FB"/>
    <w:rsid w:val="00151B85"/>
    <w:rsid w:val="001528C4"/>
    <w:rsid w:val="00152E11"/>
    <w:rsid w:val="001539B9"/>
    <w:rsid w:val="00153E3B"/>
    <w:rsid w:val="00154305"/>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30D6"/>
    <w:rsid w:val="001631F7"/>
    <w:rsid w:val="001654D2"/>
    <w:rsid w:val="001659FB"/>
    <w:rsid w:val="00165A22"/>
    <w:rsid w:val="0016606F"/>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9F5"/>
    <w:rsid w:val="00174E6B"/>
    <w:rsid w:val="001753B9"/>
    <w:rsid w:val="0017548A"/>
    <w:rsid w:val="00175524"/>
    <w:rsid w:val="0017584C"/>
    <w:rsid w:val="00175E81"/>
    <w:rsid w:val="0017710B"/>
    <w:rsid w:val="001774A6"/>
    <w:rsid w:val="00177506"/>
    <w:rsid w:val="00177A3E"/>
    <w:rsid w:val="00180C58"/>
    <w:rsid w:val="00181876"/>
    <w:rsid w:val="00182AF2"/>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776"/>
    <w:rsid w:val="001921AF"/>
    <w:rsid w:val="00192676"/>
    <w:rsid w:val="0019492C"/>
    <w:rsid w:val="00194E52"/>
    <w:rsid w:val="00195660"/>
    <w:rsid w:val="001961A1"/>
    <w:rsid w:val="00196630"/>
    <w:rsid w:val="001A0709"/>
    <w:rsid w:val="001A0912"/>
    <w:rsid w:val="001A1035"/>
    <w:rsid w:val="001A12C5"/>
    <w:rsid w:val="001A17A4"/>
    <w:rsid w:val="001A2B52"/>
    <w:rsid w:val="001A3986"/>
    <w:rsid w:val="001A3BB1"/>
    <w:rsid w:val="001A4D97"/>
    <w:rsid w:val="001A55A0"/>
    <w:rsid w:val="001A55D8"/>
    <w:rsid w:val="001A5ECD"/>
    <w:rsid w:val="001A60DF"/>
    <w:rsid w:val="001A6B35"/>
    <w:rsid w:val="001A6FA7"/>
    <w:rsid w:val="001B12A5"/>
    <w:rsid w:val="001B1337"/>
    <w:rsid w:val="001B1936"/>
    <w:rsid w:val="001B1AB9"/>
    <w:rsid w:val="001B1BB4"/>
    <w:rsid w:val="001B211E"/>
    <w:rsid w:val="001B334F"/>
    <w:rsid w:val="001B3446"/>
    <w:rsid w:val="001B40B2"/>
    <w:rsid w:val="001B43F1"/>
    <w:rsid w:val="001B5308"/>
    <w:rsid w:val="001B587E"/>
    <w:rsid w:val="001B5948"/>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008"/>
    <w:rsid w:val="001D0C65"/>
    <w:rsid w:val="001D1C74"/>
    <w:rsid w:val="001D2713"/>
    <w:rsid w:val="001D29A0"/>
    <w:rsid w:val="001D3069"/>
    <w:rsid w:val="001D30E4"/>
    <w:rsid w:val="001D356C"/>
    <w:rsid w:val="001D388B"/>
    <w:rsid w:val="001D3D76"/>
    <w:rsid w:val="001D3DAC"/>
    <w:rsid w:val="001D4264"/>
    <w:rsid w:val="001D4CE2"/>
    <w:rsid w:val="001D52A8"/>
    <w:rsid w:val="001D5479"/>
    <w:rsid w:val="001D5681"/>
    <w:rsid w:val="001D5C37"/>
    <w:rsid w:val="001D5CB7"/>
    <w:rsid w:val="001D63AD"/>
    <w:rsid w:val="001D6CD9"/>
    <w:rsid w:val="001D6D2E"/>
    <w:rsid w:val="001D6F3A"/>
    <w:rsid w:val="001D75B7"/>
    <w:rsid w:val="001E0106"/>
    <w:rsid w:val="001E05E8"/>
    <w:rsid w:val="001E0884"/>
    <w:rsid w:val="001E08CA"/>
    <w:rsid w:val="001E0947"/>
    <w:rsid w:val="001E0B29"/>
    <w:rsid w:val="001E0BD4"/>
    <w:rsid w:val="001E0DD5"/>
    <w:rsid w:val="001E158A"/>
    <w:rsid w:val="001E1CAD"/>
    <w:rsid w:val="001E21B8"/>
    <w:rsid w:val="001E2A09"/>
    <w:rsid w:val="001E33DF"/>
    <w:rsid w:val="001E3418"/>
    <w:rsid w:val="001E3EFA"/>
    <w:rsid w:val="001E40CA"/>
    <w:rsid w:val="001E431F"/>
    <w:rsid w:val="001E43E9"/>
    <w:rsid w:val="001E4B22"/>
    <w:rsid w:val="001E4B9D"/>
    <w:rsid w:val="001E531D"/>
    <w:rsid w:val="001E53AC"/>
    <w:rsid w:val="001E6045"/>
    <w:rsid w:val="001E6B14"/>
    <w:rsid w:val="001E740A"/>
    <w:rsid w:val="001E7CBC"/>
    <w:rsid w:val="001F01A2"/>
    <w:rsid w:val="001F04A9"/>
    <w:rsid w:val="001F0522"/>
    <w:rsid w:val="001F0A32"/>
    <w:rsid w:val="001F1469"/>
    <w:rsid w:val="001F1B85"/>
    <w:rsid w:val="001F2C76"/>
    <w:rsid w:val="001F2D22"/>
    <w:rsid w:val="001F3E45"/>
    <w:rsid w:val="001F43F7"/>
    <w:rsid w:val="001F45DD"/>
    <w:rsid w:val="001F53EF"/>
    <w:rsid w:val="001F56B0"/>
    <w:rsid w:val="001F5F53"/>
    <w:rsid w:val="001F6973"/>
    <w:rsid w:val="001F7245"/>
    <w:rsid w:val="001F72A8"/>
    <w:rsid w:val="001F763C"/>
    <w:rsid w:val="001F7E4F"/>
    <w:rsid w:val="001F7E90"/>
    <w:rsid w:val="00202574"/>
    <w:rsid w:val="00202713"/>
    <w:rsid w:val="0020364A"/>
    <w:rsid w:val="00203989"/>
    <w:rsid w:val="00203D55"/>
    <w:rsid w:val="00203DA9"/>
    <w:rsid w:val="00203EAF"/>
    <w:rsid w:val="00204A20"/>
    <w:rsid w:val="00204D7D"/>
    <w:rsid w:val="00205B5F"/>
    <w:rsid w:val="00205B69"/>
    <w:rsid w:val="00205CF9"/>
    <w:rsid w:val="002060DB"/>
    <w:rsid w:val="00207503"/>
    <w:rsid w:val="00210CD6"/>
    <w:rsid w:val="00211223"/>
    <w:rsid w:val="00211C60"/>
    <w:rsid w:val="00211F12"/>
    <w:rsid w:val="00212177"/>
    <w:rsid w:val="002123E6"/>
    <w:rsid w:val="00212BEE"/>
    <w:rsid w:val="00213BBB"/>
    <w:rsid w:val="002140EA"/>
    <w:rsid w:val="002152F0"/>
    <w:rsid w:val="0021592A"/>
    <w:rsid w:val="00215DCE"/>
    <w:rsid w:val="00215F0F"/>
    <w:rsid w:val="00216362"/>
    <w:rsid w:val="00216CCA"/>
    <w:rsid w:val="002203AD"/>
    <w:rsid w:val="002203BF"/>
    <w:rsid w:val="00220B44"/>
    <w:rsid w:val="00221B8C"/>
    <w:rsid w:val="00221D88"/>
    <w:rsid w:val="00221FA8"/>
    <w:rsid w:val="002221CF"/>
    <w:rsid w:val="0022285A"/>
    <w:rsid w:val="0022299A"/>
    <w:rsid w:val="002242E9"/>
    <w:rsid w:val="00224881"/>
    <w:rsid w:val="0022489E"/>
    <w:rsid w:val="002248B6"/>
    <w:rsid w:val="00224FC9"/>
    <w:rsid w:val="0022577B"/>
    <w:rsid w:val="00225BB4"/>
    <w:rsid w:val="00225E67"/>
    <w:rsid w:val="00226362"/>
    <w:rsid w:val="002265F0"/>
    <w:rsid w:val="00226B3A"/>
    <w:rsid w:val="00227245"/>
    <w:rsid w:val="002276DE"/>
    <w:rsid w:val="0023069C"/>
    <w:rsid w:val="00230D36"/>
    <w:rsid w:val="00231F0E"/>
    <w:rsid w:val="002324AB"/>
    <w:rsid w:val="0023422A"/>
    <w:rsid w:val="002346E9"/>
    <w:rsid w:val="002350BD"/>
    <w:rsid w:val="0023528C"/>
    <w:rsid w:val="0023539D"/>
    <w:rsid w:val="00235895"/>
    <w:rsid w:val="00236FB4"/>
    <w:rsid w:val="00237530"/>
    <w:rsid w:val="002378AB"/>
    <w:rsid w:val="00237B77"/>
    <w:rsid w:val="002406BD"/>
    <w:rsid w:val="00240CF6"/>
    <w:rsid w:val="00241C6A"/>
    <w:rsid w:val="00241C88"/>
    <w:rsid w:val="00242A70"/>
    <w:rsid w:val="00242A93"/>
    <w:rsid w:val="00242FBE"/>
    <w:rsid w:val="00243031"/>
    <w:rsid w:val="00243476"/>
    <w:rsid w:val="00243B27"/>
    <w:rsid w:val="00243D62"/>
    <w:rsid w:val="0024439D"/>
    <w:rsid w:val="002466AA"/>
    <w:rsid w:val="00246B9B"/>
    <w:rsid w:val="00246C1E"/>
    <w:rsid w:val="00246D88"/>
    <w:rsid w:val="00250591"/>
    <w:rsid w:val="002509A7"/>
    <w:rsid w:val="00251A7C"/>
    <w:rsid w:val="00252B66"/>
    <w:rsid w:val="00252C7F"/>
    <w:rsid w:val="00252E57"/>
    <w:rsid w:val="002539AE"/>
    <w:rsid w:val="00253CA7"/>
    <w:rsid w:val="002544E5"/>
    <w:rsid w:val="00254725"/>
    <w:rsid w:val="00254D2E"/>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5212"/>
    <w:rsid w:val="0026521B"/>
    <w:rsid w:val="0026527B"/>
    <w:rsid w:val="002654CF"/>
    <w:rsid w:val="00265804"/>
    <w:rsid w:val="00265F53"/>
    <w:rsid w:val="00266F62"/>
    <w:rsid w:val="00270138"/>
    <w:rsid w:val="0027084A"/>
    <w:rsid w:val="00270958"/>
    <w:rsid w:val="00270E07"/>
    <w:rsid w:val="00272254"/>
    <w:rsid w:val="0027268A"/>
    <w:rsid w:val="002735B1"/>
    <w:rsid w:val="00274851"/>
    <w:rsid w:val="00274C53"/>
    <w:rsid w:val="00274E45"/>
    <w:rsid w:val="00275326"/>
    <w:rsid w:val="0027542E"/>
    <w:rsid w:val="002757CB"/>
    <w:rsid w:val="002760C5"/>
    <w:rsid w:val="00276415"/>
    <w:rsid w:val="0027642E"/>
    <w:rsid w:val="00276C60"/>
    <w:rsid w:val="00276DA1"/>
    <w:rsid w:val="00276F7F"/>
    <w:rsid w:val="00277C64"/>
    <w:rsid w:val="00280357"/>
    <w:rsid w:val="00280B6E"/>
    <w:rsid w:val="0028216B"/>
    <w:rsid w:val="00283D96"/>
    <w:rsid w:val="00284C3C"/>
    <w:rsid w:val="0028518D"/>
    <w:rsid w:val="002856D3"/>
    <w:rsid w:val="00285B93"/>
    <w:rsid w:val="00286504"/>
    <w:rsid w:val="002870AD"/>
    <w:rsid w:val="00287333"/>
    <w:rsid w:val="002876A3"/>
    <w:rsid w:val="00287BF3"/>
    <w:rsid w:val="00290197"/>
    <w:rsid w:val="0029036D"/>
    <w:rsid w:val="0029041A"/>
    <w:rsid w:val="00290D5D"/>
    <w:rsid w:val="0029138B"/>
    <w:rsid w:val="00291753"/>
    <w:rsid w:val="00291E6F"/>
    <w:rsid w:val="00292992"/>
    <w:rsid w:val="00292BFC"/>
    <w:rsid w:val="00292C44"/>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67DF"/>
    <w:rsid w:val="002A6998"/>
    <w:rsid w:val="002A6DF5"/>
    <w:rsid w:val="002A727B"/>
    <w:rsid w:val="002B0096"/>
    <w:rsid w:val="002B0B14"/>
    <w:rsid w:val="002B1838"/>
    <w:rsid w:val="002B1C2D"/>
    <w:rsid w:val="002B2288"/>
    <w:rsid w:val="002B26E1"/>
    <w:rsid w:val="002B3114"/>
    <w:rsid w:val="002B32C1"/>
    <w:rsid w:val="002B37F3"/>
    <w:rsid w:val="002B3E52"/>
    <w:rsid w:val="002B460A"/>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64B"/>
    <w:rsid w:val="002D66DE"/>
    <w:rsid w:val="002D6BA9"/>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96B"/>
    <w:rsid w:val="002F6FFE"/>
    <w:rsid w:val="002F75AA"/>
    <w:rsid w:val="002F764A"/>
    <w:rsid w:val="002F7B8C"/>
    <w:rsid w:val="002F7C46"/>
    <w:rsid w:val="00300594"/>
    <w:rsid w:val="00301E6A"/>
    <w:rsid w:val="00302045"/>
    <w:rsid w:val="00302075"/>
    <w:rsid w:val="00302573"/>
    <w:rsid w:val="00302BBA"/>
    <w:rsid w:val="003034FB"/>
    <w:rsid w:val="00303A61"/>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FF"/>
    <w:rsid w:val="00314604"/>
    <w:rsid w:val="003155C7"/>
    <w:rsid w:val="003159A7"/>
    <w:rsid w:val="00316093"/>
    <w:rsid w:val="0031622C"/>
    <w:rsid w:val="003163F6"/>
    <w:rsid w:val="00316917"/>
    <w:rsid w:val="00316B15"/>
    <w:rsid w:val="00316DA1"/>
    <w:rsid w:val="00317859"/>
    <w:rsid w:val="00320408"/>
    <w:rsid w:val="00320CDF"/>
    <w:rsid w:val="00321592"/>
    <w:rsid w:val="0032172C"/>
    <w:rsid w:val="00322B1A"/>
    <w:rsid w:val="0032316F"/>
    <w:rsid w:val="00323183"/>
    <w:rsid w:val="00324204"/>
    <w:rsid w:val="00325064"/>
    <w:rsid w:val="00325C6C"/>
    <w:rsid w:val="00325CF8"/>
    <w:rsid w:val="003260E9"/>
    <w:rsid w:val="003261E1"/>
    <w:rsid w:val="0032623B"/>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5657"/>
    <w:rsid w:val="00335D54"/>
    <w:rsid w:val="00336549"/>
    <w:rsid w:val="00336AB2"/>
    <w:rsid w:val="0033707A"/>
    <w:rsid w:val="003370CE"/>
    <w:rsid w:val="00337A2B"/>
    <w:rsid w:val="00341A3A"/>
    <w:rsid w:val="00341DA9"/>
    <w:rsid w:val="00342149"/>
    <w:rsid w:val="003426D6"/>
    <w:rsid w:val="00342ADB"/>
    <w:rsid w:val="00343176"/>
    <w:rsid w:val="0034392C"/>
    <w:rsid w:val="00343E3F"/>
    <w:rsid w:val="00343F4E"/>
    <w:rsid w:val="003442BE"/>
    <w:rsid w:val="00344608"/>
    <w:rsid w:val="00344829"/>
    <w:rsid w:val="003457FD"/>
    <w:rsid w:val="00345870"/>
    <w:rsid w:val="00346608"/>
    <w:rsid w:val="003501A0"/>
    <w:rsid w:val="00350B6A"/>
    <w:rsid w:val="00350DBC"/>
    <w:rsid w:val="003522B1"/>
    <w:rsid w:val="0035242A"/>
    <w:rsid w:val="003524A7"/>
    <w:rsid w:val="00353563"/>
    <w:rsid w:val="003541B1"/>
    <w:rsid w:val="00354797"/>
    <w:rsid w:val="00355003"/>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212B"/>
    <w:rsid w:val="0036217E"/>
    <w:rsid w:val="003626FD"/>
    <w:rsid w:val="003628FA"/>
    <w:rsid w:val="00362C9D"/>
    <w:rsid w:val="003630C5"/>
    <w:rsid w:val="003632A2"/>
    <w:rsid w:val="003633FE"/>
    <w:rsid w:val="003635D0"/>
    <w:rsid w:val="003636A1"/>
    <w:rsid w:val="00363AC3"/>
    <w:rsid w:val="0036416C"/>
    <w:rsid w:val="00365542"/>
    <w:rsid w:val="003656A5"/>
    <w:rsid w:val="00365706"/>
    <w:rsid w:val="00365E8A"/>
    <w:rsid w:val="00366B0C"/>
    <w:rsid w:val="00366DCC"/>
    <w:rsid w:val="0036738C"/>
    <w:rsid w:val="00367CAC"/>
    <w:rsid w:val="0037012F"/>
    <w:rsid w:val="003708B4"/>
    <w:rsid w:val="00370BAE"/>
    <w:rsid w:val="0037131A"/>
    <w:rsid w:val="00371574"/>
    <w:rsid w:val="00371678"/>
    <w:rsid w:val="003717A0"/>
    <w:rsid w:val="00372579"/>
    <w:rsid w:val="0037260A"/>
    <w:rsid w:val="003727B0"/>
    <w:rsid w:val="00372A44"/>
    <w:rsid w:val="003731BA"/>
    <w:rsid w:val="003742D8"/>
    <w:rsid w:val="00374332"/>
    <w:rsid w:val="00374488"/>
    <w:rsid w:val="0037463E"/>
    <w:rsid w:val="00374C8E"/>
    <w:rsid w:val="00375D0F"/>
    <w:rsid w:val="00376490"/>
    <w:rsid w:val="003769B5"/>
    <w:rsid w:val="00376AAA"/>
    <w:rsid w:val="00376CBE"/>
    <w:rsid w:val="003773C1"/>
    <w:rsid w:val="00377671"/>
    <w:rsid w:val="003802BD"/>
    <w:rsid w:val="0038172B"/>
    <w:rsid w:val="003819ED"/>
    <w:rsid w:val="00382414"/>
    <w:rsid w:val="00382603"/>
    <w:rsid w:val="00383649"/>
    <w:rsid w:val="00383DAF"/>
    <w:rsid w:val="00384399"/>
    <w:rsid w:val="003853D1"/>
    <w:rsid w:val="00385620"/>
    <w:rsid w:val="00385EF4"/>
    <w:rsid w:val="00386824"/>
    <w:rsid w:val="003868AA"/>
    <w:rsid w:val="00386940"/>
    <w:rsid w:val="00390656"/>
    <w:rsid w:val="0039077C"/>
    <w:rsid w:val="00391191"/>
    <w:rsid w:val="00391253"/>
    <w:rsid w:val="003919D7"/>
    <w:rsid w:val="00391BE1"/>
    <w:rsid w:val="00391D60"/>
    <w:rsid w:val="003924FE"/>
    <w:rsid w:val="00392893"/>
    <w:rsid w:val="003928F1"/>
    <w:rsid w:val="00392CEC"/>
    <w:rsid w:val="00393323"/>
    <w:rsid w:val="00393B0A"/>
    <w:rsid w:val="00393E2E"/>
    <w:rsid w:val="0039417F"/>
    <w:rsid w:val="003942E3"/>
    <w:rsid w:val="003944A1"/>
    <w:rsid w:val="0039450B"/>
    <w:rsid w:val="003948C7"/>
    <w:rsid w:val="00394FE3"/>
    <w:rsid w:val="00395EA5"/>
    <w:rsid w:val="00396565"/>
    <w:rsid w:val="0039710D"/>
    <w:rsid w:val="003973AE"/>
    <w:rsid w:val="0039746D"/>
    <w:rsid w:val="003977CA"/>
    <w:rsid w:val="003A0659"/>
    <w:rsid w:val="003A0B9C"/>
    <w:rsid w:val="003A1A6C"/>
    <w:rsid w:val="003A21C5"/>
    <w:rsid w:val="003A27CD"/>
    <w:rsid w:val="003A3592"/>
    <w:rsid w:val="003A3E4C"/>
    <w:rsid w:val="003A48C7"/>
    <w:rsid w:val="003A4E1A"/>
    <w:rsid w:val="003A5D70"/>
    <w:rsid w:val="003A609B"/>
    <w:rsid w:val="003A63DC"/>
    <w:rsid w:val="003A6604"/>
    <w:rsid w:val="003A6A7D"/>
    <w:rsid w:val="003A721E"/>
    <w:rsid w:val="003A7246"/>
    <w:rsid w:val="003A758D"/>
    <w:rsid w:val="003B0904"/>
    <w:rsid w:val="003B0ACC"/>
    <w:rsid w:val="003B0D60"/>
    <w:rsid w:val="003B20A5"/>
    <w:rsid w:val="003B27A9"/>
    <w:rsid w:val="003B31A6"/>
    <w:rsid w:val="003B3351"/>
    <w:rsid w:val="003B3BBA"/>
    <w:rsid w:val="003B50C1"/>
    <w:rsid w:val="003B5102"/>
    <w:rsid w:val="003B626B"/>
    <w:rsid w:val="003B637E"/>
    <w:rsid w:val="003B64D1"/>
    <w:rsid w:val="003B6593"/>
    <w:rsid w:val="003B68A2"/>
    <w:rsid w:val="003B68E6"/>
    <w:rsid w:val="003B7464"/>
    <w:rsid w:val="003B7575"/>
    <w:rsid w:val="003C0910"/>
    <w:rsid w:val="003C0D22"/>
    <w:rsid w:val="003C0FA6"/>
    <w:rsid w:val="003C0FCC"/>
    <w:rsid w:val="003C14D5"/>
    <w:rsid w:val="003C1A06"/>
    <w:rsid w:val="003C2653"/>
    <w:rsid w:val="003C2846"/>
    <w:rsid w:val="003C43D8"/>
    <w:rsid w:val="003C467E"/>
    <w:rsid w:val="003C5EF2"/>
    <w:rsid w:val="003C5F9D"/>
    <w:rsid w:val="003C6216"/>
    <w:rsid w:val="003C6732"/>
    <w:rsid w:val="003C6A02"/>
    <w:rsid w:val="003C793F"/>
    <w:rsid w:val="003C7B46"/>
    <w:rsid w:val="003C7DC0"/>
    <w:rsid w:val="003D0564"/>
    <w:rsid w:val="003D1848"/>
    <w:rsid w:val="003D23C4"/>
    <w:rsid w:val="003D2656"/>
    <w:rsid w:val="003D26E4"/>
    <w:rsid w:val="003D3956"/>
    <w:rsid w:val="003D3BB4"/>
    <w:rsid w:val="003D4295"/>
    <w:rsid w:val="003D4BDF"/>
    <w:rsid w:val="003D4E17"/>
    <w:rsid w:val="003D5AF1"/>
    <w:rsid w:val="003D60A4"/>
    <w:rsid w:val="003D6678"/>
    <w:rsid w:val="003D6990"/>
    <w:rsid w:val="003D6CCD"/>
    <w:rsid w:val="003D7ECD"/>
    <w:rsid w:val="003E0066"/>
    <w:rsid w:val="003E084F"/>
    <w:rsid w:val="003E140D"/>
    <w:rsid w:val="003E18CE"/>
    <w:rsid w:val="003E1C51"/>
    <w:rsid w:val="003E2399"/>
    <w:rsid w:val="003E2918"/>
    <w:rsid w:val="003E4D91"/>
    <w:rsid w:val="003E548F"/>
    <w:rsid w:val="003E56C1"/>
    <w:rsid w:val="003E5825"/>
    <w:rsid w:val="003E5868"/>
    <w:rsid w:val="003E5BCC"/>
    <w:rsid w:val="003E70DD"/>
    <w:rsid w:val="003E74B4"/>
    <w:rsid w:val="003E7720"/>
    <w:rsid w:val="003E7975"/>
    <w:rsid w:val="003E7B00"/>
    <w:rsid w:val="003E7D6E"/>
    <w:rsid w:val="003E7DDD"/>
    <w:rsid w:val="003F0189"/>
    <w:rsid w:val="003F01D6"/>
    <w:rsid w:val="003F03D5"/>
    <w:rsid w:val="003F060C"/>
    <w:rsid w:val="003F06F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763B"/>
    <w:rsid w:val="003F7CF6"/>
    <w:rsid w:val="00400103"/>
    <w:rsid w:val="0040040B"/>
    <w:rsid w:val="00400B54"/>
    <w:rsid w:val="00400E3A"/>
    <w:rsid w:val="00400F58"/>
    <w:rsid w:val="0040138D"/>
    <w:rsid w:val="004027BD"/>
    <w:rsid w:val="004027F7"/>
    <w:rsid w:val="004033ED"/>
    <w:rsid w:val="00404F99"/>
    <w:rsid w:val="00406246"/>
    <w:rsid w:val="00407547"/>
    <w:rsid w:val="0040788B"/>
    <w:rsid w:val="00410400"/>
    <w:rsid w:val="004107B3"/>
    <w:rsid w:val="00410BE2"/>
    <w:rsid w:val="0041115C"/>
    <w:rsid w:val="00411375"/>
    <w:rsid w:val="0041366B"/>
    <w:rsid w:val="00413D34"/>
    <w:rsid w:val="00413E94"/>
    <w:rsid w:val="00414448"/>
    <w:rsid w:val="00414582"/>
    <w:rsid w:val="004145EC"/>
    <w:rsid w:val="00414914"/>
    <w:rsid w:val="00414963"/>
    <w:rsid w:val="00414FA8"/>
    <w:rsid w:val="00415A43"/>
    <w:rsid w:val="004161F0"/>
    <w:rsid w:val="0041625C"/>
    <w:rsid w:val="00416947"/>
    <w:rsid w:val="00417A22"/>
    <w:rsid w:val="00417EEA"/>
    <w:rsid w:val="004202D3"/>
    <w:rsid w:val="0042043A"/>
    <w:rsid w:val="004206AC"/>
    <w:rsid w:val="0042141A"/>
    <w:rsid w:val="0042162B"/>
    <w:rsid w:val="00422280"/>
    <w:rsid w:val="0042244D"/>
    <w:rsid w:val="00422496"/>
    <w:rsid w:val="00422A9C"/>
    <w:rsid w:val="00422DE3"/>
    <w:rsid w:val="00423A74"/>
    <w:rsid w:val="00423C04"/>
    <w:rsid w:val="00423C11"/>
    <w:rsid w:val="004247E5"/>
    <w:rsid w:val="0042529A"/>
    <w:rsid w:val="00426020"/>
    <w:rsid w:val="004260AB"/>
    <w:rsid w:val="004263CB"/>
    <w:rsid w:val="00426643"/>
    <w:rsid w:val="00426649"/>
    <w:rsid w:val="004268B8"/>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6AFC"/>
    <w:rsid w:val="00437396"/>
    <w:rsid w:val="0043787B"/>
    <w:rsid w:val="00437B9B"/>
    <w:rsid w:val="00440089"/>
    <w:rsid w:val="00440975"/>
    <w:rsid w:val="00440ABF"/>
    <w:rsid w:val="00442B5F"/>
    <w:rsid w:val="00442BC8"/>
    <w:rsid w:val="00442CC4"/>
    <w:rsid w:val="00443059"/>
    <w:rsid w:val="00443297"/>
    <w:rsid w:val="0044363D"/>
    <w:rsid w:val="00443ED9"/>
    <w:rsid w:val="00444300"/>
    <w:rsid w:val="00444339"/>
    <w:rsid w:val="00444731"/>
    <w:rsid w:val="00445222"/>
    <w:rsid w:val="00445DC9"/>
    <w:rsid w:val="004465A8"/>
    <w:rsid w:val="004475E4"/>
    <w:rsid w:val="00447877"/>
    <w:rsid w:val="00447AA3"/>
    <w:rsid w:val="0045009D"/>
    <w:rsid w:val="004528D6"/>
    <w:rsid w:val="00452E34"/>
    <w:rsid w:val="00455A0E"/>
    <w:rsid w:val="004560B6"/>
    <w:rsid w:val="004565D6"/>
    <w:rsid w:val="00456AC5"/>
    <w:rsid w:val="00456C52"/>
    <w:rsid w:val="00457BFB"/>
    <w:rsid w:val="00460160"/>
    <w:rsid w:val="00460244"/>
    <w:rsid w:val="00460343"/>
    <w:rsid w:val="0046062A"/>
    <w:rsid w:val="0046168E"/>
    <w:rsid w:val="00461A58"/>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70EC6"/>
    <w:rsid w:val="004714AE"/>
    <w:rsid w:val="00471B4B"/>
    <w:rsid w:val="00472C49"/>
    <w:rsid w:val="00473A5F"/>
    <w:rsid w:val="00473EF3"/>
    <w:rsid w:val="004743A8"/>
    <w:rsid w:val="004745DF"/>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A9"/>
    <w:rsid w:val="0047785E"/>
    <w:rsid w:val="004778A8"/>
    <w:rsid w:val="00477E34"/>
    <w:rsid w:val="00480539"/>
    <w:rsid w:val="0048060B"/>
    <w:rsid w:val="00480782"/>
    <w:rsid w:val="00481002"/>
    <w:rsid w:val="004810C6"/>
    <w:rsid w:val="0048179D"/>
    <w:rsid w:val="00481C82"/>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EB"/>
    <w:rsid w:val="004908DA"/>
    <w:rsid w:val="004914D0"/>
    <w:rsid w:val="00491A33"/>
    <w:rsid w:val="0049313D"/>
    <w:rsid w:val="0049323C"/>
    <w:rsid w:val="00493423"/>
    <w:rsid w:val="00493C76"/>
    <w:rsid w:val="004958E4"/>
    <w:rsid w:val="00497466"/>
    <w:rsid w:val="00497765"/>
    <w:rsid w:val="0049777A"/>
    <w:rsid w:val="004978A8"/>
    <w:rsid w:val="004A1DC4"/>
    <w:rsid w:val="004A1E46"/>
    <w:rsid w:val="004A1EDC"/>
    <w:rsid w:val="004A327B"/>
    <w:rsid w:val="004A420C"/>
    <w:rsid w:val="004A4263"/>
    <w:rsid w:val="004A4BC3"/>
    <w:rsid w:val="004A52C5"/>
    <w:rsid w:val="004A5AC1"/>
    <w:rsid w:val="004A6522"/>
    <w:rsid w:val="004A74C3"/>
    <w:rsid w:val="004A7EDC"/>
    <w:rsid w:val="004B0550"/>
    <w:rsid w:val="004B0A54"/>
    <w:rsid w:val="004B10A8"/>
    <w:rsid w:val="004B13F5"/>
    <w:rsid w:val="004B2715"/>
    <w:rsid w:val="004B2F50"/>
    <w:rsid w:val="004B3A0D"/>
    <w:rsid w:val="004B3A57"/>
    <w:rsid w:val="004B3EC4"/>
    <w:rsid w:val="004B4941"/>
    <w:rsid w:val="004B4CCC"/>
    <w:rsid w:val="004B53DD"/>
    <w:rsid w:val="004B5588"/>
    <w:rsid w:val="004B590C"/>
    <w:rsid w:val="004B62DB"/>
    <w:rsid w:val="004B6357"/>
    <w:rsid w:val="004B68C6"/>
    <w:rsid w:val="004B6AB0"/>
    <w:rsid w:val="004B7D0D"/>
    <w:rsid w:val="004C0531"/>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956"/>
    <w:rsid w:val="004D0367"/>
    <w:rsid w:val="004D08C7"/>
    <w:rsid w:val="004D0DDC"/>
    <w:rsid w:val="004D1285"/>
    <w:rsid w:val="004D2657"/>
    <w:rsid w:val="004D2856"/>
    <w:rsid w:val="004D31CC"/>
    <w:rsid w:val="004D32BC"/>
    <w:rsid w:val="004D38CF"/>
    <w:rsid w:val="004D3B16"/>
    <w:rsid w:val="004D4D8B"/>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337"/>
    <w:rsid w:val="004E30E7"/>
    <w:rsid w:val="004E36B1"/>
    <w:rsid w:val="004E37E3"/>
    <w:rsid w:val="004E423C"/>
    <w:rsid w:val="004E4981"/>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3C73"/>
    <w:rsid w:val="004F5101"/>
    <w:rsid w:val="004F53B0"/>
    <w:rsid w:val="004F5559"/>
    <w:rsid w:val="004F58E8"/>
    <w:rsid w:val="004F5A39"/>
    <w:rsid w:val="004F6611"/>
    <w:rsid w:val="004F6BFE"/>
    <w:rsid w:val="004F77A5"/>
    <w:rsid w:val="004F7F57"/>
    <w:rsid w:val="00500460"/>
    <w:rsid w:val="005005CC"/>
    <w:rsid w:val="00501F28"/>
    <w:rsid w:val="005027F1"/>
    <w:rsid w:val="00502E98"/>
    <w:rsid w:val="00504E32"/>
    <w:rsid w:val="00506487"/>
    <w:rsid w:val="00506B0A"/>
    <w:rsid w:val="005072F2"/>
    <w:rsid w:val="00507832"/>
    <w:rsid w:val="00507A23"/>
    <w:rsid w:val="005106CD"/>
    <w:rsid w:val="00510859"/>
    <w:rsid w:val="00510EDD"/>
    <w:rsid w:val="00511608"/>
    <w:rsid w:val="00511A45"/>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BB5"/>
    <w:rsid w:val="0051753C"/>
    <w:rsid w:val="005202F3"/>
    <w:rsid w:val="0052095F"/>
    <w:rsid w:val="00520B3A"/>
    <w:rsid w:val="00521D8E"/>
    <w:rsid w:val="00521E7C"/>
    <w:rsid w:val="00522450"/>
    <w:rsid w:val="00522D99"/>
    <w:rsid w:val="00523458"/>
    <w:rsid w:val="00523C57"/>
    <w:rsid w:val="00523F75"/>
    <w:rsid w:val="005243F2"/>
    <w:rsid w:val="00525986"/>
    <w:rsid w:val="00525ACC"/>
    <w:rsid w:val="00525EC0"/>
    <w:rsid w:val="00526DFB"/>
    <w:rsid w:val="005271F4"/>
    <w:rsid w:val="005275FB"/>
    <w:rsid w:val="005276A8"/>
    <w:rsid w:val="005276D2"/>
    <w:rsid w:val="00527E18"/>
    <w:rsid w:val="00530581"/>
    <w:rsid w:val="005308B8"/>
    <w:rsid w:val="00530A6B"/>
    <w:rsid w:val="0053195A"/>
    <w:rsid w:val="00531A32"/>
    <w:rsid w:val="00531BEB"/>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44A"/>
    <w:rsid w:val="005404DB"/>
    <w:rsid w:val="0054102B"/>
    <w:rsid w:val="00542037"/>
    <w:rsid w:val="00542054"/>
    <w:rsid w:val="00542868"/>
    <w:rsid w:val="00543F06"/>
    <w:rsid w:val="005443C0"/>
    <w:rsid w:val="0054494B"/>
    <w:rsid w:val="005450DC"/>
    <w:rsid w:val="005452FB"/>
    <w:rsid w:val="005456D2"/>
    <w:rsid w:val="00545936"/>
    <w:rsid w:val="00545F98"/>
    <w:rsid w:val="00546A45"/>
    <w:rsid w:val="00546C95"/>
    <w:rsid w:val="00546F6E"/>
    <w:rsid w:val="0054753A"/>
    <w:rsid w:val="005477BA"/>
    <w:rsid w:val="00547E97"/>
    <w:rsid w:val="005508BF"/>
    <w:rsid w:val="00550900"/>
    <w:rsid w:val="005513C9"/>
    <w:rsid w:val="005517C2"/>
    <w:rsid w:val="00551B54"/>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431"/>
    <w:rsid w:val="00563717"/>
    <w:rsid w:val="00564035"/>
    <w:rsid w:val="00564CF6"/>
    <w:rsid w:val="00565402"/>
    <w:rsid w:val="00565BF8"/>
    <w:rsid w:val="00566B49"/>
    <w:rsid w:val="00566D81"/>
    <w:rsid w:val="00567147"/>
    <w:rsid w:val="005674D9"/>
    <w:rsid w:val="00567648"/>
    <w:rsid w:val="00570041"/>
    <w:rsid w:val="005702CB"/>
    <w:rsid w:val="00570ACB"/>
    <w:rsid w:val="00570AF1"/>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2C32"/>
    <w:rsid w:val="00582E1B"/>
    <w:rsid w:val="00583CBF"/>
    <w:rsid w:val="00583D78"/>
    <w:rsid w:val="005848F2"/>
    <w:rsid w:val="00584D05"/>
    <w:rsid w:val="00586885"/>
    <w:rsid w:val="0058784D"/>
    <w:rsid w:val="0058791F"/>
    <w:rsid w:val="0059035E"/>
    <w:rsid w:val="00590611"/>
    <w:rsid w:val="00590C92"/>
    <w:rsid w:val="00591714"/>
    <w:rsid w:val="005918F0"/>
    <w:rsid w:val="00591F1F"/>
    <w:rsid w:val="005926BF"/>
    <w:rsid w:val="00592A15"/>
    <w:rsid w:val="00592F7D"/>
    <w:rsid w:val="00593468"/>
    <w:rsid w:val="00593AD2"/>
    <w:rsid w:val="00594337"/>
    <w:rsid w:val="00594355"/>
    <w:rsid w:val="00595117"/>
    <w:rsid w:val="00596075"/>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48E"/>
    <w:rsid w:val="005A674D"/>
    <w:rsid w:val="005A67AD"/>
    <w:rsid w:val="005A750A"/>
    <w:rsid w:val="005A76D8"/>
    <w:rsid w:val="005A771E"/>
    <w:rsid w:val="005A7E9E"/>
    <w:rsid w:val="005B01D4"/>
    <w:rsid w:val="005B09B3"/>
    <w:rsid w:val="005B09F4"/>
    <w:rsid w:val="005B20DC"/>
    <w:rsid w:val="005B23A2"/>
    <w:rsid w:val="005B2439"/>
    <w:rsid w:val="005B404C"/>
    <w:rsid w:val="005B41EB"/>
    <w:rsid w:val="005B42CD"/>
    <w:rsid w:val="005B55BB"/>
    <w:rsid w:val="005B55C0"/>
    <w:rsid w:val="005B57B7"/>
    <w:rsid w:val="005B5BED"/>
    <w:rsid w:val="005B67E2"/>
    <w:rsid w:val="005B685F"/>
    <w:rsid w:val="005B704E"/>
    <w:rsid w:val="005B7794"/>
    <w:rsid w:val="005B79F4"/>
    <w:rsid w:val="005C03D4"/>
    <w:rsid w:val="005C0D20"/>
    <w:rsid w:val="005C17B7"/>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70B0"/>
    <w:rsid w:val="005C727D"/>
    <w:rsid w:val="005C732D"/>
    <w:rsid w:val="005C76AD"/>
    <w:rsid w:val="005D0053"/>
    <w:rsid w:val="005D0202"/>
    <w:rsid w:val="005D0592"/>
    <w:rsid w:val="005D09A5"/>
    <w:rsid w:val="005D0B77"/>
    <w:rsid w:val="005D0E8E"/>
    <w:rsid w:val="005D136E"/>
    <w:rsid w:val="005D1438"/>
    <w:rsid w:val="005D216E"/>
    <w:rsid w:val="005D300E"/>
    <w:rsid w:val="005D344B"/>
    <w:rsid w:val="005D395D"/>
    <w:rsid w:val="005D463D"/>
    <w:rsid w:val="005D4C13"/>
    <w:rsid w:val="005D55F2"/>
    <w:rsid w:val="005D5AFF"/>
    <w:rsid w:val="005D5DAB"/>
    <w:rsid w:val="005D7148"/>
    <w:rsid w:val="005D770C"/>
    <w:rsid w:val="005D7989"/>
    <w:rsid w:val="005D79DA"/>
    <w:rsid w:val="005E02A3"/>
    <w:rsid w:val="005E081E"/>
    <w:rsid w:val="005E1A4F"/>
    <w:rsid w:val="005E1A81"/>
    <w:rsid w:val="005E1B7E"/>
    <w:rsid w:val="005E1D1D"/>
    <w:rsid w:val="005E1E83"/>
    <w:rsid w:val="005E2253"/>
    <w:rsid w:val="005E33D4"/>
    <w:rsid w:val="005E36DB"/>
    <w:rsid w:val="005E3A3C"/>
    <w:rsid w:val="005E3CBB"/>
    <w:rsid w:val="005E40C7"/>
    <w:rsid w:val="005E5226"/>
    <w:rsid w:val="005E5943"/>
    <w:rsid w:val="005E5C4B"/>
    <w:rsid w:val="005E6B66"/>
    <w:rsid w:val="005E6D3E"/>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72C0"/>
    <w:rsid w:val="005F733C"/>
    <w:rsid w:val="005F7650"/>
    <w:rsid w:val="005F76CB"/>
    <w:rsid w:val="005F78D3"/>
    <w:rsid w:val="005F7E3B"/>
    <w:rsid w:val="00600185"/>
    <w:rsid w:val="00600699"/>
    <w:rsid w:val="00600A3E"/>
    <w:rsid w:val="006015E4"/>
    <w:rsid w:val="006015EF"/>
    <w:rsid w:val="0060161E"/>
    <w:rsid w:val="00602246"/>
    <w:rsid w:val="00602638"/>
    <w:rsid w:val="006028A8"/>
    <w:rsid w:val="00602D2B"/>
    <w:rsid w:val="00602D5E"/>
    <w:rsid w:val="00603EB7"/>
    <w:rsid w:val="00603F1B"/>
    <w:rsid w:val="0060428F"/>
    <w:rsid w:val="0060473F"/>
    <w:rsid w:val="00604873"/>
    <w:rsid w:val="00605D72"/>
    <w:rsid w:val="006066F2"/>
    <w:rsid w:val="0060677A"/>
    <w:rsid w:val="00606A94"/>
    <w:rsid w:val="00606C54"/>
    <w:rsid w:val="00606D85"/>
    <w:rsid w:val="0060763F"/>
    <w:rsid w:val="00607FF5"/>
    <w:rsid w:val="0061010E"/>
    <w:rsid w:val="006104EA"/>
    <w:rsid w:val="00610545"/>
    <w:rsid w:val="00610FF3"/>
    <w:rsid w:val="006110A7"/>
    <w:rsid w:val="006125C4"/>
    <w:rsid w:val="0061269E"/>
    <w:rsid w:val="00612B48"/>
    <w:rsid w:val="00612E13"/>
    <w:rsid w:val="006139A5"/>
    <w:rsid w:val="006148DD"/>
    <w:rsid w:val="00615C66"/>
    <w:rsid w:val="00615D59"/>
    <w:rsid w:val="00615FC1"/>
    <w:rsid w:val="00616573"/>
    <w:rsid w:val="00616BAF"/>
    <w:rsid w:val="006177FC"/>
    <w:rsid w:val="00617A49"/>
    <w:rsid w:val="00617F1C"/>
    <w:rsid w:val="00617F51"/>
    <w:rsid w:val="00620743"/>
    <w:rsid w:val="00620BDD"/>
    <w:rsid w:val="00620DAA"/>
    <w:rsid w:val="00621312"/>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CE"/>
    <w:rsid w:val="00627863"/>
    <w:rsid w:val="00627997"/>
    <w:rsid w:val="00627B25"/>
    <w:rsid w:val="00627EBD"/>
    <w:rsid w:val="00630ED3"/>
    <w:rsid w:val="00631514"/>
    <w:rsid w:val="006321CD"/>
    <w:rsid w:val="00632342"/>
    <w:rsid w:val="0063255A"/>
    <w:rsid w:val="00632C71"/>
    <w:rsid w:val="00633C13"/>
    <w:rsid w:val="00634482"/>
    <w:rsid w:val="00634EEA"/>
    <w:rsid w:val="00635051"/>
    <w:rsid w:val="00635D2D"/>
    <w:rsid w:val="006364D4"/>
    <w:rsid w:val="00636DF7"/>
    <w:rsid w:val="006373C6"/>
    <w:rsid w:val="0063797B"/>
    <w:rsid w:val="00637ABB"/>
    <w:rsid w:val="00637C0E"/>
    <w:rsid w:val="00640185"/>
    <w:rsid w:val="00640B28"/>
    <w:rsid w:val="00641B52"/>
    <w:rsid w:val="00641CB8"/>
    <w:rsid w:val="0064259D"/>
    <w:rsid w:val="00642884"/>
    <w:rsid w:val="00642B7A"/>
    <w:rsid w:val="00642CB6"/>
    <w:rsid w:val="00643028"/>
    <w:rsid w:val="0064309F"/>
    <w:rsid w:val="00643301"/>
    <w:rsid w:val="00643E23"/>
    <w:rsid w:val="00643E7F"/>
    <w:rsid w:val="00644462"/>
    <w:rsid w:val="006449BF"/>
    <w:rsid w:val="00644E48"/>
    <w:rsid w:val="00644EE1"/>
    <w:rsid w:val="00645195"/>
    <w:rsid w:val="00645866"/>
    <w:rsid w:val="00645A56"/>
    <w:rsid w:val="006461BB"/>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90F"/>
    <w:rsid w:val="00667D48"/>
    <w:rsid w:val="00667E01"/>
    <w:rsid w:val="006705FF"/>
    <w:rsid w:val="006707C7"/>
    <w:rsid w:val="006712BC"/>
    <w:rsid w:val="006714FD"/>
    <w:rsid w:val="0067168B"/>
    <w:rsid w:val="0067228A"/>
    <w:rsid w:val="006722F3"/>
    <w:rsid w:val="00672736"/>
    <w:rsid w:val="00672C02"/>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5D6"/>
    <w:rsid w:val="00682767"/>
    <w:rsid w:val="0068282A"/>
    <w:rsid w:val="00682F5E"/>
    <w:rsid w:val="006830DB"/>
    <w:rsid w:val="00683144"/>
    <w:rsid w:val="00683674"/>
    <w:rsid w:val="00683CD2"/>
    <w:rsid w:val="006844E4"/>
    <w:rsid w:val="00684829"/>
    <w:rsid w:val="00684B1D"/>
    <w:rsid w:val="00685BBC"/>
    <w:rsid w:val="00685C7D"/>
    <w:rsid w:val="00685E68"/>
    <w:rsid w:val="006867CD"/>
    <w:rsid w:val="0068769A"/>
    <w:rsid w:val="006903A3"/>
    <w:rsid w:val="00690502"/>
    <w:rsid w:val="00690823"/>
    <w:rsid w:val="00690A5A"/>
    <w:rsid w:val="00691CF2"/>
    <w:rsid w:val="0069209C"/>
    <w:rsid w:val="00692DB6"/>
    <w:rsid w:val="00692FD4"/>
    <w:rsid w:val="006933AF"/>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5F2E"/>
    <w:rsid w:val="006B6269"/>
    <w:rsid w:val="006B65DF"/>
    <w:rsid w:val="006B6A22"/>
    <w:rsid w:val="006B6EAD"/>
    <w:rsid w:val="006B7278"/>
    <w:rsid w:val="006B7D90"/>
    <w:rsid w:val="006C0104"/>
    <w:rsid w:val="006C02B3"/>
    <w:rsid w:val="006C10B8"/>
    <w:rsid w:val="006C1B5D"/>
    <w:rsid w:val="006C215C"/>
    <w:rsid w:val="006C259A"/>
    <w:rsid w:val="006C25E6"/>
    <w:rsid w:val="006C289D"/>
    <w:rsid w:val="006C2B91"/>
    <w:rsid w:val="006C37EA"/>
    <w:rsid w:val="006C3DBD"/>
    <w:rsid w:val="006C437D"/>
    <w:rsid w:val="006C4BD8"/>
    <w:rsid w:val="006C4FF4"/>
    <w:rsid w:val="006C518E"/>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2354"/>
    <w:rsid w:val="006D2A08"/>
    <w:rsid w:val="006D2BA5"/>
    <w:rsid w:val="006D2FE9"/>
    <w:rsid w:val="006D3219"/>
    <w:rsid w:val="006D334F"/>
    <w:rsid w:val="006D3AA4"/>
    <w:rsid w:val="006D3E13"/>
    <w:rsid w:val="006D55F4"/>
    <w:rsid w:val="006D5867"/>
    <w:rsid w:val="006D64CF"/>
    <w:rsid w:val="006D6BC1"/>
    <w:rsid w:val="006D6D66"/>
    <w:rsid w:val="006D7975"/>
    <w:rsid w:val="006D7DBC"/>
    <w:rsid w:val="006E06F8"/>
    <w:rsid w:val="006E14B5"/>
    <w:rsid w:val="006E16DA"/>
    <w:rsid w:val="006E1950"/>
    <w:rsid w:val="006E23DF"/>
    <w:rsid w:val="006E28E4"/>
    <w:rsid w:val="006E2ACF"/>
    <w:rsid w:val="006E30F2"/>
    <w:rsid w:val="006E39DE"/>
    <w:rsid w:val="006E3F98"/>
    <w:rsid w:val="006E4332"/>
    <w:rsid w:val="006E5B86"/>
    <w:rsid w:val="006E5DF0"/>
    <w:rsid w:val="006E61AE"/>
    <w:rsid w:val="006E6499"/>
    <w:rsid w:val="006E6B8E"/>
    <w:rsid w:val="006E703F"/>
    <w:rsid w:val="006E76C8"/>
    <w:rsid w:val="006E7EBC"/>
    <w:rsid w:val="006F0398"/>
    <w:rsid w:val="006F0A9F"/>
    <w:rsid w:val="006F0E92"/>
    <w:rsid w:val="006F1160"/>
    <w:rsid w:val="006F1DFE"/>
    <w:rsid w:val="006F3DDA"/>
    <w:rsid w:val="006F45C5"/>
    <w:rsid w:val="006F5449"/>
    <w:rsid w:val="006F5467"/>
    <w:rsid w:val="006F6003"/>
    <w:rsid w:val="006F6024"/>
    <w:rsid w:val="006F603C"/>
    <w:rsid w:val="006F62CC"/>
    <w:rsid w:val="006F63E9"/>
    <w:rsid w:val="006F64EC"/>
    <w:rsid w:val="006F7F09"/>
    <w:rsid w:val="007008F7"/>
    <w:rsid w:val="0070151E"/>
    <w:rsid w:val="00701E82"/>
    <w:rsid w:val="00702029"/>
    <w:rsid w:val="00704086"/>
    <w:rsid w:val="007044DB"/>
    <w:rsid w:val="007047C5"/>
    <w:rsid w:val="00704948"/>
    <w:rsid w:val="0070504C"/>
    <w:rsid w:val="007050E4"/>
    <w:rsid w:val="00705629"/>
    <w:rsid w:val="00706026"/>
    <w:rsid w:val="00706C65"/>
    <w:rsid w:val="00706C78"/>
    <w:rsid w:val="00706D2C"/>
    <w:rsid w:val="00707F22"/>
    <w:rsid w:val="007100A3"/>
    <w:rsid w:val="00710456"/>
    <w:rsid w:val="007104F3"/>
    <w:rsid w:val="00710AFD"/>
    <w:rsid w:val="007114C3"/>
    <w:rsid w:val="00712263"/>
    <w:rsid w:val="00712727"/>
    <w:rsid w:val="00712F63"/>
    <w:rsid w:val="00713C97"/>
    <w:rsid w:val="00714C23"/>
    <w:rsid w:val="00715165"/>
    <w:rsid w:val="007152CB"/>
    <w:rsid w:val="00715C76"/>
    <w:rsid w:val="00717029"/>
    <w:rsid w:val="007177DB"/>
    <w:rsid w:val="00717AAE"/>
    <w:rsid w:val="00717D5C"/>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78"/>
    <w:rsid w:val="00725532"/>
    <w:rsid w:val="00726914"/>
    <w:rsid w:val="0072724B"/>
    <w:rsid w:val="00727549"/>
    <w:rsid w:val="00727D2F"/>
    <w:rsid w:val="007304B3"/>
    <w:rsid w:val="0073078B"/>
    <w:rsid w:val="00730A93"/>
    <w:rsid w:val="00730BD3"/>
    <w:rsid w:val="00730ED4"/>
    <w:rsid w:val="007316CE"/>
    <w:rsid w:val="00731771"/>
    <w:rsid w:val="00731BBA"/>
    <w:rsid w:val="007322D9"/>
    <w:rsid w:val="0073274C"/>
    <w:rsid w:val="007327BE"/>
    <w:rsid w:val="00732BC5"/>
    <w:rsid w:val="007332D7"/>
    <w:rsid w:val="00734169"/>
    <w:rsid w:val="00735040"/>
    <w:rsid w:val="00735310"/>
    <w:rsid w:val="00735A6D"/>
    <w:rsid w:val="00736ED4"/>
    <w:rsid w:val="007374C1"/>
    <w:rsid w:val="00737A08"/>
    <w:rsid w:val="00737DF5"/>
    <w:rsid w:val="00740983"/>
    <w:rsid w:val="007414FA"/>
    <w:rsid w:val="007421A0"/>
    <w:rsid w:val="00742FBF"/>
    <w:rsid w:val="007436C6"/>
    <w:rsid w:val="007436D5"/>
    <w:rsid w:val="00745251"/>
    <w:rsid w:val="00745390"/>
    <w:rsid w:val="00745A9D"/>
    <w:rsid w:val="00745E7D"/>
    <w:rsid w:val="00745FAD"/>
    <w:rsid w:val="00746546"/>
    <w:rsid w:val="007466FB"/>
    <w:rsid w:val="00746A82"/>
    <w:rsid w:val="00747643"/>
    <w:rsid w:val="00747778"/>
    <w:rsid w:val="007505B3"/>
    <w:rsid w:val="00750705"/>
    <w:rsid w:val="00750A61"/>
    <w:rsid w:val="00750F73"/>
    <w:rsid w:val="007518D2"/>
    <w:rsid w:val="00752070"/>
    <w:rsid w:val="007522BA"/>
    <w:rsid w:val="007522D6"/>
    <w:rsid w:val="0075257E"/>
    <w:rsid w:val="00752F25"/>
    <w:rsid w:val="007532A0"/>
    <w:rsid w:val="00753624"/>
    <w:rsid w:val="007543FC"/>
    <w:rsid w:val="00754AE4"/>
    <w:rsid w:val="00755343"/>
    <w:rsid w:val="00755699"/>
    <w:rsid w:val="007557F9"/>
    <w:rsid w:val="00756536"/>
    <w:rsid w:val="007565F7"/>
    <w:rsid w:val="00756DE6"/>
    <w:rsid w:val="00756FB0"/>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4096"/>
    <w:rsid w:val="00774F67"/>
    <w:rsid w:val="00775311"/>
    <w:rsid w:val="0077561E"/>
    <w:rsid w:val="00775F00"/>
    <w:rsid w:val="0077686F"/>
    <w:rsid w:val="007768CE"/>
    <w:rsid w:val="00776FBD"/>
    <w:rsid w:val="0077711C"/>
    <w:rsid w:val="007772BA"/>
    <w:rsid w:val="00780117"/>
    <w:rsid w:val="007802D8"/>
    <w:rsid w:val="00780405"/>
    <w:rsid w:val="00780B75"/>
    <w:rsid w:val="00780D7E"/>
    <w:rsid w:val="00782023"/>
    <w:rsid w:val="007828F8"/>
    <w:rsid w:val="00782BC3"/>
    <w:rsid w:val="00782C63"/>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6C3"/>
    <w:rsid w:val="00790F2B"/>
    <w:rsid w:val="00791FDE"/>
    <w:rsid w:val="00792565"/>
    <w:rsid w:val="00792904"/>
    <w:rsid w:val="0079293F"/>
    <w:rsid w:val="00792D3B"/>
    <w:rsid w:val="00793672"/>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73B7"/>
    <w:rsid w:val="007A7539"/>
    <w:rsid w:val="007A78AE"/>
    <w:rsid w:val="007B03E3"/>
    <w:rsid w:val="007B261B"/>
    <w:rsid w:val="007B2DAE"/>
    <w:rsid w:val="007B3F8B"/>
    <w:rsid w:val="007B415B"/>
    <w:rsid w:val="007B424D"/>
    <w:rsid w:val="007B4FC3"/>
    <w:rsid w:val="007B6496"/>
    <w:rsid w:val="007B6E90"/>
    <w:rsid w:val="007B7674"/>
    <w:rsid w:val="007B78A0"/>
    <w:rsid w:val="007B7F3D"/>
    <w:rsid w:val="007C1228"/>
    <w:rsid w:val="007C13D7"/>
    <w:rsid w:val="007C1D78"/>
    <w:rsid w:val="007C336F"/>
    <w:rsid w:val="007C392A"/>
    <w:rsid w:val="007C3D1B"/>
    <w:rsid w:val="007C3E90"/>
    <w:rsid w:val="007C3EB8"/>
    <w:rsid w:val="007C40F3"/>
    <w:rsid w:val="007C4291"/>
    <w:rsid w:val="007C4993"/>
    <w:rsid w:val="007C510D"/>
    <w:rsid w:val="007C661E"/>
    <w:rsid w:val="007C7117"/>
    <w:rsid w:val="007C7B8A"/>
    <w:rsid w:val="007C7F1B"/>
    <w:rsid w:val="007D00B4"/>
    <w:rsid w:val="007D1221"/>
    <w:rsid w:val="007D261F"/>
    <w:rsid w:val="007D3007"/>
    <w:rsid w:val="007D3D36"/>
    <w:rsid w:val="007D3FFD"/>
    <w:rsid w:val="007D45E6"/>
    <w:rsid w:val="007D4D79"/>
    <w:rsid w:val="007D5653"/>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648E"/>
    <w:rsid w:val="0080681D"/>
    <w:rsid w:val="0080697A"/>
    <w:rsid w:val="008073B0"/>
    <w:rsid w:val="008078FD"/>
    <w:rsid w:val="008102A2"/>
    <w:rsid w:val="00810450"/>
    <w:rsid w:val="0081056B"/>
    <w:rsid w:val="00810E91"/>
    <w:rsid w:val="00810EB6"/>
    <w:rsid w:val="0081149A"/>
    <w:rsid w:val="00811721"/>
    <w:rsid w:val="0081360C"/>
    <w:rsid w:val="0081427B"/>
    <w:rsid w:val="00814932"/>
    <w:rsid w:val="008149B0"/>
    <w:rsid w:val="00814E0A"/>
    <w:rsid w:val="00815B1A"/>
    <w:rsid w:val="008163B0"/>
    <w:rsid w:val="008167D5"/>
    <w:rsid w:val="008169E6"/>
    <w:rsid w:val="00816C4F"/>
    <w:rsid w:val="00820283"/>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931"/>
    <w:rsid w:val="008264C6"/>
    <w:rsid w:val="008264DC"/>
    <w:rsid w:val="00826516"/>
    <w:rsid w:val="00826A8B"/>
    <w:rsid w:val="00827354"/>
    <w:rsid w:val="0082796C"/>
    <w:rsid w:val="00830432"/>
    <w:rsid w:val="00831194"/>
    <w:rsid w:val="00831ED7"/>
    <w:rsid w:val="008328B0"/>
    <w:rsid w:val="0083397E"/>
    <w:rsid w:val="00833986"/>
    <w:rsid w:val="00834018"/>
    <w:rsid w:val="008346A5"/>
    <w:rsid w:val="00834D93"/>
    <w:rsid w:val="00835632"/>
    <w:rsid w:val="0083595B"/>
    <w:rsid w:val="00835B2F"/>
    <w:rsid w:val="008360D8"/>
    <w:rsid w:val="00836ADB"/>
    <w:rsid w:val="00836EB0"/>
    <w:rsid w:val="00837358"/>
    <w:rsid w:val="00837CFF"/>
    <w:rsid w:val="008406FD"/>
    <w:rsid w:val="008408E6"/>
    <w:rsid w:val="00840FD5"/>
    <w:rsid w:val="00841B02"/>
    <w:rsid w:val="00842400"/>
    <w:rsid w:val="00842AE5"/>
    <w:rsid w:val="008430DB"/>
    <w:rsid w:val="00843527"/>
    <w:rsid w:val="0084379F"/>
    <w:rsid w:val="00843DCB"/>
    <w:rsid w:val="00844FED"/>
    <w:rsid w:val="00845256"/>
    <w:rsid w:val="00845ABE"/>
    <w:rsid w:val="00845DF4"/>
    <w:rsid w:val="00846163"/>
    <w:rsid w:val="0084617E"/>
    <w:rsid w:val="008461DC"/>
    <w:rsid w:val="008464BC"/>
    <w:rsid w:val="0084717D"/>
    <w:rsid w:val="008477E6"/>
    <w:rsid w:val="0084798B"/>
    <w:rsid w:val="00847E66"/>
    <w:rsid w:val="0085047E"/>
    <w:rsid w:val="0085063F"/>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C31"/>
    <w:rsid w:val="00856924"/>
    <w:rsid w:val="008570C0"/>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12CF"/>
    <w:rsid w:val="00871412"/>
    <w:rsid w:val="00872E3A"/>
    <w:rsid w:val="00873643"/>
    <w:rsid w:val="00873973"/>
    <w:rsid w:val="00873B07"/>
    <w:rsid w:val="00876583"/>
    <w:rsid w:val="00877042"/>
    <w:rsid w:val="00877A06"/>
    <w:rsid w:val="008801BF"/>
    <w:rsid w:val="008818BF"/>
    <w:rsid w:val="00881E9D"/>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EBC"/>
    <w:rsid w:val="0089514A"/>
    <w:rsid w:val="00895B88"/>
    <w:rsid w:val="00896177"/>
    <w:rsid w:val="0089655A"/>
    <w:rsid w:val="008968F2"/>
    <w:rsid w:val="00896DEC"/>
    <w:rsid w:val="008973E0"/>
    <w:rsid w:val="008975D1"/>
    <w:rsid w:val="008976AD"/>
    <w:rsid w:val="008A0908"/>
    <w:rsid w:val="008A0BF0"/>
    <w:rsid w:val="008A0CB5"/>
    <w:rsid w:val="008A0EC2"/>
    <w:rsid w:val="008A17CF"/>
    <w:rsid w:val="008A1F8B"/>
    <w:rsid w:val="008A2139"/>
    <w:rsid w:val="008A2FC2"/>
    <w:rsid w:val="008A306E"/>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E19"/>
    <w:rsid w:val="008B4550"/>
    <w:rsid w:val="008B49FE"/>
    <w:rsid w:val="008B4A71"/>
    <w:rsid w:val="008B4BDD"/>
    <w:rsid w:val="008B4E67"/>
    <w:rsid w:val="008B4F4B"/>
    <w:rsid w:val="008B5107"/>
    <w:rsid w:val="008B51E3"/>
    <w:rsid w:val="008B5CE7"/>
    <w:rsid w:val="008B6242"/>
    <w:rsid w:val="008B6336"/>
    <w:rsid w:val="008B6879"/>
    <w:rsid w:val="008B6B9C"/>
    <w:rsid w:val="008B6BCE"/>
    <w:rsid w:val="008B7699"/>
    <w:rsid w:val="008B7D27"/>
    <w:rsid w:val="008C116F"/>
    <w:rsid w:val="008C15A4"/>
    <w:rsid w:val="008C15B0"/>
    <w:rsid w:val="008C1CB9"/>
    <w:rsid w:val="008C202D"/>
    <w:rsid w:val="008C3165"/>
    <w:rsid w:val="008C37A0"/>
    <w:rsid w:val="008C3B07"/>
    <w:rsid w:val="008C3E06"/>
    <w:rsid w:val="008C4352"/>
    <w:rsid w:val="008C4BF4"/>
    <w:rsid w:val="008C4D6C"/>
    <w:rsid w:val="008C5A20"/>
    <w:rsid w:val="008C76C0"/>
    <w:rsid w:val="008D0464"/>
    <w:rsid w:val="008D0D10"/>
    <w:rsid w:val="008D0FE2"/>
    <w:rsid w:val="008D1385"/>
    <w:rsid w:val="008D1BF0"/>
    <w:rsid w:val="008D2201"/>
    <w:rsid w:val="008D2D37"/>
    <w:rsid w:val="008D30A4"/>
    <w:rsid w:val="008D45E6"/>
    <w:rsid w:val="008D475C"/>
    <w:rsid w:val="008D4A6B"/>
    <w:rsid w:val="008D52D2"/>
    <w:rsid w:val="008D5420"/>
    <w:rsid w:val="008D5A75"/>
    <w:rsid w:val="008D64E2"/>
    <w:rsid w:val="008D655A"/>
    <w:rsid w:val="008D69F6"/>
    <w:rsid w:val="008D6C08"/>
    <w:rsid w:val="008D6FAD"/>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B9C"/>
    <w:rsid w:val="008F3A52"/>
    <w:rsid w:val="008F3B17"/>
    <w:rsid w:val="008F4393"/>
    <w:rsid w:val="008F472C"/>
    <w:rsid w:val="008F49CF"/>
    <w:rsid w:val="008F4B3A"/>
    <w:rsid w:val="008F51C1"/>
    <w:rsid w:val="008F534E"/>
    <w:rsid w:val="008F5549"/>
    <w:rsid w:val="008F600F"/>
    <w:rsid w:val="008F6324"/>
    <w:rsid w:val="008F6731"/>
    <w:rsid w:val="008F7B7E"/>
    <w:rsid w:val="008F7FFC"/>
    <w:rsid w:val="00900433"/>
    <w:rsid w:val="00900665"/>
    <w:rsid w:val="00900AC4"/>
    <w:rsid w:val="00900F2E"/>
    <w:rsid w:val="00901F92"/>
    <w:rsid w:val="00901FF0"/>
    <w:rsid w:val="00902175"/>
    <w:rsid w:val="00902E6B"/>
    <w:rsid w:val="00902F23"/>
    <w:rsid w:val="00903A6D"/>
    <w:rsid w:val="00905B7E"/>
    <w:rsid w:val="0090753E"/>
    <w:rsid w:val="00907848"/>
    <w:rsid w:val="00907F7E"/>
    <w:rsid w:val="009103D5"/>
    <w:rsid w:val="009104A9"/>
    <w:rsid w:val="0091161D"/>
    <w:rsid w:val="009117F8"/>
    <w:rsid w:val="0091180B"/>
    <w:rsid w:val="009133AA"/>
    <w:rsid w:val="009136DF"/>
    <w:rsid w:val="009142BD"/>
    <w:rsid w:val="00914DA6"/>
    <w:rsid w:val="009153A4"/>
    <w:rsid w:val="00915424"/>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373"/>
    <w:rsid w:val="00925518"/>
    <w:rsid w:val="00926816"/>
    <w:rsid w:val="00926913"/>
    <w:rsid w:val="00927502"/>
    <w:rsid w:val="00927621"/>
    <w:rsid w:val="00930B8F"/>
    <w:rsid w:val="00930E8B"/>
    <w:rsid w:val="00931A65"/>
    <w:rsid w:val="00932D6A"/>
    <w:rsid w:val="00932D95"/>
    <w:rsid w:val="00932E2A"/>
    <w:rsid w:val="0093311A"/>
    <w:rsid w:val="00934C74"/>
    <w:rsid w:val="00934EC5"/>
    <w:rsid w:val="00935246"/>
    <w:rsid w:val="00935C88"/>
    <w:rsid w:val="009361A9"/>
    <w:rsid w:val="00936865"/>
    <w:rsid w:val="00936E78"/>
    <w:rsid w:val="00937080"/>
    <w:rsid w:val="0093771C"/>
    <w:rsid w:val="009403C3"/>
    <w:rsid w:val="00940544"/>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23A2"/>
    <w:rsid w:val="00952520"/>
    <w:rsid w:val="00953624"/>
    <w:rsid w:val="0095496B"/>
    <w:rsid w:val="00954C89"/>
    <w:rsid w:val="00954F21"/>
    <w:rsid w:val="009552D6"/>
    <w:rsid w:val="00955DA3"/>
    <w:rsid w:val="009560AA"/>
    <w:rsid w:val="00956236"/>
    <w:rsid w:val="00956F07"/>
    <w:rsid w:val="00957361"/>
    <w:rsid w:val="00957C18"/>
    <w:rsid w:val="00957E4D"/>
    <w:rsid w:val="0096004E"/>
    <w:rsid w:val="009601EF"/>
    <w:rsid w:val="00961758"/>
    <w:rsid w:val="009621DA"/>
    <w:rsid w:val="00963170"/>
    <w:rsid w:val="00963687"/>
    <w:rsid w:val="00964625"/>
    <w:rsid w:val="00964AAA"/>
    <w:rsid w:val="00964C68"/>
    <w:rsid w:val="00965A7D"/>
    <w:rsid w:val="00966497"/>
    <w:rsid w:val="0096654B"/>
    <w:rsid w:val="00966E34"/>
    <w:rsid w:val="00966E6F"/>
    <w:rsid w:val="009674F5"/>
    <w:rsid w:val="00970002"/>
    <w:rsid w:val="00970DD5"/>
    <w:rsid w:val="009716C8"/>
    <w:rsid w:val="00971E76"/>
    <w:rsid w:val="00971FA7"/>
    <w:rsid w:val="009725FB"/>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C47"/>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16D"/>
    <w:rsid w:val="00992411"/>
    <w:rsid w:val="009925F4"/>
    <w:rsid w:val="0099331E"/>
    <w:rsid w:val="009946E0"/>
    <w:rsid w:val="00994A62"/>
    <w:rsid w:val="009960E9"/>
    <w:rsid w:val="0099693B"/>
    <w:rsid w:val="00996A69"/>
    <w:rsid w:val="00997E1D"/>
    <w:rsid w:val="009A0445"/>
    <w:rsid w:val="009A0B0E"/>
    <w:rsid w:val="009A183B"/>
    <w:rsid w:val="009A18E5"/>
    <w:rsid w:val="009A2C7A"/>
    <w:rsid w:val="009A3251"/>
    <w:rsid w:val="009A32B5"/>
    <w:rsid w:val="009A38D5"/>
    <w:rsid w:val="009A41FD"/>
    <w:rsid w:val="009A455D"/>
    <w:rsid w:val="009A47B2"/>
    <w:rsid w:val="009A4D6A"/>
    <w:rsid w:val="009A50AD"/>
    <w:rsid w:val="009A549A"/>
    <w:rsid w:val="009A5861"/>
    <w:rsid w:val="009A5B9C"/>
    <w:rsid w:val="009A6AC5"/>
    <w:rsid w:val="009A762A"/>
    <w:rsid w:val="009A76FE"/>
    <w:rsid w:val="009A7AB2"/>
    <w:rsid w:val="009A7DD7"/>
    <w:rsid w:val="009A7E99"/>
    <w:rsid w:val="009B031F"/>
    <w:rsid w:val="009B132F"/>
    <w:rsid w:val="009B1B48"/>
    <w:rsid w:val="009B1EC5"/>
    <w:rsid w:val="009B1F46"/>
    <w:rsid w:val="009B2E77"/>
    <w:rsid w:val="009B3411"/>
    <w:rsid w:val="009B3597"/>
    <w:rsid w:val="009B3B46"/>
    <w:rsid w:val="009B3BD6"/>
    <w:rsid w:val="009B51D7"/>
    <w:rsid w:val="009B578F"/>
    <w:rsid w:val="009B6F31"/>
    <w:rsid w:val="009B7C43"/>
    <w:rsid w:val="009B7FE3"/>
    <w:rsid w:val="009C05D4"/>
    <w:rsid w:val="009C1724"/>
    <w:rsid w:val="009C1954"/>
    <w:rsid w:val="009C254C"/>
    <w:rsid w:val="009C25A4"/>
    <w:rsid w:val="009C2980"/>
    <w:rsid w:val="009C3213"/>
    <w:rsid w:val="009C351C"/>
    <w:rsid w:val="009C3521"/>
    <w:rsid w:val="009C3C4A"/>
    <w:rsid w:val="009C3C8D"/>
    <w:rsid w:val="009C4125"/>
    <w:rsid w:val="009C41BA"/>
    <w:rsid w:val="009C45FE"/>
    <w:rsid w:val="009C471F"/>
    <w:rsid w:val="009C4B52"/>
    <w:rsid w:val="009C4B8F"/>
    <w:rsid w:val="009C4F64"/>
    <w:rsid w:val="009C5062"/>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55D4"/>
    <w:rsid w:val="009E5635"/>
    <w:rsid w:val="009E6324"/>
    <w:rsid w:val="009E6431"/>
    <w:rsid w:val="009E6949"/>
    <w:rsid w:val="009E6E81"/>
    <w:rsid w:val="009E7570"/>
    <w:rsid w:val="009E768B"/>
    <w:rsid w:val="009E7883"/>
    <w:rsid w:val="009E7C6F"/>
    <w:rsid w:val="009E7E04"/>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66E0"/>
    <w:rsid w:val="009F75C6"/>
    <w:rsid w:val="009F7E7A"/>
    <w:rsid w:val="00A00F8D"/>
    <w:rsid w:val="00A01321"/>
    <w:rsid w:val="00A01B36"/>
    <w:rsid w:val="00A02A93"/>
    <w:rsid w:val="00A0307D"/>
    <w:rsid w:val="00A03C9A"/>
    <w:rsid w:val="00A04677"/>
    <w:rsid w:val="00A04E22"/>
    <w:rsid w:val="00A050F2"/>
    <w:rsid w:val="00A05107"/>
    <w:rsid w:val="00A051A6"/>
    <w:rsid w:val="00A05917"/>
    <w:rsid w:val="00A06391"/>
    <w:rsid w:val="00A0659D"/>
    <w:rsid w:val="00A06CF9"/>
    <w:rsid w:val="00A074B3"/>
    <w:rsid w:val="00A07938"/>
    <w:rsid w:val="00A107F8"/>
    <w:rsid w:val="00A120C9"/>
    <w:rsid w:val="00A1271E"/>
    <w:rsid w:val="00A129FD"/>
    <w:rsid w:val="00A1398A"/>
    <w:rsid w:val="00A13F42"/>
    <w:rsid w:val="00A1426F"/>
    <w:rsid w:val="00A1432C"/>
    <w:rsid w:val="00A14617"/>
    <w:rsid w:val="00A15111"/>
    <w:rsid w:val="00A159A7"/>
    <w:rsid w:val="00A15C45"/>
    <w:rsid w:val="00A1667A"/>
    <w:rsid w:val="00A17004"/>
    <w:rsid w:val="00A202A9"/>
    <w:rsid w:val="00A2040B"/>
    <w:rsid w:val="00A206D6"/>
    <w:rsid w:val="00A206FA"/>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8F7"/>
    <w:rsid w:val="00A31448"/>
    <w:rsid w:val="00A31D93"/>
    <w:rsid w:val="00A3298B"/>
    <w:rsid w:val="00A3318E"/>
    <w:rsid w:val="00A335B2"/>
    <w:rsid w:val="00A33642"/>
    <w:rsid w:val="00A336B2"/>
    <w:rsid w:val="00A33712"/>
    <w:rsid w:val="00A3383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402"/>
    <w:rsid w:val="00A47A03"/>
    <w:rsid w:val="00A47ACA"/>
    <w:rsid w:val="00A51063"/>
    <w:rsid w:val="00A5157F"/>
    <w:rsid w:val="00A51629"/>
    <w:rsid w:val="00A51DAC"/>
    <w:rsid w:val="00A52D90"/>
    <w:rsid w:val="00A52DEF"/>
    <w:rsid w:val="00A55251"/>
    <w:rsid w:val="00A55728"/>
    <w:rsid w:val="00A56F79"/>
    <w:rsid w:val="00A575E8"/>
    <w:rsid w:val="00A600AB"/>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11E1"/>
    <w:rsid w:val="00A71835"/>
    <w:rsid w:val="00A71A8E"/>
    <w:rsid w:val="00A72052"/>
    <w:rsid w:val="00A724A4"/>
    <w:rsid w:val="00A7272C"/>
    <w:rsid w:val="00A72A71"/>
    <w:rsid w:val="00A72DB4"/>
    <w:rsid w:val="00A739F9"/>
    <w:rsid w:val="00A74163"/>
    <w:rsid w:val="00A7517D"/>
    <w:rsid w:val="00A75ADF"/>
    <w:rsid w:val="00A75FA0"/>
    <w:rsid w:val="00A76958"/>
    <w:rsid w:val="00A7745B"/>
    <w:rsid w:val="00A77DD7"/>
    <w:rsid w:val="00A8034F"/>
    <w:rsid w:val="00A805C7"/>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1F1"/>
    <w:rsid w:val="00A86575"/>
    <w:rsid w:val="00A867EB"/>
    <w:rsid w:val="00A86807"/>
    <w:rsid w:val="00A86A78"/>
    <w:rsid w:val="00A86CD4"/>
    <w:rsid w:val="00A8742D"/>
    <w:rsid w:val="00A9002A"/>
    <w:rsid w:val="00A9059C"/>
    <w:rsid w:val="00A9096A"/>
    <w:rsid w:val="00A909C9"/>
    <w:rsid w:val="00A90B68"/>
    <w:rsid w:val="00A910C3"/>
    <w:rsid w:val="00A915C3"/>
    <w:rsid w:val="00A91F1B"/>
    <w:rsid w:val="00A9280C"/>
    <w:rsid w:val="00A933CD"/>
    <w:rsid w:val="00A9379D"/>
    <w:rsid w:val="00A93AB5"/>
    <w:rsid w:val="00A9446E"/>
    <w:rsid w:val="00A94569"/>
    <w:rsid w:val="00A958B1"/>
    <w:rsid w:val="00A95F28"/>
    <w:rsid w:val="00A96073"/>
    <w:rsid w:val="00A96B7D"/>
    <w:rsid w:val="00A96FE4"/>
    <w:rsid w:val="00A971E5"/>
    <w:rsid w:val="00A9738D"/>
    <w:rsid w:val="00A97ACD"/>
    <w:rsid w:val="00A97C2B"/>
    <w:rsid w:val="00AA04CB"/>
    <w:rsid w:val="00AA1384"/>
    <w:rsid w:val="00AA13D9"/>
    <w:rsid w:val="00AA15C0"/>
    <w:rsid w:val="00AA172C"/>
    <w:rsid w:val="00AA18DD"/>
    <w:rsid w:val="00AA24FB"/>
    <w:rsid w:val="00AA2EF9"/>
    <w:rsid w:val="00AA3EED"/>
    <w:rsid w:val="00AA4386"/>
    <w:rsid w:val="00AA4ED6"/>
    <w:rsid w:val="00AA529D"/>
    <w:rsid w:val="00AA54D4"/>
    <w:rsid w:val="00AA5719"/>
    <w:rsid w:val="00AA57BD"/>
    <w:rsid w:val="00AA581A"/>
    <w:rsid w:val="00AA5DE6"/>
    <w:rsid w:val="00AA61E4"/>
    <w:rsid w:val="00AA6306"/>
    <w:rsid w:val="00AA6698"/>
    <w:rsid w:val="00AA72F4"/>
    <w:rsid w:val="00AA76FB"/>
    <w:rsid w:val="00AB00D9"/>
    <w:rsid w:val="00AB0364"/>
    <w:rsid w:val="00AB0924"/>
    <w:rsid w:val="00AB0980"/>
    <w:rsid w:val="00AB0A8A"/>
    <w:rsid w:val="00AB11DF"/>
    <w:rsid w:val="00AB14E0"/>
    <w:rsid w:val="00AB170C"/>
    <w:rsid w:val="00AB19A8"/>
    <w:rsid w:val="00AB22ED"/>
    <w:rsid w:val="00AB24F1"/>
    <w:rsid w:val="00AB343F"/>
    <w:rsid w:val="00AB34ED"/>
    <w:rsid w:val="00AB3BD4"/>
    <w:rsid w:val="00AB3EA7"/>
    <w:rsid w:val="00AB4728"/>
    <w:rsid w:val="00AB4F2B"/>
    <w:rsid w:val="00AB50E0"/>
    <w:rsid w:val="00AB6897"/>
    <w:rsid w:val="00AB69FE"/>
    <w:rsid w:val="00AB6B08"/>
    <w:rsid w:val="00AB7094"/>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3755"/>
    <w:rsid w:val="00AD3B10"/>
    <w:rsid w:val="00AD4090"/>
    <w:rsid w:val="00AD4344"/>
    <w:rsid w:val="00AD4485"/>
    <w:rsid w:val="00AD4D86"/>
    <w:rsid w:val="00AD54B8"/>
    <w:rsid w:val="00AD56A6"/>
    <w:rsid w:val="00AD56FF"/>
    <w:rsid w:val="00AD5A5F"/>
    <w:rsid w:val="00AD5EBC"/>
    <w:rsid w:val="00AD6F0F"/>
    <w:rsid w:val="00AD7011"/>
    <w:rsid w:val="00AD73FD"/>
    <w:rsid w:val="00AD75EB"/>
    <w:rsid w:val="00AD7E00"/>
    <w:rsid w:val="00AE0E31"/>
    <w:rsid w:val="00AE1065"/>
    <w:rsid w:val="00AE1654"/>
    <w:rsid w:val="00AE1CE0"/>
    <w:rsid w:val="00AE24CA"/>
    <w:rsid w:val="00AE3063"/>
    <w:rsid w:val="00AE391C"/>
    <w:rsid w:val="00AE45C8"/>
    <w:rsid w:val="00AE519A"/>
    <w:rsid w:val="00AE52E7"/>
    <w:rsid w:val="00AE63DB"/>
    <w:rsid w:val="00AE6B10"/>
    <w:rsid w:val="00AE6BCC"/>
    <w:rsid w:val="00AE6D48"/>
    <w:rsid w:val="00AE7343"/>
    <w:rsid w:val="00AE788D"/>
    <w:rsid w:val="00AE7ECD"/>
    <w:rsid w:val="00AF00E3"/>
    <w:rsid w:val="00AF080C"/>
    <w:rsid w:val="00AF2E98"/>
    <w:rsid w:val="00AF39F4"/>
    <w:rsid w:val="00AF42AD"/>
    <w:rsid w:val="00AF4430"/>
    <w:rsid w:val="00AF4A78"/>
    <w:rsid w:val="00AF52E6"/>
    <w:rsid w:val="00AF57F3"/>
    <w:rsid w:val="00AF5E16"/>
    <w:rsid w:val="00AF68C8"/>
    <w:rsid w:val="00AF7558"/>
    <w:rsid w:val="00AF7A07"/>
    <w:rsid w:val="00AF7BB9"/>
    <w:rsid w:val="00B000A1"/>
    <w:rsid w:val="00B00D97"/>
    <w:rsid w:val="00B00F5A"/>
    <w:rsid w:val="00B00F97"/>
    <w:rsid w:val="00B01616"/>
    <w:rsid w:val="00B01D63"/>
    <w:rsid w:val="00B029DA"/>
    <w:rsid w:val="00B029FB"/>
    <w:rsid w:val="00B02B75"/>
    <w:rsid w:val="00B031F0"/>
    <w:rsid w:val="00B03431"/>
    <w:rsid w:val="00B03BDD"/>
    <w:rsid w:val="00B043B7"/>
    <w:rsid w:val="00B043DA"/>
    <w:rsid w:val="00B04478"/>
    <w:rsid w:val="00B045CD"/>
    <w:rsid w:val="00B04859"/>
    <w:rsid w:val="00B06CAD"/>
    <w:rsid w:val="00B0745F"/>
    <w:rsid w:val="00B07EEC"/>
    <w:rsid w:val="00B104EB"/>
    <w:rsid w:val="00B1139D"/>
    <w:rsid w:val="00B1170F"/>
    <w:rsid w:val="00B117A1"/>
    <w:rsid w:val="00B12711"/>
    <w:rsid w:val="00B13775"/>
    <w:rsid w:val="00B139EB"/>
    <w:rsid w:val="00B13C70"/>
    <w:rsid w:val="00B13E49"/>
    <w:rsid w:val="00B14738"/>
    <w:rsid w:val="00B15169"/>
    <w:rsid w:val="00B16720"/>
    <w:rsid w:val="00B16BF6"/>
    <w:rsid w:val="00B17A78"/>
    <w:rsid w:val="00B202CC"/>
    <w:rsid w:val="00B208A8"/>
    <w:rsid w:val="00B217F5"/>
    <w:rsid w:val="00B219B5"/>
    <w:rsid w:val="00B22486"/>
    <w:rsid w:val="00B241E3"/>
    <w:rsid w:val="00B24290"/>
    <w:rsid w:val="00B24FFB"/>
    <w:rsid w:val="00B25528"/>
    <w:rsid w:val="00B25B8D"/>
    <w:rsid w:val="00B2608F"/>
    <w:rsid w:val="00B26649"/>
    <w:rsid w:val="00B26762"/>
    <w:rsid w:val="00B2742D"/>
    <w:rsid w:val="00B27C2F"/>
    <w:rsid w:val="00B3055E"/>
    <w:rsid w:val="00B308E7"/>
    <w:rsid w:val="00B30ED8"/>
    <w:rsid w:val="00B3155F"/>
    <w:rsid w:val="00B31703"/>
    <w:rsid w:val="00B31A7D"/>
    <w:rsid w:val="00B31E06"/>
    <w:rsid w:val="00B328D1"/>
    <w:rsid w:val="00B329FE"/>
    <w:rsid w:val="00B333AC"/>
    <w:rsid w:val="00B33BC5"/>
    <w:rsid w:val="00B34581"/>
    <w:rsid w:val="00B345C6"/>
    <w:rsid w:val="00B35B45"/>
    <w:rsid w:val="00B3601B"/>
    <w:rsid w:val="00B360B2"/>
    <w:rsid w:val="00B369A4"/>
    <w:rsid w:val="00B374E8"/>
    <w:rsid w:val="00B378CB"/>
    <w:rsid w:val="00B37A05"/>
    <w:rsid w:val="00B4000D"/>
    <w:rsid w:val="00B407AE"/>
    <w:rsid w:val="00B415D9"/>
    <w:rsid w:val="00B41F0D"/>
    <w:rsid w:val="00B42185"/>
    <w:rsid w:val="00B42DB5"/>
    <w:rsid w:val="00B44339"/>
    <w:rsid w:val="00B44A9E"/>
    <w:rsid w:val="00B44B80"/>
    <w:rsid w:val="00B44D0B"/>
    <w:rsid w:val="00B4549C"/>
    <w:rsid w:val="00B454E4"/>
    <w:rsid w:val="00B4603D"/>
    <w:rsid w:val="00B46282"/>
    <w:rsid w:val="00B4662E"/>
    <w:rsid w:val="00B4685F"/>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328F"/>
    <w:rsid w:val="00B53630"/>
    <w:rsid w:val="00B53856"/>
    <w:rsid w:val="00B543E3"/>
    <w:rsid w:val="00B54B64"/>
    <w:rsid w:val="00B54E3C"/>
    <w:rsid w:val="00B55680"/>
    <w:rsid w:val="00B570B0"/>
    <w:rsid w:val="00B57854"/>
    <w:rsid w:val="00B57A82"/>
    <w:rsid w:val="00B57CF8"/>
    <w:rsid w:val="00B60FCA"/>
    <w:rsid w:val="00B61AB4"/>
    <w:rsid w:val="00B623EE"/>
    <w:rsid w:val="00B62489"/>
    <w:rsid w:val="00B62731"/>
    <w:rsid w:val="00B62BE6"/>
    <w:rsid w:val="00B633DD"/>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CC"/>
    <w:rsid w:val="00B71BA4"/>
    <w:rsid w:val="00B71F04"/>
    <w:rsid w:val="00B725FE"/>
    <w:rsid w:val="00B72B93"/>
    <w:rsid w:val="00B73524"/>
    <w:rsid w:val="00B73AA1"/>
    <w:rsid w:val="00B73BA2"/>
    <w:rsid w:val="00B73BAE"/>
    <w:rsid w:val="00B74361"/>
    <w:rsid w:val="00B743B6"/>
    <w:rsid w:val="00B74EDD"/>
    <w:rsid w:val="00B76327"/>
    <w:rsid w:val="00B76AD1"/>
    <w:rsid w:val="00B77538"/>
    <w:rsid w:val="00B77ED2"/>
    <w:rsid w:val="00B801DB"/>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42A"/>
    <w:rsid w:val="00B94DB7"/>
    <w:rsid w:val="00B94DBD"/>
    <w:rsid w:val="00B96044"/>
    <w:rsid w:val="00B974B8"/>
    <w:rsid w:val="00BA00D3"/>
    <w:rsid w:val="00BA11B0"/>
    <w:rsid w:val="00BA1288"/>
    <w:rsid w:val="00BA15A0"/>
    <w:rsid w:val="00BA1F38"/>
    <w:rsid w:val="00BA1FCC"/>
    <w:rsid w:val="00BA2364"/>
    <w:rsid w:val="00BA322A"/>
    <w:rsid w:val="00BA34FC"/>
    <w:rsid w:val="00BA3618"/>
    <w:rsid w:val="00BA3984"/>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AA7"/>
    <w:rsid w:val="00BB3CF8"/>
    <w:rsid w:val="00BB3FE3"/>
    <w:rsid w:val="00BB44B3"/>
    <w:rsid w:val="00BB4B01"/>
    <w:rsid w:val="00BB4DCF"/>
    <w:rsid w:val="00BB4E1E"/>
    <w:rsid w:val="00BB5514"/>
    <w:rsid w:val="00BB562D"/>
    <w:rsid w:val="00BB5713"/>
    <w:rsid w:val="00BB577A"/>
    <w:rsid w:val="00BB5D09"/>
    <w:rsid w:val="00BB65F4"/>
    <w:rsid w:val="00BB71F8"/>
    <w:rsid w:val="00BB7234"/>
    <w:rsid w:val="00BB79C3"/>
    <w:rsid w:val="00BB7B98"/>
    <w:rsid w:val="00BC0C26"/>
    <w:rsid w:val="00BC1211"/>
    <w:rsid w:val="00BC1E2E"/>
    <w:rsid w:val="00BC1EDD"/>
    <w:rsid w:val="00BC1F13"/>
    <w:rsid w:val="00BC40C7"/>
    <w:rsid w:val="00BC459F"/>
    <w:rsid w:val="00BC4ACF"/>
    <w:rsid w:val="00BC4EFE"/>
    <w:rsid w:val="00BC57BC"/>
    <w:rsid w:val="00BC62C7"/>
    <w:rsid w:val="00BC63E5"/>
    <w:rsid w:val="00BC682A"/>
    <w:rsid w:val="00BC68FC"/>
    <w:rsid w:val="00BC6B38"/>
    <w:rsid w:val="00BC6E89"/>
    <w:rsid w:val="00BC7067"/>
    <w:rsid w:val="00BC7C2C"/>
    <w:rsid w:val="00BD0163"/>
    <w:rsid w:val="00BD01EF"/>
    <w:rsid w:val="00BD0837"/>
    <w:rsid w:val="00BD08E4"/>
    <w:rsid w:val="00BD09FF"/>
    <w:rsid w:val="00BD11C9"/>
    <w:rsid w:val="00BD14A5"/>
    <w:rsid w:val="00BD1A8D"/>
    <w:rsid w:val="00BD254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452"/>
    <w:rsid w:val="00BE0751"/>
    <w:rsid w:val="00BE0C38"/>
    <w:rsid w:val="00BE0E8F"/>
    <w:rsid w:val="00BE17AE"/>
    <w:rsid w:val="00BE195E"/>
    <w:rsid w:val="00BE1B22"/>
    <w:rsid w:val="00BE1B26"/>
    <w:rsid w:val="00BE2651"/>
    <w:rsid w:val="00BE2F81"/>
    <w:rsid w:val="00BE3058"/>
    <w:rsid w:val="00BE369B"/>
    <w:rsid w:val="00BE40FD"/>
    <w:rsid w:val="00BE421B"/>
    <w:rsid w:val="00BE4C2C"/>
    <w:rsid w:val="00BE4F20"/>
    <w:rsid w:val="00BE5ECE"/>
    <w:rsid w:val="00BE69BF"/>
    <w:rsid w:val="00BE6B1E"/>
    <w:rsid w:val="00BE6C62"/>
    <w:rsid w:val="00BE7D84"/>
    <w:rsid w:val="00BE7EB8"/>
    <w:rsid w:val="00BF00A9"/>
    <w:rsid w:val="00BF0530"/>
    <w:rsid w:val="00BF0877"/>
    <w:rsid w:val="00BF17D2"/>
    <w:rsid w:val="00BF1C1A"/>
    <w:rsid w:val="00BF2570"/>
    <w:rsid w:val="00BF2C55"/>
    <w:rsid w:val="00BF3465"/>
    <w:rsid w:val="00BF3A3A"/>
    <w:rsid w:val="00BF4AF9"/>
    <w:rsid w:val="00BF55AB"/>
    <w:rsid w:val="00BF5884"/>
    <w:rsid w:val="00BF5A4E"/>
    <w:rsid w:val="00BF6512"/>
    <w:rsid w:val="00BF6BEA"/>
    <w:rsid w:val="00BF6EFE"/>
    <w:rsid w:val="00BF718A"/>
    <w:rsid w:val="00BF742F"/>
    <w:rsid w:val="00BF7A98"/>
    <w:rsid w:val="00BF7D29"/>
    <w:rsid w:val="00BF7FF1"/>
    <w:rsid w:val="00C0046B"/>
    <w:rsid w:val="00C0254B"/>
    <w:rsid w:val="00C02716"/>
    <w:rsid w:val="00C02EB7"/>
    <w:rsid w:val="00C03D3C"/>
    <w:rsid w:val="00C03EDF"/>
    <w:rsid w:val="00C04890"/>
    <w:rsid w:val="00C05942"/>
    <w:rsid w:val="00C06411"/>
    <w:rsid w:val="00C06629"/>
    <w:rsid w:val="00C06686"/>
    <w:rsid w:val="00C06BB6"/>
    <w:rsid w:val="00C06BC3"/>
    <w:rsid w:val="00C07561"/>
    <w:rsid w:val="00C07608"/>
    <w:rsid w:val="00C0787D"/>
    <w:rsid w:val="00C07901"/>
    <w:rsid w:val="00C07D03"/>
    <w:rsid w:val="00C07D8E"/>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3032C"/>
    <w:rsid w:val="00C30771"/>
    <w:rsid w:val="00C31C9F"/>
    <w:rsid w:val="00C32421"/>
    <w:rsid w:val="00C32582"/>
    <w:rsid w:val="00C34813"/>
    <w:rsid w:val="00C34B9B"/>
    <w:rsid w:val="00C34DE5"/>
    <w:rsid w:val="00C34F59"/>
    <w:rsid w:val="00C35710"/>
    <w:rsid w:val="00C35807"/>
    <w:rsid w:val="00C35B5E"/>
    <w:rsid w:val="00C35C77"/>
    <w:rsid w:val="00C35E95"/>
    <w:rsid w:val="00C369DD"/>
    <w:rsid w:val="00C36D93"/>
    <w:rsid w:val="00C372B1"/>
    <w:rsid w:val="00C40D1B"/>
    <w:rsid w:val="00C41932"/>
    <w:rsid w:val="00C42799"/>
    <w:rsid w:val="00C42B6A"/>
    <w:rsid w:val="00C4306C"/>
    <w:rsid w:val="00C43687"/>
    <w:rsid w:val="00C43C52"/>
    <w:rsid w:val="00C445D1"/>
    <w:rsid w:val="00C44708"/>
    <w:rsid w:val="00C449B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C4B"/>
    <w:rsid w:val="00C60FCE"/>
    <w:rsid w:val="00C61ADF"/>
    <w:rsid w:val="00C62951"/>
    <w:rsid w:val="00C62BEB"/>
    <w:rsid w:val="00C63B8F"/>
    <w:rsid w:val="00C64532"/>
    <w:rsid w:val="00C64C15"/>
    <w:rsid w:val="00C658CD"/>
    <w:rsid w:val="00C667F4"/>
    <w:rsid w:val="00C66834"/>
    <w:rsid w:val="00C66C6B"/>
    <w:rsid w:val="00C673DA"/>
    <w:rsid w:val="00C67B6C"/>
    <w:rsid w:val="00C67C34"/>
    <w:rsid w:val="00C67EEF"/>
    <w:rsid w:val="00C70006"/>
    <w:rsid w:val="00C703EA"/>
    <w:rsid w:val="00C70516"/>
    <w:rsid w:val="00C70577"/>
    <w:rsid w:val="00C70C52"/>
    <w:rsid w:val="00C71170"/>
    <w:rsid w:val="00C71465"/>
    <w:rsid w:val="00C71626"/>
    <w:rsid w:val="00C7235C"/>
    <w:rsid w:val="00C731DF"/>
    <w:rsid w:val="00C73248"/>
    <w:rsid w:val="00C73F14"/>
    <w:rsid w:val="00C744E1"/>
    <w:rsid w:val="00C75145"/>
    <w:rsid w:val="00C753A7"/>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3342"/>
    <w:rsid w:val="00C855AA"/>
    <w:rsid w:val="00C85A53"/>
    <w:rsid w:val="00C864E7"/>
    <w:rsid w:val="00C8666D"/>
    <w:rsid w:val="00C86B21"/>
    <w:rsid w:val="00C86FE2"/>
    <w:rsid w:val="00C871BE"/>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D4F"/>
    <w:rsid w:val="00C9638A"/>
    <w:rsid w:val="00C9660C"/>
    <w:rsid w:val="00C96B03"/>
    <w:rsid w:val="00C97D5C"/>
    <w:rsid w:val="00CA024F"/>
    <w:rsid w:val="00CA03A6"/>
    <w:rsid w:val="00CA0CC3"/>
    <w:rsid w:val="00CA1A3C"/>
    <w:rsid w:val="00CA243A"/>
    <w:rsid w:val="00CA26C3"/>
    <w:rsid w:val="00CA4B1D"/>
    <w:rsid w:val="00CA4E5C"/>
    <w:rsid w:val="00CA5A09"/>
    <w:rsid w:val="00CA5D39"/>
    <w:rsid w:val="00CA5DA4"/>
    <w:rsid w:val="00CA692A"/>
    <w:rsid w:val="00CA6D52"/>
    <w:rsid w:val="00CA6D75"/>
    <w:rsid w:val="00CA77CF"/>
    <w:rsid w:val="00CA79E7"/>
    <w:rsid w:val="00CB025C"/>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822"/>
    <w:rsid w:val="00CD0FA3"/>
    <w:rsid w:val="00CD1043"/>
    <w:rsid w:val="00CD1E7E"/>
    <w:rsid w:val="00CD2EF4"/>
    <w:rsid w:val="00CD30C5"/>
    <w:rsid w:val="00CD46AA"/>
    <w:rsid w:val="00CD4AB1"/>
    <w:rsid w:val="00CD6A8D"/>
    <w:rsid w:val="00CD72F7"/>
    <w:rsid w:val="00CD7383"/>
    <w:rsid w:val="00CD76F6"/>
    <w:rsid w:val="00CD7901"/>
    <w:rsid w:val="00CD7E7F"/>
    <w:rsid w:val="00CE00BE"/>
    <w:rsid w:val="00CE046E"/>
    <w:rsid w:val="00CE131D"/>
    <w:rsid w:val="00CE1BE4"/>
    <w:rsid w:val="00CE29E2"/>
    <w:rsid w:val="00CE2CB3"/>
    <w:rsid w:val="00CE2F19"/>
    <w:rsid w:val="00CE3598"/>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1379"/>
    <w:rsid w:val="00CF1471"/>
    <w:rsid w:val="00CF1EA7"/>
    <w:rsid w:val="00CF2E0D"/>
    <w:rsid w:val="00CF30F8"/>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BF1"/>
    <w:rsid w:val="00D16E4C"/>
    <w:rsid w:val="00D16F22"/>
    <w:rsid w:val="00D17316"/>
    <w:rsid w:val="00D1784B"/>
    <w:rsid w:val="00D20BC0"/>
    <w:rsid w:val="00D20D5F"/>
    <w:rsid w:val="00D20FDF"/>
    <w:rsid w:val="00D210E2"/>
    <w:rsid w:val="00D2139B"/>
    <w:rsid w:val="00D21461"/>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20B7"/>
    <w:rsid w:val="00D3340D"/>
    <w:rsid w:val="00D34937"/>
    <w:rsid w:val="00D34A5D"/>
    <w:rsid w:val="00D34DAA"/>
    <w:rsid w:val="00D354B8"/>
    <w:rsid w:val="00D356E0"/>
    <w:rsid w:val="00D365F1"/>
    <w:rsid w:val="00D36611"/>
    <w:rsid w:val="00D36793"/>
    <w:rsid w:val="00D36BED"/>
    <w:rsid w:val="00D36D87"/>
    <w:rsid w:val="00D372AF"/>
    <w:rsid w:val="00D3766C"/>
    <w:rsid w:val="00D378A9"/>
    <w:rsid w:val="00D40BAA"/>
    <w:rsid w:val="00D41CC0"/>
    <w:rsid w:val="00D42435"/>
    <w:rsid w:val="00D426AA"/>
    <w:rsid w:val="00D42A8D"/>
    <w:rsid w:val="00D42A92"/>
    <w:rsid w:val="00D432CC"/>
    <w:rsid w:val="00D435B9"/>
    <w:rsid w:val="00D435BE"/>
    <w:rsid w:val="00D4469B"/>
    <w:rsid w:val="00D448F3"/>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B01"/>
    <w:rsid w:val="00D53337"/>
    <w:rsid w:val="00D541C3"/>
    <w:rsid w:val="00D5528F"/>
    <w:rsid w:val="00D55493"/>
    <w:rsid w:val="00D55B5B"/>
    <w:rsid w:val="00D55ECE"/>
    <w:rsid w:val="00D56489"/>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6563"/>
    <w:rsid w:val="00D665FF"/>
    <w:rsid w:val="00D66F6A"/>
    <w:rsid w:val="00D679A1"/>
    <w:rsid w:val="00D70CAF"/>
    <w:rsid w:val="00D71EA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9E3"/>
    <w:rsid w:val="00D82A92"/>
    <w:rsid w:val="00D834AE"/>
    <w:rsid w:val="00D83AE2"/>
    <w:rsid w:val="00D84B1B"/>
    <w:rsid w:val="00D84C27"/>
    <w:rsid w:val="00D84F3A"/>
    <w:rsid w:val="00D852A3"/>
    <w:rsid w:val="00D856F3"/>
    <w:rsid w:val="00D85BA9"/>
    <w:rsid w:val="00D85F13"/>
    <w:rsid w:val="00D86172"/>
    <w:rsid w:val="00D863D6"/>
    <w:rsid w:val="00D870CF"/>
    <w:rsid w:val="00D87E16"/>
    <w:rsid w:val="00D9009B"/>
    <w:rsid w:val="00D90CC5"/>
    <w:rsid w:val="00D91073"/>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6BB"/>
    <w:rsid w:val="00D973BE"/>
    <w:rsid w:val="00D9750E"/>
    <w:rsid w:val="00D97511"/>
    <w:rsid w:val="00D97EFC"/>
    <w:rsid w:val="00DA008C"/>
    <w:rsid w:val="00DA02B9"/>
    <w:rsid w:val="00DA04D6"/>
    <w:rsid w:val="00DA064A"/>
    <w:rsid w:val="00DA0864"/>
    <w:rsid w:val="00DA0872"/>
    <w:rsid w:val="00DA0B63"/>
    <w:rsid w:val="00DA0E50"/>
    <w:rsid w:val="00DA1DBB"/>
    <w:rsid w:val="00DA2C51"/>
    <w:rsid w:val="00DA3701"/>
    <w:rsid w:val="00DA38C3"/>
    <w:rsid w:val="00DA4FB8"/>
    <w:rsid w:val="00DA5059"/>
    <w:rsid w:val="00DA550C"/>
    <w:rsid w:val="00DA556A"/>
    <w:rsid w:val="00DA5CCB"/>
    <w:rsid w:val="00DA5D51"/>
    <w:rsid w:val="00DA5FEA"/>
    <w:rsid w:val="00DA716D"/>
    <w:rsid w:val="00DA7628"/>
    <w:rsid w:val="00DA7AA4"/>
    <w:rsid w:val="00DA7F6E"/>
    <w:rsid w:val="00DB1F23"/>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789"/>
    <w:rsid w:val="00DD776B"/>
    <w:rsid w:val="00DD7B1F"/>
    <w:rsid w:val="00DD7C65"/>
    <w:rsid w:val="00DD7F77"/>
    <w:rsid w:val="00DE012A"/>
    <w:rsid w:val="00DE0419"/>
    <w:rsid w:val="00DE0B00"/>
    <w:rsid w:val="00DE12FB"/>
    <w:rsid w:val="00DE13D9"/>
    <w:rsid w:val="00DE13FA"/>
    <w:rsid w:val="00DE1D5A"/>
    <w:rsid w:val="00DE22EE"/>
    <w:rsid w:val="00DE277C"/>
    <w:rsid w:val="00DE3383"/>
    <w:rsid w:val="00DE3527"/>
    <w:rsid w:val="00DE3E4D"/>
    <w:rsid w:val="00DE3F0B"/>
    <w:rsid w:val="00DE524B"/>
    <w:rsid w:val="00DE52CA"/>
    <w:rsid w:val="00DE5595"/>
    <w:rsid w:val="00DE6987"/>
    <w:rsid w:val="00DE6E0C"/>
    <w:rsid w:val="00DE7441"/>
    <w:rsid w:val="00DE7D10"/>
    <w:rsid w:val="00DF0140"/>
    <w:rsid w:val="00DF0593"/>
    <w:rsid w:val="00DF067E"/>
    <w:rsid w:val="00DF07A6"/>
    <w:rsid w:val="00DF19A5"/>
    <w:rsid w:val="00DF1FB1"/>
    <w:rsid w:val="00DF20B3"/>
    <w:rsid w:val="00DF229C"/>
    <w:rsid w:val="00DF2BEB"/>
    <w:rsid w:val="00DF34D9"/>
    <w:rsid w:val="00DF4420"/>
    <w:rsid w:val="00DF4449"/>
    <w:rsid w:val="00DF4DDF"/>
    <w:rsid w:val="00DF4E29"/>
    <w:rsid w:val="00DF528C"/>
    <w:rsid w:val="00DF5294"/>
    <w:rsid w:val="00DF5A63"/>
    <w:rsid w:val="00DF63C4"/>
    <w:rsid w:val="00DF6675"/>
    <w:rsid w:val="00DF67D7"/>
    <w:rsid w:val="00DF6E62"/>
    <w:rsid w:val="00DF7316"/>
    <w:rsid w:val="00DF7545"/>
    <w:rsid w:val="00DF7775"/>
    <w:rsid w:val="00E03588"/>
    <w:rsid w:val="00E03CDA"/>
    <w:rsid w:val="00E03E87"/>
    <w:rsid w:val="00E043A4"/>
    <w:rsid w:val="00E04526"/>
    <w:rsid w:val="00E0453D"/>
    <w:rsid w:val="00E04552"/>
    <w:rsid w:val="00E04E93"/>
    <w:rsid w:val="00E05304"/>
    <w:rsid w:val="00E05424"/>
    <w:rsid w:val="00E05E43"/>
    <w:rsid w:val="00E0636D"/>
    <w:rsid w:val="00E07853"/>
    <w:rsid w:val="00E07EB6"/>
    <w:rsid w:val="00E10200"/>
    <w:rsid w:val="00E11097"/>
    <w:rsid w:val="00E12D66"/>
    <w:rsid w:val="00E12EE3"/>
    <w:rsid w:val="00E13636"/>
    <w:rsid w:val="00E13661"/>
    <w:rsid w:val="00E13A92"/>
    <w:rsid w:val="00E13B22"/>
    <w:rsid w:val="00E14658"/>
    <w:rsid w:val="00E14837"/>
    <w:rsid w:val="00E15025"/>
    <w:rsid w:val="00E15A76"/>
    <w:rsid w:val="00E163A6"/>
    <w:rsid w:val="00E167C7"/>
    <w:rsid w:val="00E16B5A"/>
    <w:rsid w:val="00E16FC1"/>
    <w:rsid w:val="00E173A4"/>
    <w:rsid w:val="00E2001F"/>
    <w:rsid w:val="00E201B8"/>
    <w:rsid w:val="00E21E23"/>
    <w:rsid w:val="00E22088"/>
    <w:rsid w:val="00E227BF"/>
    <w:rsid w:val="00E22850"/>
    <w:rsid w:val="00E22BC0"/>
    <w:rsid w:val="00E22CC8"/>
    <w:rsid w:val="00E2366E"/>
    <w:rsid w:val="00E25560"/>
    <w:rsid w:val="00E25A2E"/>
    <w:rsid w:val="00E25AB0"/>
    <w:rsid w:val="00E25B4C"/>
    <w:rsid w:val="00E26141"/>
    <w:rsid w:val="00E264CA"/>
    <w:rsid w:val="00E269DC"/>
    <w:rsid w:val="00E27969"/>
    <w:rsid w:val="00E27FE9"/>
    <w:rsid w:val="00E30D48"/>
    <w:rsid w:val="00E312B0"/>
    <w:rsid w:val="00E313E9"/>
    <w:rsid w:val="00E320FA"/>
    <w:rsid w:val="00E32172"/>
    <w:rsid w:val="00E32A2F"/>
    <w:rsid w:val="00E3361E"/>
    <w:rsid w:val="00E347C7"/>
    <w:rsid w:val="00E35B65"/>
    <w:rsid w:val="00E36338"/>
    <w:rsid w:val="00E36A00"/>
    <w:rsid w:val="00E36F67"/>
    <w:rsid w:val="00E37745"/>
    <w:rsid w:val="00E37BFA"/>
    <w:rsid w:val="00E400BF"/>
    <w:rsid w:val="00E40385"/>
    <w:rsid w:val="00E409BF"/>
    <w:rsid w:val="00E40C50"/>
    <w:rsid w:val="00E41489"/>
    <w:rsid w:val="00E4177E"/>
    <w:rsid w:val="00E418C9"/>
    <w:rsid w:val="00E41912"/>
    <w:rsid w:val="00E41BBE"/>
    <w:rsid w:val="00E41FB8"/>
    <w:rsid w:val="00E42091"/>
    <w:rsid w:val="00E4263B"/>
    <w:rsid w:val="00E428E1"/>
    <w:rsid w:val="00E42A6B"/>
    <w:rsid w:val="00E42C32"/>
    <w:rsid w:val="00E43233"/>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C57"/>
    <w:rsid w:val="00E53E28"/>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53"/>
    <w:rsid w:val="00E72F9D"/>
    <w:rsid w:val="00E73354"/>
    <w:rsid w:val="00E7362D"/>
    <w:rsid w:val="00E738C2"/>
    <w:rsid w:val="00E73BB0"/>
    <w:rsid w:val="00E7448A"/>
    <w:rsid w:val="00E74BA4"/>
    <w:rsid w:val="00E74D43"/>
    <w:rsid w:val="00E75109"/>
    <w:rsid w:val="00E753AA"/>
    <w:rsid w:val="00E7627A"/>
    <w:rsid w:val="00E76350"/>
    <w:rsid w:val="00E76648"/>
    <w:rsid w:val="00E76956"/>
    <w:rsid w:val="00E8089A"/>
    <w:rsid w:val="00E80B19"/>
    <w:rsid w:val="00E80BD8"/>
    <w:rsid w:val="00E812D6"/>
    <w:rsid w:val="00E81A7E"/>
    <w:rsid w:val="00E8218B"/>
    <w:rsid w:val="00E82297"/>
    <w:rsid w:val="00E8235F"/>
    <w:rsid w:val="00E82476"/>
    <w:rsid w:val="00E828D8"/>
    <w:rsid w:val="00E8478D"/>
    <w:rsid w:val="00E8534F"/>
    <w:rsid w:val="00E85444"/>
    <w:rsid w:val="00E8660A"/>
    <w:rsid w:val="00E868AD"/>
    <w:rsid w:val="00E86E52"/>
    <w:rsid w:val="00E86E84"/>
    <w:rsid w:val="00E87CA0"/>
    <w:rsid w:val="00E90521"/>
    <w:rsid w:val="00E905DB"/>
    <w:rsid w:val="00E90AB9"/>
    <w:rsid w:val="00E90CA8"/>
    <w:rsid w:val="00E918EA"/>
    <w:rsid w:val="00E91D05"/>
    <w:rsid w:val="00E91F21"/>
    <w:rsid w:val="00E931CC"/>
    <w:rsid w:val="00E93636"/>
    <w:rsid w:val="00E93B17"/>
    <w:rsid w:val="00E93FF4"/>
    <w:rsid w:val="00E946EF"/>
    <w:rsid w:val="00E948DA"/>
    <w:rsid w:val="00E954E9"/>
    <w:rsid w:val="00E95727"/>
    <w:rsid w:val="00E9585D"/>
    <w:rsid w:val="00E95C72"/>
    <w:rsid w:val="00E9635D"/>
    <w:rsid w:val="00E96373"/>
    <w:rsid w:val="00E97A5C"/>
    <w:rsid w:val="00EA04C0"/>
    <w:rsid w:val="00EA07EC"/>
    <w:rsid w:val="00EA0E1E"/>
    <w:rsid w:val="00EA210C"/>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FE0"/>
    <w:rsid w:val="00EB096C"/>
    <w:rsid w:val="00EB246A"/>
    <w:rsid w:val="00EB3DB9"/>
    <w:rsid w:val="00EB3DD5"/>
    <w:rsid w:val="00EB3EAC"/>
    <w:rsid w:val="00EB3FA2"/>
    <w:rsid w:val="00EB43EC"/>
    <w:rsid w:val="00EB48F4"/>
    <w:rsid w:val="00EB4C65"/>
    <w:rsid w:val="00EB517F"/>
    <w:rsid w:val="00EB55AC"/>
    <w:rsid w:val="00EB55DE"/>
    <w:rsid w:val="00EB5940"/>
    <w:rsid w:val="00EB727C"/>
    <w:rsid w:val="00EB75A3"/>
    <w:rsid w:val="00EB75D4"/>
    <w:rsid w:val="00EB7D20"/>
    <w:rsid w:val="00EB7FA3"/>
    <w:rsid w:val="00EC0109"/>
    <w:rsid w:val="00EC085A"/>
    <w:rsid w:val="00EC08FF"/>
    <w:rsid w:val="00EC1985"/>
    <w:rsid w:val="00EC24C4"/>
    <w:rsid w:val="00EC2C5E"/>
    <w:rsid w:val="00EC2E83"/>
    <w:rsid w:val="00EC33CC"/>
    <w:rsid w:val="00EC3B7A"/>
    <w:rsid w:val="00EC45C1"/>
    <w:rsid w:val="00EC4665"/>
    <w:rsid w:val="00EC4F35"/>
    <w:rsid w:val="00EC599A"/>
    <w:rsid w:val="00EC5C68"/>
    <w:rsid w:val="00EC5CC7"/>
    <w:rsid w:val="00EC613F"/>
    <w:rsid w:val="00EC66B1"/>
    <w:rsid w:val="00EC727B"/>
    <w:rsid w:val="00EC762D"/>
    <w:rsid w:val="00EC783E"/>
    <w:rsid w:val="00EC7CCE"/>
    <w:rsid w:val="00ED009C"/>
    <w:rsid w:val="00ED067A"/>
    <w:rsid w:val="00ED06B0"/>
    <w:rsid w:val="00ED10F8"/>
    <w:rsid w:val="00ED218F"/>
    <w:rsid w:val="00ED2505"/>
    <w:rsid w:val="00ED2AB2"/>
    <w:rsid w:val="00ED330E"/>
    <w:rsid w:val="00ED3587"/>
    <w:rsid w:val="00ED373F"/>
    <w:rsid w:val="00ED37D7"/>
    <w:rsid w:val="00ED3804"/>
    <w:rsid w:val="00ED3863"/>
    <w:rsid w:val="00ED41DA"/>
    <w:rsid w:val="00ED43CA"/>
    <w:rsid w:val="00ED4F5F"/>
    <w:rsid w:val="00ED5FBE"/>
    <w:rsid w:val="00ED646A"/>
    <w:rsid w:val="00ED64EE"/>
    <w:rsid w:val="00ED72CB"/>
    <w:rsid w:val="00ED72E0"/>
    <w:rsid w:val="00ED76F1"/>
    <w:rsid w:val="00EE08E2"/>
    <w:rsid w:val="00EE16A7"/>
    <w:rsid w:val="00EE2740"/>
    <w:rsid w:val="00EE2B0A"/>
    <w:rsid w:val="00EE354C"/>
    <w:rsid w:val="00EE3665"/>
    <w:rsid w:val="00EE45B2"/>
    <w:rsid w:val="00EE4CA8"/>
    <w:rsid w:val="00EE4EE8"/>
    <w:rsid w:val="00EE53FD"/>
    <w:rsid w:val="00EE549D"/>
    <w:rsid w:val="00EE69CD"/>
    <w:rsid w:val="00EE71CA"/>
    <w:rsid w:val="00EE74E3"/>
    <w:rsid w:val="00EE7660"/>
    <w:rsid w:val="00EF0044"/>
    <w:rsid w:val="00EF077F"/>
    <w:rsid w:val="00EF1EE0"/>
    <w:rsid w:val="00EF2F08"/>
    <w:rsid w:val="00EF2F89"/>
    <w:rsid w:val="00EF3BD8"/>
    <w:rsid w:val="00EF4633"/>
    <w:rsid w:val="00EF492F"/>
    <w:rsid w:val="00EF5007"/>
    <w:rsid w:val="00EF59FC"/>
    <w:rsid w:val="00EF5AC3"/>
    <w:rsid w:val="00EF6035"/>
    <w:rsid w:val="00EF64C4"/>
    <w:rsid w:val="00EF6863"/>
    <w:rsid w:val="00EF6E82"/>
    <w:rsid w:val="00EF72BE"/>
    <w:rsid w:val="00EF7481"/>
    <w:rsid w:val="00EF7B33"/>
    <w:rsid w:val="00EF7C89"/>
    <w:rsid w:val="00EF7CE8"/>
    <w:rsid w:val="00F00041"/>
    <w:rsid w:val="00F003A2"/>
    <w:rsid w:val="00F015FA"/>
    <w:rsid w:val="00F01919"/>
    <w:rsid w:val="00F01A6D"/>
    <w:rsid w:val="00F01B9F"/>
    <w:rsid w:val="00F02C95"/>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C87"/>
    <w:rsid w:val="00F11EFB"/>
    <w:rsid w:val="00F122B0"/>
    <w:rsid w:val="00F12791"/>
    <w:rsid w:val="00F12D80"/>
    <w:rsid w:val="00F1319F"/>
    <w:rsid w:val="00F1344C"/>
    <w:rsid w:val="00F13593"/>
    <w:rsid w:val="00F14111"/>
    <w:rsid w:val="00F1483E"/>
    <w:rsid w:val="00F15F76"/>
    <w:rsid w:val="00F178E7"/>
    <w:rsid w:val="00F17D4D"/>
    <w:rsid w:val="00F17DA8"/>
    <w:rsid w:val="00F17E91"/>
    <w:rsid w:val="00F20F69"/>
    <w:rsid w:val="00F21259"/>
    <w:rsid w:val="00F215D2"/>
    <w:rsid w:val="00F218F9"/>
    <w:rsid w:val="00F22469"/>
    <w:rsid w:val="00F22586"/>
    <w:rsid w:val="00F229F1"/>
    <w:rsid w:val="00F22D21"/>
    <w:rsid w:val="00F231EB"/>
    <w:rsid w:val="00F23BAB"/>
    <w:rsid w:val="00F243E1"/>
    <w:rsid w:val="00F24682"/>
    <w:rsid w:val="00F24731"/>
    <w:rsid w:val="00F2526B"/>
    <w:rsid w:val="00F253EC"/>
    <w:rsid w:val="00F25CEA"/>
    <w:rsid w:val="00F25D4E"/>
    <w:rsid w:val="00F25FAC"/>
    <w:rsid w:val="00F262B7"/>
    <w:rsid w:val="00F26AB2"/>
    <w:rsid w:val="00F274E7"/>
    <w:rsid w:val="00F302DB"/>
    <w:rsid w:val="00F30EA1"/>
    <w:rsid w:val="00F32130"/>
    <w:rsid w:val="00F322DD"/>
    <w:rsid w:val="00F32BAB"/>
    <w:rsid w:val="00F34310"/>
    <w:rsid w:val="00F34941"/>
    <w:rsid w:val="00F349E5"/>
    <w:rsid w:val="00F352D4"/>
    <w:rsid w:val="00F355E3"/>
    <w:rsid w:val="00F35734"/>
    <w:rsid w:val="00F357F3"/>
    <w:rsid w:val="00F35B82"/>
    <w:rsid w:val="00F3685E"/>
    <w:rsid w:val="00F3706C"/>
    <w:rsid w:val="00F37319"/>
    <w:rsid w:val="00F37349"/>
    <w:rsid w:val="00F37DB0"/>
    <w:rsid w:val="00F37E12"/>
    <w:rsid w:val="00F4075F"/>
    <w:rsid w:val="00F41B60"/>
    <w:rsid w:val="00F42872"/>
    <w:rsid w:val="00F42C0F"/>
    <w:rsid w:val="00F42D4E"/>
    <w:rsid w:val="00F44477"/>
    <w:rsid w:val="00F44F67"/>
    <w:rsid w:val="00F46921"/>
    <w:rsid w:val="00F46F63"/>
    <w:rsid w:val="00F470A5"/>
    <w:rsid w:val="00F501B5"/>
    <w:rsid w:val="00F505C5"/>
    <w:rsid w:val="00F50622"/>
    <w:rsid w:val="00F50910"/>
    <w:rsid w:val="00F50991"/>
    <w:rsid w:val="00F50C78"/>
    <w:rsid w:val="00F50F18"/>
    <w:rsid w:val="00F51227"/>
    <w:rsid w:val="00F51365"/>
    <w:rsid w:val="00F52F3E"/>
    <w:rsid w:val="00F52FC7"/>
    <w:rsid w:val="00F533F0"/>
    <w:rsid w:val="00F536E7"/>
    <w:rsid w:val="00F537AB"/>
    <w:rsid w:val="00F53903"/>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66D"/>
    <w:rsid w:val="00F66A8F"/>
    <w:rsid w:val="00F676A9"/>
    <w:rsid w:val="00F67852"/>
    <w:rsid w:val="00F705E2"/>
    <w:rsid w:val="00F73E72"/>
    <w:rsid w:val="00F740F5"/>
    <w:rsid w:val="00F74907"/>
    <w:rsid w:val="00F74DE8"/>
    <w:rsid w:val="00F75324"/>
    <w:rsid w:val="00F7542D"/>
    <w:rsid w:val="00F75B25"/>
    <w:rsid w:val="00F75C9E"/>
    <w:rsid w:val="00F76785"/>
    <w:rsid w:val="00F76C0C"/>
    <w:rsid w:val="00F76F24"/>
    <w:rsid w:val="00F76FEE"/>
    <w:rsid w:val="00F770F1"/>
    <w:rsid w:val="00F77AE0"/>
    <w:rsid w:val="00F77BCC"/>
    <w:rsid w:val="00F80E89"/>
    <w:rsid w:val="00F81767"/>
    <w:rsid w:val="00F817AF"/>
    <w:rsid w:val="00F826D8"/>
    <w:rsid w:val="00F82849"/>
    <w:rsid w:val="00F82F83"/>
    <w:rsid w:val="00F830E6"/>
    <w:rsid w:val="00F839AD"/>
    <w:rsid w:val="00F844AA"/>
    <w:rsid w:val="00F858B8"/>
    <w:rsid w:val="00F85D48"/>
    <w:rsid w:val="00F860F0"/>
    <w:rsid w:val="00F90059"/>
    <w:rsid w:val="00F90D5D"/>
    <w:rsid w:val="00F919C9"/>
    <w:rsid w:val="00F91AF2"/>
    <w:rsid w:val="00F92533"/>
    <w:rsid w:val="00F9277B"/>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E20"/>
    <w:rsid w:val="00FA2542"/>
    <w:rsid w:val="00FA28D4"/>
    <w:rsid w:val="00FA3C87"/>
    <w:rsid w:val="00FA406C"/>
    <w:rsid w:val="00FA424B"/>
    <w:rsid w:val="00FA4A27"/>
    <w:rsid w:val="00FA4E10"/>
    <w:rsid w:val="00FA550F"/>
    <w:rsid w:val="00FA66E0"/>
    <w:rsid w:val="00FA6B92"/>
    <w:rsid w:val="00FA6D0C"/>
    <w:rsid w:val="00FA6E9D"/>
    <w:rsid w:val="00FB049A"/>
    <w:rsid w:val="00FB1574"/>
    <w:rsid w:val="00FB1A32"/>
    <w:rsid w:val="00FB1CB5"/>
    <w:rsid w:val="00FB1CE9"/>
    <w:rsid w:val="00FB24A3"/>
    <w:rsid w:val="00FB2860"/>
    <w:rsid w:val="00FB296E"/>
    <w:rsid w:val="00FB2AF8"/>
    <w:rsid w:val="00FB2DD6"/>
    <w:rsid w:val="00FB3531"/>
    <w:rsid w:val="00FB35A8"/>
    <w:rsid w:val="00FB3DF5"/>
    <w:rsid w:val="00FB4890"/>
    <w:rsid w:val="00FB4AC0"/>
    <w:rsid w:val="00FB4CFD"/>
    <w:rsid w:val="00FB4E77"/>
    <w:rsid w:val="00FB4E78"/>
    <w:rsid w:val="00FB534C"/>
    <w:rsid w:val="00FB56BB"/>
    <w:rsid w:val="00FB5BFC"/>
    <w:rsid w:val="00FB6B92"/>
    <w:rsid w:val="00FB6F50"/>
    <w:rsid w:val="00FB72BF"/>
    <w:rsid w:val="00FB74BC"/>
    <w:rsid w:val="00FB76FB"/>
    <w:rsid w:val="00FC01C2"/>
    <w:rsid w:val="00FC02D4"/>
    <w:rsid w:val="00FC0AEB"/>
    <w:rsid w:val="00FC0EE8"/>
    <w:rsid w:val="00FC1B61"/>
    <w:rsid w:val="00FC2497"/>
    <w:rsid w:val="00FC2F37"/>
    <w:rsid w:val="00FC4226"/>
    <w:rsid w:val="00FC432E"/>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2F1F"/>
    <w:rsid w:val="00FD3B61"/>
    <w:rsid w:val="00FD3BAC"/>
    <w:rsid w:val="00FD3D94"/>
    <w:rsid w:val="00FD3E8A"/>
    <w:rsid w:val="00FD4E01"/>
    <w:rsid w:val="00FD4F85"/>
    <w:rsid w:val="00FD50A5"/>
    <w:rsid w:val="00FD5540"/>
    <w:rsid w:val="00FD6284"/>
    <w:rsid w:val="00FD6A4B"/>
    <w:rsid w:val="00FD7112"/>
    <w:rsid w:val="00FE0524"/>
    <w:rsid w:val="00FE0C86"/>
    <w:rsid w:val="00FE0E51"/>
    <w:rsid w:val="00FE0F31"/>
    <w:rsid w:val="00FE1CD5"/>
    <w:rsid w:val="00FE1F11"/>
    <w:rsid w:val="00FE2268"/>
    <w:rsid w:val="00FE32C1"/>
    <w:rsid w:val="00FE3808"/>
    <w:rsid w:val="00FE3E90"/>
    <w:rsid w:val="00FE4F05"/>
    <w:rsid w:val="00FE542F"/>
    <w:rsid w:val="00FE6A7A"/>
    <w:rsid w:val="00FE7296"/>
    <w:rsid w:val="00FE7D56"/>
    <w:rsid w:val="00FF0903"/>
    <w:rsid w:val="00FF3E3F"/>
    <w:rsid w:val="00FF42C6"/>
    <w:rsid w:val="00FF5182"/>
    <w:rsid w:val="00FF5DF6"/>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5430212">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82171186">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45531777">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aig.boerner@vanderbilt.edu" TargetMode="External"/><Relationship Id="rId4" Type="http://schemas.microsoft.com/office/2007/relationships/stylesWithEffects" Target="stylesWithEffects.xml"/><Relationship Id="rId9" Type="http://schemas.openxmlformats.org/officeDocument/2006/relationships/hyperlink" Target="mailto:byawn@olmm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37387-10A5-4E07-9A1B-16A09634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6501</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Dana Hildner</cp:lastModifiedBy>
  <cp:revision>2</cp:revision>
  <cp:lastPrinted>2014-09-04T17:38:00Z</cp:lastPrinted>
  <dcterms:created xsi:type="dcterms:W3CDTF">2015-03-25T13:44:00Z</dcterms:created>
  <dcterms:modified xsi:type="dcterms:W3CDTF">2015-03-25T13:44:00Z</dcterms:modified>
</cp:coreProperties>
</file>