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8973" w14:textId="7900A64C" w:rsidR="00FE16C0" w:rsidRPr="007F4AD4" w:rsidRDefault="001560B3" w:rsidP="00FE16C0">
      <w:pPr>
        <w:pStyle w:val="PressInformation"/>
        <w:rPr>
          <w:sz w:val="28"/>
          <w:u w:val="single"/>
          <w:lang w:val="it-IT"/>
        </w:rPr>
      </w:pPr>
      <w:r w:rsidRPr="007F4AD4">
        <w:rPr>
          <w:sz w:val="28"/>
          <w:u w:val="single"/>
          <w:lang w:val="it-IT"/>
        </w:rPr>
        <w:t>Comunicato stampa</w:t>
      </w:r>
    </w:p>
    <w:p w14:paraId="0C031070" w14:textId="77777777" w:rsidR="00FE16C0" w:rsidRPr="00EE16E2" w:rsidRDefault="00FE16C0" w:rsidP="00F81640">
      <w:pPr>
        <w:rPr>
          <w:rFonts w:ascii="Arial" w:hAnsi="Arial" w:cs="Arial"/>
          <w:b/>
          <w:sz w:val="28"/>
          <w:lang w:val="it-IT"/>
        </w:rPr>
      </w:pPr>
    </w:p>
    <w:p w14:paraId="0740F1C8" w14:textId="06D9ECBF" w:rsidR="00EE16E2" w:rsidRDefault="001D6298" w:rsidP="00056B6B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1560B3">
        <w:rPr>
          <w:rFonts w:ascii="Arial" w:hAnsi="Arial" w:cs="Arial"/>
          <w:b/>
          <w:sz w:val="32"/>
          <w:szCs w:val="32"/>
          <w:lang w:val="it-IT"/>
        </w:rPr>
        <w:t>Sava</w:t>
      </w:r>
      <w:r w:rsidR="00056B6B">
        <w:rPr>
          <w:rFonts w:ascii="Arial" w:hAnsi="Arial" w:cs="Arial"/>
          <w:b/>
          <w:sz w:val="32"/>
          <w:szCs w:val="32"/>
          <w:lang w:val="it-IT"/>
        </w:rPr>
        <w:t xml:space="preserve"> amplia la </w:t>
      </w:r>
      <w:r w:rsidR="001560B3" w:rsidRPr="001560B3">
        <w:rPr>
          <w:rFonts w:ascii="Arial" w:hAnsi="Arial" w:cs="Arial"/>
          <w:b/>
          <w:sz w:val="32"/>
          <w:szCs w:val="32"/>
          <w:lang w:val="it-IT"/>
        </w:rPr>
        <w:t>gamma di pneumatici estivi per veic</w:t>
      </w:r>
      <w:r w:rsidR="007F4AD4">
        <w:rPr>
          <w:rFonts w:ascii="Arial" w:hAnsi="Arial" w:cs="Arial"/>
          <w:b/>
          <w:sz w:val="32"/>
          <w:szCs w:val="32"/>
          <w:lang w:val="it-IT"/>
        </w:rPr>
        <w:t xml:space="preserve">oli commerciali leggeri con </w:t>
      </w:r>
      <w:r w:rsidR="007F4AD4" w:rsidRPr="001560B3">
        <w:rPr>
          <w:rFonts w:ascii="Arial" w:hAnsi="Arial" w:cs="Arial"/>
          <w:b/>
          <w:sz w:val="32"/>
          <w:szCs w:val="32"/>
          <w:lang w:val="it-IT"/>
        </w:rPr>
        <w:t>Trenta 2</w:t>
      </w:r>
    </w:p>
    <w:p w14:paraId="55B80E24" w14:textId="759D1554" w:rsidR="002715D2" w:rsidRPr="00EE16E2" w:rsidRDefault="00DE40BD" w:rsidP="001D6298">
      <w:pPr>
        <w:spacing w:line="360" w:lineRule="auto"/>
        <w:rPr>
          <w:rFonts w:ascii="Arial" w:hAnsi="Arial" w:cs="Arial"/>
          <w:lang w:val="it-IT"/>
        </w:rPr>
      </w:pPr>
      <w:r w:rsidRPr="00726790">
        <w:rPr>
          <w:rFonts w:ascii="Arial" w:hAnsi="Arial" w:cs="Arial"/>
          <w:lang w:val="it-IT"/>
        </w:rPr>
        <w:t xml:space="preserve">Sava </w:t>
      </w:r>
      <w:r w:rsidR="00EE16E2">
        <w:rPr>
          <w:rFonts w:ascii="Arial" w:hAnsi="Arial" w:cs="Arial"/>
          <w:lang w:val="it-IT"/>
        </w:rPr>
        <w:t xml:space="preserve">è lieta di presentare </w:t>
      </w:r>
      <w:r w:rsidR="00563CA6" w:rsidRPr="00726790">
        <w:rPr>
          <w:rFonts w:ascii="Arial" w:hAnsi="Arial" w:cs="Arial"/>
          <w:lang w:val="it-IT"/>
        </w:rPr>
        <w:t xml:space="preserve">Trenta 2, </w:t>
      </w:r>
      <w:r w:rsidR="00EE16E2">
        <w:rPr>
          <w:rFonts w:ascii="Arial" w:hAnsi="Arial" w:cs="Arial"/>
          <w:lang w:val="it-IT"/>
        </w:rPr>
        <w:t>l’</w:t>
      </w:r>
      <w:r w:rsidR="00726790" w:rsidRPr="00726790">
        <w:rPr>
          <w:rFonts w:ascii="Arial" w:hAnsi="Arial" w:cs="Arial"/>
          <w:lang w:val="it-IT"/>
        </w:rPr>
        <w:t>ultimo modello della gamma di pneumatici estivi per veicoli commerciali leggeri</w:t>
      </w:r>
      <w:r w:rsidR="00487FC6">
        <w:rPr>
          <w:rFonts w:ascii="Arial" w:hAnsi="Arial" w:cs="Arial"/>
          <w:lang w:val="it-IT"/>
        </w:rPr>
        <w:t xml:space="preserve"> del brand appartenente al gruppo Goodyear</w:t>
      </w:r>
      <w:r w:rsidR="00726790" w:rsidRPr="00726790">
        <w:rPr>
          <w:rFonts w:ascii="Arial" w:hAnsi="Arial" w:cs="Arial"/>
          <w:lang w:val="it-IT"/>
        </w:rPr>
        <w:t xml:space="preserve">. </w:t>
      </w:r>
      <w:r w:rsidR="00056B6B">
        <w:rPr>
          <w:rFonts w:ascii="Arial" w:hAnsi="Arial" w:cs="Arial"/>
          <w:lang w:val="it-IT"/>
        </w:rPr>
        <w:t xml:space="preserve">Con un totale di 19 misure, </w:t>
      </w:r>
      <w:r w:rsidR="00B22870" w:rsidRPr="00726790">
        <w:rPr>
          <w:rFonts w:ascii="Arial" w:hAnsi="Arial" w:cs="Arial"/>
          <w:lang w:val="it-IT"/>
        </w:rPr>
        <w:t>Sava</w:t>
      </w:r>
      <w:r w:rsidR="00246CC2" w:rsidRPr="00726790">
        <w:rPr>
          <w:rFonts w:ascii="Arial" w:hAnsi="Arial" w:cs="Arial"/>
          <w:lang w:val="it-IT"/>
        </w:rPr>
        <w:t xml:space="preserve"> Trenta 2</w:t>
      </w:r>
      <w:r w:rsidRPr="00726790">
        <w:rPr>
          <w:rFonts w:ascii="Arial" w:hAnsi="Arial" w:cs="Arial"/>
          <w:lang w:val="it-IT"/>
        </w:rPr>
        <w:t xml:space="preserve"> </w:t>
      </w:r>
      <w:r w:rsidR="00726790" w:rsidRPr="00726790">
        <w:rPr>
          <w:rFonts w:ascii="Arial" w:hAnsi="Arial" w:cs="Arial"/>
          <w:lang w:val="it-IT"/>
        </w:rPr>
        <w:t xml:space="preserve">è in grado di coprire il </w:t>
      </w:r>
      <w:r w:rsidR="00CD539A" w:rsidRPr="00726790">
        <w:rPr>
          <w:rFonts w:ascii="Arial" w:hAnsi="Arial" w:cs="Arial"/>
          <w:lang w:val="it-IT"/>
        </w:rPr>
        <w:t>71%</w:t>
      </w:r>
      <w:r w:rsidR="00D37F0B" w:rsidRPr="00726790">
        <w:rPr>
          <w:rFonts w:ascii="Arial" w:hAnsi="Arial" w:cs="Arial"/>
          <w:lang w:val="it-IT"/>
        </w:rPr>
        <w:t xml:space="preserve"> </w:t>
      </w:r>
      <w:r w:rsidR="00726790" w:rsidRPr="00726790">
        <w:rPr>
          <w:rFonts w:ascii="Arial" w:hAnsi="Arial" w:cs="Arial"/>
          <w:lang w:val="it-IT"/>
        </w:rPr>
        <w:t xml:space="preserve">del mercato dei pneumatici estivi per veicoli commerciali leggeri, </w:t>
      </w:r>
      <w:r w:rsidR="00656617">
        <w:rPr>
          <w:rFonts w:ascii="Arial" w:hAnsi="Arial" w:cs="Arial"/>
          <w:lang w:val="it-IT"/>
        </w:rPr>
        <w:t xml:space="preserve">un segmento in forte </w:t>
      </w:r>
      <w:r w:rsidR="00726790" w:rsidRPr="00726790">
        <w:rPr>
          <w:rFonts w:ascii="Arial" w:hAnsi="Arial" w:cs="Arial"/>
          <w:lang w:val="it-IT"/>
        </w:rPr>
        <w:t>in espansione</w:t>
      </w:r>
      <w:r w:rsidR="00092992">
        <w:rPr>
          <w:rStyle w:val="Rimandonotaapidipagina"/>
          <w:rFonts w:ascii="Arial" w:hAnsi="Arial" w:cs="Arial"/>
        </w:rPr>
        <w:footnoteReference w:id="1"/>
      </w:r>
      <w:r w:rsidRPr="00726790">
        <w:rPr>
          <w:rFonts w:ascii="Arial" w:hAnsi="Arial" w:cs="Arial"/>
          <w:lang w:val="it-IT"/>
        </w:rPr>
        <w:t>.</w:t>
      </w:r>
    </w:p>
    <w:p w14:paraId="3BA20261" w14:textId="2A8719E8" w:rsidR="004176A4" w:rsidRPr="000D3399" w:rsidRDefault="00F2121F" w:rsidP="001D6298">
      <w:pPr>
        <w:spacing w:line="360" w:lineRule="auto"/>
        <w:rPr>
          <w:rFonts w:ascii="Arial" w:hAnsi="Arial" w:cs="Arial"/>
          <w:lang w:val="it-IT"/>
        </w:rPr>
      </w:pPr>
      <w:r w:rsidRPr="00726790">
        <w:rPr>
          <w:rFonts w:ascii="Arial" w:hAnsi="Arial" w:cs="Arial"/>
          <w:lang w:val="it-IT"/>
        </w:rPr>
        <w:t xml:space="preserve">Sava Trenta 2 </w:t>
      </w:r>
      <w:r w:rsidR="00F9459D">
        <w:rPr>
          <w:rFonts w:ascii="Arial" w:hAnsi="Arial" w:cs="Arial"/>
          <w:lang w:val="it-IT"/>
        </w:rPr>
        <w:t>è progettato</w:t>
      </w:r>
      <w:r w:rsidR="00726790" w:rsidRPr="00726790">
        <w:rPr>
          <w:rFonts w:ascii="Arial" w:hAnsi="Arial" w:cs="Arial"/>
          <w:lang w:val="it-IT"/>
        </w:rPr>
        <w:t xml:space="preserve"> per soddisfare le esigenze </w:t>
      </w:r>
      <w:r w:rsidR="00D519EE">
        <w:rPr>
          <w:rFonts w:ascii="Arial" w:hAnsi="Arial" w:cs="Arial"/>
          <w:lang w:val="it-IT"/>
        </w:rPr>
        <w:t>degli operatori</w:t>
      </w:r>
      <w:r w:rsidR="00726790" w:rsidRPr="00726790">
        <w:rPr>
          <w:rFonts w:ascii="Arial" w:hAnsi="Arial" w:cs="Arial"/>
          <w:lang w:val="it-IT"/>
        </w:rPr>
        <w:t xml:space="preserve"> delle flotte</w:t>
      </w:r>
      <w:r w:rsidR="005F44A7">
        <w:rPr>
          <w:rFonts w:ascii="Arial" w:hAnsi="Arial" w:cs="Arial"/>
          <w:lang w:val="it-IT"/>
        </w:rPr>
        <w:t xml:space="preserve"> e dei piccoli imprenditori</w:t>
      </w:r>
      <w:r w:rsidR="00612F51">
        <w:rPr>
          <w:rFonts w:ascii="Arial" w:hAnsi="Arial" w:cs="Arial"/>
          <w:lang w:val="it-IT"/>
        </w:rPr>
        <w:t xml:space="preserve">, ovvero </w:t>
      </w:r>
      <w:bookmarkStart w:id="0" w:name="_GoBack"/>
      <w:bookmarkEnd w:id="0"/>
      <w:r w:rsidR="00726790" w:rsidRPr="00726790">
        <w:rPr>
          <w:rFonts w:ascii="Arial" w:hAnsi="Arial" w:cs="Arial"/>
          <w:lang w:val="it-IT"/>
        </w:rPr>
        <w:t>aumento del chilometraggio</w:t>
      </w:r>
      <w:r w:rsidR="00726790">
        <w:rPr>
          <w:rFonts w:ascii="Arial" w:hAnsi="Arial" w:cs="Arial"/>
          <w:lang w:val="it-IT"/>
        </w:rPr>
        <w:t xml:space="preserve">, </w:t>
      </w:r>
      <w:r w:rsidR="00726790" w:rsidRPr="00726790">
        <w:rPr>
          <w:rFonts w:ascii="Arial" w:hAnsi="Arial" w:cs="Arial"/>
          <w:lang w:val="it-IT"/>
        </w:rPr>
        <w:t>riduzione dei consumi</w:t>
      </w:r>
      <w:r w:rsidR="00D519EE">
        <w:rPr>
          <w:rFonts w:ascii="Arial" w:hAnsi="Arial" w:cs="Arial"/>
          <w:lang w:val="it-IT"/>
        </w:rPr>
        <w:t>,</w:t>
      </w:r>
      <w:r w:rsidR="00056B6B">
        <w:rPr>
          <w:rFonts w:ascii="Arial" w:hAnsi="Arial" w:cs="Arial"/>
          <w:lang w:val="it-IT"/>
        </w:rPr>
        <w:t xml:space="preserve"> </w:t>
      </w:r>
      <w:r w:rsidR="00726790">
        <w:rPr>
          <w:rFonts w:ascii="Arial" w:hAnsi="Arial" w:cs="Arial"/>
          <w:lang w:val="it-IT"/>
        </w:rPr>
        <w:t>costi ridotti e affidabilità. Il pneumatico offre</w:t>
      </w:r>
      <w:r w:rsidR="007F4AD4">
        <w:rPr>
          <w:rFonts w:ascii="Arial" w:hAnsi="Arial" w:cs="Arial"/>
          <w:lang w:val="it-IT"/>
        </w:rPr>
        <w:t xml:space="preserve"> inoltre</w:t>
      </w:r>
      <w:r w:rsidR="00726790">
        <w:rPr>
          <w:rFonts w:ascii="Arial" w:hAnsi="Arial" w:cs="Arial"/>
          <w:lang w:val="it-IT"/>
        </w:rPr>
        <w:t xml:space="preserve"> prestazioni eccellenti sul bagnato</w:t>
      </w:r>
      <w:r w:rsidR="00056B6B">
        <w:rPr>
          <w:rFonts w:ascii="Arial" w:hAnsi="Arial" w:cs="Arial"/>
          <w:lang w:val="it-IT"/>
        </w:rPr>
        <w:t>,</w:t>
      </w:r>
      <w:r w:rsidR="00726790">
        <w:rPr>
          <w:rFonts w:ascii="Arial" w:hAnsi="Arial" w:cs="Arial"/>
          <w:lang w:val="it-IT"/>
        </w:rPr>
        <w:t xml:space="preserve"> per </w:t>
      </w:r>
      <w:r w:rsidR="00056B6B">
        <w:rPr>
          <w:rFonts w:ascii="Arial" w:hAnsi="Arial" w:cs="Arial"/>
          <w:lang w:val="it-IT"/>
        </w:rPr>
        <w:t>clienti</w:t>
      </w:r>
      <w:r w:rsidR="00726790">
        <w:rPr>
          <w:rFonts w:ascii="Arial" w:hAnsi="Arial" w:cs="Arial"/>
          <w:lang w:val="it-IT"/>
        </w:rPr>
        <w:t xml:space="preserve"> </w:t>
      </w:r>
      <w:r w:rsidR="00056B6B">
        <w:rPr>
          <w:rFonts w:ascii="Arial" w:hAnsi="Arial" w:cs="Arial"/>
          <w:lang w:val="it-IT"/>
        </w:rPr>
        <w:t>attenti al</w:t>
      </w:r>
      <w:r w:rsidR="00F9459D">
        <w:rPr>
          <w:rFonts w:ascii="Arial" w:hAnsi="Arial" w:cs="Arial"/>
          <w:lang w:val="it-IT"/>
        </w:rPr>
        <w:t>la sicurezza</w:t>
      </w:r>
      <w:r w:rsidRPr="000D3399">
        <w:rPr>
          <w:rFonts w:ascii="Arial" w:hAnsi="Arial" w:cs="Arial"/>
          <w:lang w:val="it-IT"/>
        </w:rPr>
        <w:t>.</w:t>
      </w:r>
    </w:p>
    <w:p w14:paraId="3E7B0F4F" w14:textId="77777777" w:rsidR="007F4AD4" w:rsidRPr="007F4AD4" w:rsidRDefault="007F4AD4" w:rsidP="001D6298">
      <w:pPr>
        <w:spacing w:line="360" w:lineRule="auto"/>
        <w:rPr>
          <w:rFonts w:ascii="Arial" w:hAnsi="Arial" w:cs="Arial"/>
          <w:b/>
          <w:sz w:val="12"/>
          <w:lang w:val="it-IT"/>
        </w:rPr>
      </w:pPr>
    </w:p>
    <w:p w14:paraId="6755526C" w14:textId="2CC5E1FA" w:rsidR="00F2121F" w:rsidRPr="00EE16E2" w:rsidRDefault="00F2121F" w:rsidP="001D6298">
      <w:pPr>
        <w:spacing w:line="360" w:lineRule="auto"/>
        <w:rPr>
          <w:rFonts w:ascii="Arial" w:hAnsi="Arial" w:cs="Arial"/>
          <w:b/>
          <w:lang w:val="it-IT"/>
        </w:rPr>
      </w:pPr>
      <w:r w:rsidRPr="005A6457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016B8D5" wp14:editId="6D341218">
            <wp:simplePos x="0" y="0"/>
            <wp:positionH relativeFrom="column">
              <wp:posOffset>4962525</wp:posOffset>
            </wp:positionH>
            <wp:positionV relativeFrom="paragraph">
              <wp:posOffset>96520</wp:posOffset>
            </wp:positionV>
            <wp:extent cx="1468120" cy="108966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49"/>
                    <a:stretch/>
                  </pic:blipFill>
                  <pic:spPr bwMode="auto">
                    <a:xfrm>
                      <a:off x="0" y="0"/>
                      <a:ext cx="146812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99" w:rsidRPr="00EE16E2">
        <w:rPr>
          <w:rFonts w:ascii="Arial" w:hAnsi="Arial" w:cs="Arial"/>
          <w:b/>
          <w:lang w:val="it-IT"/>
        </w:rPr>
        <w:t>Caratteristiche e vantaggi</w:t>
      </w:r>
    </w:p>
    <w:p w14:paraId="21ADED92" w14:textId="468CA919" w:rsidR="00232F65" w:rsidRPr="000D3399" w:rsidRDefault="000D3399" w:rsidP="001D6298">
      <w:pPr>
        <w:spacing w:line="360" w:lineRule="auto"/>
        <w:rPr>
          <w:rFonts w:ascii="Arial" w:hAnsi="Arial" w:cs="Arial"/>
          <w:lang w:val="it-IT"/>
        </w:rPr>
      </w:pPr>
      <w:r w:rsidRPr="000D3399">
        <w:rPr>
          <w:rFonts w:ascii="Arial" w:hAnsi="Arial" w:cs="Arial"/>
          <w:noProof/>
          <w:lang w:val="it-IT"/>
        </w:rPr>
        <w:t xml:space="preserve">Il </w:t>
      </w:r>
      <w:r w:rsidRPr="007F4AD4">
        <w:rPr>
          <w:rFonts w:ascii="Arial" w:hAnsi="Arial" w:cs="Arial"/>
          <w:b/>
          <w:noProof/>
          <w:lang w:val="it-IT"/>
        </w:rPr>
        <w:t xml:space="preserve">profilo </w:t>
      </w:r>
      <w:r w:rsidR="005F44A7">
        <w:rPr>
          <w:rFonts w:ascii="Arial" w:hAnsi="Arial" w:cs="Arial"/>
          <w:b/>
          <w:noProof/>
          <w:lang w:val="it-IT"/>
        </w:rPr>
        <w:t xml:space="preserve">ottimizzato </w:t>
      </w:r>
      <w:r w:rsidRPr="000D3399">
        <w:rPr>
          <w:rFonts w:ascii="Arial" w:hAnsi="Arial" w:cs="Arial"/>
          <w:noProof/>
          <w:lang w:val="it-IT"/>
        </w:rPr>
        <w:t xml:space="preserve">del pneumatico genera un’impronta </w:t>
      </w:r>
      <w:r w:rsidR="005F44A7">
        <w:rPr>
          <w:rFonts w:ascii="Arial" w:hAnsi="Arial" w:cs="Arial"/>
          <w:noProof/>
          <w:lang w:val="it-IT"/>
        </w:rPr>
        <w:t>a terra</w:t>
      </w:r>
      <w:r w:rsidRPr="000D3399">
        <w:rPr>
          <w:rFonts w:ascii="Arial" w:hAnsi="Arial" w:cs="Arial"/>
          <w:noProof/>
          <w:lang w:val="it-IT"/>
        </w:rPr>
        <w:t xml:space="preserve"> lunga e ampia</w:t>
      </w:r>
      <w:r w:rsidR="00D519EE">
        <w:rPr>
          <w:rFonts w:ascii="Arial" w:hAnsi="Arial" w:cs="Arial"/>
          <w:noProof/>
          <w:lang w:val="it-IT"/>
        </w:rPr>
        <w:t>,</w:t>
      </w:r>
      <w:r w:rsidRPr="000D3399">
        <w:rPr>
          <w:rFonts w:ascii="Arial" w:hAnsi="Arial" w:cs="Arial"/>
          <w:noProof/>
          <w:lang w:val="it-IT"/>
        </w:rPr>
        <w:t xml:space="preserve"> </w:t>
      </w:r>
      <w:r w:rsidR="00056B6B">
        <w:rPr>
          <w:rFonts w:ascii="Arial" w:hAnsi="Arial" w:cs="Arial"/>
          <w:noProof/>
          <w:lang w:val="it-IT"/>
        </w:rPr>
        <w:t>assicurando</w:t>
      </w:r>
      <w:r w:rsidRPr="000D3399">
        <w:rPr>
          <w:rFonts w:ascii="Arial" w:hAnsi="Arial" w:cs="Arial"/>
          <w:noProof/>
          <w:lang w:val="it-IT"/>
        </w:rPr>
        <w:t xml:space="preserve"> una distribuzione uniforme della pressione</w:t>
      </w:r>
      <w:r w:rsidR="00D519EE">
        <w:rPr>
          <w:rFonts w:ascii="Arial" w:hAnsi="Arial" w:cs="Arial"/>
          <w:noProof/>
          <w:lang w:val="it-IT"/>
        </w:rPr>
        <w:t xml:space="preserve"> </w:t>
      </w:r>
      <w:r w:rsidR="00056B6B">
        <w:rPr>
          <w:rFonts w:ascii="Arial" w:hAnsi="Arial" w:cs="Arial"/>
          <w:noProof/>
          <w:lang w:val="it-IT"/>
        </w:rPr>
        <w:t>per garantire</w:t>
      </w:r>
      <w:r w:rsidR="00F9459D">
        <w:rPr>
          <w:rFonts w:ascii="Arial" w:hAnsi="Arial" w:cs="Arial"/>
          <w:noProof/>
          <w:lang w:val="it-IT"/>
        </w:rPr>
        <w:t xml:space="preserve"> un </w:t>
      </w:r>
      <w:r w:rsidR="00F9459D" w:rsidRPr="007F4AD4">
        <w:rPr>
          <w:rFonts w:ascii="Arial" w:hAnsi="Arial" w:cs="Arial"/>
          <w:b/>
          <w:noProof/>
          <w:lang w:val="it-IT"/>
        </w:rPr>
        <w:t>maggiore chilometraggio</w:t>
      </w:r>
      <w:r w:rsidR="00F9459D">
        <w:rPr>
          <w:rFonts w:ascii="Arial" w:hAnsi="Arial" w:cs="Arial"/>
          <w:noProof/>
          <w:lang w:val="it-IT"/>
        </w:rPr>
        <w:t>.</w:t>
      </w:r>
    </w:p>
    <w:p w14:paraId="23E4B8DC" w14:textId="1467BC78" w:rsidR="00F2121F" w:rsidRPr="007F4AD4" w:rsidRDefault="00F2121F" w:rsidP="001D6298">
      <w:pPr>
        <w:spacing w:line="360" w:lineRule="auto"/>
        <w:rPr>
          <w:rFonts w:ascii="Arial" w:hAnsi="Arial" w:cs="Arial"/>
          <w:sz w:val="18"/>
          <w:lang w:val="it-IT"/>
        </w:rPr>
      </w:pPr>
      <w:r w:rsidRPr="00232F65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DD690F5" wp14:editId="5120818C">
            <wp:simplePos x="0" y="0"/>
            <wp:positionH relativeFrom="column">
              <wp:posOffset>-419100</wp:posOffset>
            </wp:positionH>
            <wp:positionV relativeFrom="paragraph">
              <wp:posOffset>11430</wp:posOffset>
            </wp:positionV>
            <wp:extent cx="1455420" cy="10604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19"/>
                    <a:stretch/>
                  </pic:blipFill>
                  <pic:spPr bwMode="auto">
                    <a:xfrm>
                      <a:off x="0" y="0"/>
                      <a:ext cx="145542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488DF" w14:textId="281A6C5D" w:rsidR="00F2121F" w:rsidRDefault="007976C5" w:rsidP="001D6298">
      <w:pPr>
        <w:spacing w:line="360" w:lineRule="auto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9F7CC1A" wp14:editId="58142A7A">
            <wp:simplePos x="0" y="0"/>
            <wp:positionH relativeFrom="column">
              <wp:posOffset>4947285</wp:posOffset>
            </wp:positionH>
            <wp:positionV relativeFrom="paragraph">
              <wp:posOffset>537210</wp:posOffset>
            </wp:positionV>
            <wp:extent cx="1403985" cy="1097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51"/>
                    <a:stretch/>
                  </pic:blipFill>
                  <pic:spPr bwMode="auto">
                    <a:xfrm>
                      <a:off x="0" y="0"/>
                      <a:ext cx="140398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99" w:rsidRPr="000D3399">
        <w:rPr>
          <w:rFonts w:ascii="Arial" w:hAnsi="Arial" w:cs="Arial"/>
          <w:lang w:val="it-IT"/>
        </w:rPr>
        <w:t xml:space="preserve">I </w:t>
      </w:r>
      <w:r w:rsidR="000D3399" w:rsidRPr="007F4AD4">
        <w:rPr>
          <w:rFonts w:ascii="Arial" w:hAnsi="Arial" w:cs="Arial"/>
          <w:b/>
          <w:lang w:val="it-IT"/>
        </w:rPr>
        <w:t xml:space="preserve">tasselli esterni </w:t>
      </w:r>
      <w:r w:rsidR="00056B6B" w:rsidRPr="007F4AD4">
        <w:rPr>
          <w:rFonts w:ascii="Arial" w:hAnsi="Arial" w:cs="Arial"/>
          <w:b/>
          <w:lang w:val="it-IT"/>
        </w:rPr>
        <w:t>robusti</w:t>
      </w:r>
      <w:r w:rsidR="00056B6B">
        <w:rPr>
          <w:rFonts w:ascii="Arial" w:hAnsi="Arial" w:cs="Arial"/>
          <w:lang w:val="it-IT"/>
        </w:rPr>
        <w:t xml:space="preserve"> migliorano le performance nei trasferimenti di carico</w:t>
      </w:r>
      <w:r w:rsidR="00092992">
        <w:rPr>
          <w:rStyle w:val="Rimandonotaapidipagina"/>
          <w:rFonts w:ascii="Arial" w:hAnsi="Arial" w:cs="Arial"/>
        </w:rPr>
        <w:footnoteReference w:id="2"/>
      </w:r>
      <w:r w:rsidR="000D3399" w:rsidRPr="000D3399">
        <w:rPr>
          <w:rFonts w:ascii="Arial" w:hAnsi="Arial" w:cs="Arial"/>
          <w:lang w:val="it-IT"/>
        </w:rPr>
        <w:t>,</w:t>
      </w:r>
      <w:r w:rsidR="000D3399">
        <w:rPr>
          <w:rFonts w:ascii="Arial" w:hAnsi="Arial" w:cs="Arial"/>
          <w:lang w:val="it-IT"/>
        </w:rPr>
        <w:t xml:space="preserve"> </w:t>
      </w:r>
      <w:r w:rsidR="00056B6B">
        <w:rPr>
          <w:rFonts w:ascii="Arial" w:hAnsi="Arial" w:cs="Arial"/>
          <w:lang w:val="it-IT"/>
        </w:rPr>
        <w:t>rendendo</w:t>
      </w:r>
      <w:r w:rsidR="004244A1">
        <w:rPr>
          <w:rFonts w:ascii="Arial" w:hAnsi="Arial" w:cs="Arial"/>
          <w:lang w:val="it-IT"/>
        </w:rPr>
        <w:t xml:space="preserve"> </w:t>
      </w:r>
      <w:r w:rsidR="004244A1" w:rsidRPr="007F4AD4">
        <w:rPr>
          <w:rFonts w:ascii="Arial" w:hAnsi="Arial" w:cs="Arial"/>
          <w:b/>
          <w:lang w:val="it-IT"/>
        </w:rPr>
        <w:t xml:space="preserve">più </w:t>
      </w:r>
      <w:r w:rsidR="00D519EE" w:rsidRPr="007F4AD4">
        <w:rPr>
          <w:rFonts w:ascii="Arial" w:hAnsi="Arial" w:cs="Arial"/>
          <w:b/>
          <w:lang w:val="it-IT"/>
        </w:rPr>
        <w:t>sicura</w:t>
      </w:r>
      <w:r w:rsidR="004244A1" w:rsidRPr="007F4AD4">
        <w:rPr>
          <w:rFonts w:ascii="Arial" w:hAnsi="Arial" w:cs="Arial"/>
          <w:b/>
          <w:lang w:val="it-IT"/>
        </w:rPr>
        <w:t xml:space="preserve"> la frenata con veicoli </w:t>
      </w:r>
      <w:r w:rsidR="00D519EE" w:rsidRPr="007F4AD4">
        <w:rPr>
          <w:rFonts w:ascii="Arial" w:hAnsi="Arial" w:cs="Arial"/>
          <w:b/>
          <w:lang w:val="it-IT"/>
        </w:rPr>
        <w:t>a pieno carico</w:t>
      </w:r>
      <w:r w:rsidR="00232F65" w:rsidRPr="000D3399">
        <w:rPr>
          <w:rFonts w:ascii="Arial" w:hAnsi="Arial" w:cs="Arial"/>
          <w:lang w:val="it-IT"/>
        </w:rPr>
        <w:t xml:space="preserve">. </w:t>
      </w:r>
    </w:p>
    <w:p w14:paraId="18BBF6CB" w14:textId="77777777" w:rsidR="007F4AD4" w:rsidRPr="007F4AD4" w:rsidRDefault="007F4AD4" w:rsidP="001D6298">
      <w:pPr>
        <w:spacing w:line="360" w:lineRule="auto"/>
        <w:rPr>
          <w:rFonts w:ascii="Arial" w:hAnsi="Arial" w:cs="Arial"/>
          <w:sz w:val="18"/>
          <w:lang w:val="it-IT"/>
        </w:rPr>
      </w:pPr>
    </w:p>
    <w:p w14:paraId="3B79DD08" w14:textId="457C99D3" w:rsidR="006400DF" w:rsidRPr="004244A1" w:rsidRDefault="004244A1" w:rsidP="001D6298">
      <w:pPr>
        <w:spacing w:line="360" w:lineRule="auto"/>
        <w:rPr>
          <w:rFonts w:ascii="Arial" w:hAnsi="Arial" w:cs="Arial"/>
          <w:lang w:val="it-IT"/>
        </w:rPr>
      </w:pPr>
      <w:r w:rsidRPr="004244A1">
        <w:rPr>
          <w:rFonts w:ascii="Arial" w:hAnsi="Arial" w:cs="Arial"/>
          <w:lang w:val="it-IT"/>
        </w:rPr>
        <w:t xml:space="preserve">Gli </w:t>
      </w:r>
      <w:r w:rsidR="00487FC6">
        <w:rPr>
          <w:rFonts w:ascii="Arial" w:hAnsi="Arial" w:cs="Arial"/>
          <w:b/>
          <w:lang w:val="it-IT"/>
        </w:rPr>
        <w:t>intagli</w:t>
      </w:r>
      <w:r w:rsidRPr="007F4AD4">
        <w:rPr>
          <w:rFonts w:ascii="Arial" w:hAnsi="Arial" w:cs="Arial"/>
          <w:b/>
          <w:lang w:val="it-IT"/>
        </w:rPr>
        <w:t xml:space="preserve"> rinforzati</w:t>
      </w:r>
      <w:r w:rsidRPr="004244A1">
        <w:rPr>
          <w:rFonts w:ascii="Arial" w:hAnsi="Arial" w:cs="Arial"/>
          <w:lang w:val="it-IT"/>
        </w:rPr>
        <w:t xml:space="preserve"> aumentano </w:t>
      </w:r>
      <w:r w:rsidRPr="007F4AD4">
        <w:rPr>
          <w:rFonts w:ascii="Arial" w:hAnsi="Arial" w:cs="Arial"/>
          <w:lang w:val="it-IT"/>
        </w:rPr>
        <w:t>l’</w:t>
      </w:r>
      <w:r w:rsidRPr="007F4AD4">
        <w:rPr>
          <w:rFonts w:ascii="Arial" w:hAnsi="Arial" w:cs="Arial"/>
          <w:b/>
          <w:lang w:val="it-IT"/>
        </w:rPr>
        <w:t>aderenza su strade bagnate</w:t>
      </w:r>
      <w:r w:rsidRPr="004244A1">
        <w:rPr>
          <w:rFonts w:ascii="Arial" w:hAnsi="Arial" w:cs="Arial"/>
          <w:lang w:val="it-IT"/>
        </w:rPr>
        <w:t xml:space="preserve">, anche quando </w:t>
      </w:r>
      <w:r>
        <w:rPr>
          <w:rFonts w:ascii="Arial" w:hAnsi="Arial" w:cs="Arial"/>
          <w:lang w:val="it-IT"/>
        </w:rPr>
        <w:t>il veicolo è molto carico</w:t>
      </w:r>
      <w:r w:rsidR="005A6457" w:rsidRPr="004244A1">
        <w:rPr>
          <w:rFonts w:ascii="Arial" w:hAnsi="Arial" w:cs="Arial"/>
          <w:lang w:val="it-IT"/>
        </w:rPr>
        <w:t xml:space="preserve">. </w:t>
      </w:r>
    </w:p>
    <w:p w14:paraId="75500ACF" w14:textId="758F8BF5" w:rsidR="00416149" w:rsidRPr="004244A1" w:rsidRDefault="00232F65" w:rsidP="00416149">
      <w:pPr>
        <w:spacing w:line="360" w:lineRule="auto"/>
        <w:rPr>
          <w:rFonts w:ascii="Arial" w:eastAsia="Times New Roman" w:hAnsi="Arial" w:cs="Arial"/>
          <w:b/>
          <w:sz w:val="20"/>
          <w:lang w:val="it-IT" w:eastAsia="en-GB"/>
        </w:rPr>
      </w:pPr>
      <w:r w:rsidRPr="00416149">
        <w:rPr>
          <w:rFonts w:ascii="Arial" w:hAnsi="Arial" w:cs="Arial"/>
          <w:noProof/>
          <w:lang w:val="it-IT"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22F4AB1E" wp14:editId="7D56B8C2">
            <wp:simplePos x="0" y="0"/>
            <wp:positionH relativeFrom="column">
              <wp:posOffset>-200660</wp:posOffset>
            </wp:positionH>
            <wp:positionV relativeFrom="paragraph">
              <wp:posOffset>184785</wp:posOffset>
            </wp:positionV>
            <wp:extent cx="1400175" cy="10363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298" b="70581" l="9988" r="899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49"/>
                    <a:stretch/>
                  </pic:blipFill>
                  <pic:spPr bwMode="auto">
                    <a:xfrm>
                      <a:off x="0" y="0"/>
                      <a:ext cx="140017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AE826" w14:textId="22B77353" w:rsidR="00416149" w:rsidRPr="004244A1" w:rsidRDefault="004244A1" w:rsidP="004176A4">
      <w:pPr>
        <w:spacing w:line="360" w:lineRule="auto"/>
        <w:rPr>
          <w:rFonts w:ascii="Arial" w:hAnsi="Arial" w:cs="Arial"/>
          <w:lang w:val="it-IT"/>
        </w:rPr>
      </w:pPr>
      <w:r w:rsidRPr="004244A1">
        <w:rPr>
          <w:rFonts w:ascii="Arial" w:hAnsi="Arial" w:cs="Arial"/>
          <w:lang w:val="it-IT"/>
        </w:rPr>
        <w:t xml:space="preserve">Le </w:t>
      </w:r>
      <w:r w:rsidRPr="007F4AD4">
        <w:rPr>
          <w:rFonts w:ascii="Arial" w:hAnsi="Arial" w:cs="Arial"/>
          <w:b/>
          <w:lang w:val="it-IT"/>
        </w:rPr>
        <w:t>sca</w:t>
      </w:r>
      <w:r w:rsidR="00F9459D" w:rsidRPr="007F4AD4">
        <w:rPr>
          <w:rFonts w:ascii="Arial" w:hAnsi="Arial" w:cs="Arial"/>
          <w:b/>
          <w:lang w:val="it-IT"/>
        </w:rPr>
        <w:t>nalature lungo la circonferenza</w:t>
      </w:r>
      <w:r w:rsidR="00F9459D">
        <w:rPr>
          <w:rFonts w:ascii="Arial" w:hAnsi="Arial" w:cs="Arial"/>
          <w:lang w:val="it-IT"/>
        </w:rPr>
        <w:t xml:space="preserve"> </w:t>
      </w:r>
      <w:r w:rsidRPr="004244A1">
        <w:rPr>
          <w:rFonts w:ascii="Arial" w:hAnsi="Arial" w:cs="Arial"/>
          <w:lang w:val="it-IT"/>
        </w:rPr>
        <w:t>so</w:t>
      </w:r>
      <w:r w:rsidR="00F9459D">
        <w:rPr>
          <w:rFonts w:ascii="Arial" w:hAnsi="Arial" w:cs="Arial"/>
          <w:lang w:val="it-IT"/>
        </w:rPr>
        <w:t>no posizionate in modo ottimale</w:t>
      </w:r>
      <w:r w:rsidRPr="004244A1">
        <w:rPr>
          <w:rFonts w:ascii="Arial" w:hAnsi="Arial" w:cs="Arial"/>
          <w:lang w:val="it-IT"/>
        </w:rPr>
        <w:t xml:space="preserve"> per </w:t>
      </w:r>
      <w:r w:rsidRPr="007F4AD4">
        <w:rPr>
          <w:rFonts w:ascii="Arial" w:hAnsi="Arial" w:cs="Arial"/>
          <w:b/>
          <w:lang w:val="it-IT"/>
        </w:rPr>
        <w:t>evacuare</w:t>
      </w:r>
      <w:r w:rsidR="00D519EE" w:rsidRPr="007F4AD4">
        <w:rPr>
          <w:rFonts w:ascii="Arial" w:hAnsi="Arial" w:cs="Arial"/>
          <w:b/>
          <w:lang w:val="it-IT"/>
        </w:rPr>
        <w:t xml:space="preserve"> rapidamente l’acqua</w:t>
      </w:r>
      <w:r w:rsidR="00D519EE">
        <w:rPr>
          <w:rFonts w:ascii="Arial" w:hAnsi="Arial" w:cs="Arial"/>
          <w:lang w:val="it-IT"/>
        </w:rPr>
        <w:t>, offrendo performance eccellenti su strade bagnate</w:t>
      </w:r>
      <w:r w:rsidR="00487FC6">
        <w:rPr>
          <w:rFonts w:ascii="Arial" w:hAnsi="Arial" w:cs="Arial"/>
          <w:lang w:val="it-IT"/>
        </w:rPr>
        <w:t xml:space="preserve">. </w:t>
      </w:r>
    </w:p>
    <w:p w14:paraId="6C1F7551" w14:textId="3997873A" w:rsidR="004176A4" w:rsidRDefault="004176A4" w:rsidP="004176A4">
      <w:pPr>
        <w:spacing w:line="360" w:lineRule="auto"/>
        <w:rPr>
          <w:rFonts w:ascii="Arial" w:hAnsi="Arial" w:cs="Arial"/>
          <w:lang w:val="it-IT"/>
        </w:rPr>
      </w:pPr>
    </w:p>
    <w:p w14:paraId="5EEECC9B" w14:textId="6D1751D1" w:rsidR="005F44A7" w:rsidRPr="005F44A7" w:rsidRDefault="005F44A7" w:rsidP="005F44A7">
      <w:pPr>
        <w:spacing w:line="360" w:lineRule="auto"/>
        <w:rPr>
          <w:rFonts w:ascii="Arial" w:hAnsi="Arial" w:cs="Arial"/>
          <w:lang w:val="it-IT"/>
        </w:rPr>
      </w:pPr>
      <w:r w:rsidRPr="005F44A7">
        <w:rPr>
          <w:rFonts w:ascii="Arial" w:hAnsi="Arial" w:cs="Arial"/>
          <w:lang w:val="it-IT"/>
        </w:rPr>
        <w:t xml:space="preserve">La gamma </w:t>
      </w:r>
      <w:r>
        <w:rPr>
          <w:rFonts w:ascii="Arial" w:hAnsi="Arial" w:cs="Arial"/>
          <w:lang w:val="it-IT"/>
        </w:rPr>
        <w:t xml:space="preserve">Sava Trenta </w:t>
      </w:r>
      <w:r w:rsidRPr="005F44A7">
        <w:rPr>
          <w:rFonts w:ascii="Arial" w:hAnsi="Arial" w:cs="Arial"/>
          <w:lang w:val="it-IT"/>
        </w:rPr>
        <w:t xml:space="preserve">2, che offre alle flotte e alle piccole e medie imprese consumi ridotti e maggiore durata, è già disponibile nelle prime misure e sarà completata entro i prossimi mesi, per un totale di </w:t>
      </w:r>
      <w:r>
        <w:rPr>
          <w:rFonts w:ascii="Arial" w:hAnsi="Arial" w:cs="Arial"/>
          <w:lang w:val="it-IT"/>
        </w:rPr>
        <w:t>19</w:t>
      </w:r>
      <w:r w:rsidRPr="005F44A7">
        <w:rPr>
          <w:rFonts w:ascii="Arial" w:hAnsi="Arial" w:cs="Arial"/>
          <w:lang w:val="it-IT"/>
        </w:rPr>
        <w:t xml:space="preserve"> misure.</w:t>
      </w:r>
    </w:p>
    <w:p w14:paraId="1468E1C8" w14:textId="12896364" w:rsidR="007F4AD4" w:rsidRPr="00612F51" w:rsidRDefault="007F4AD4" w:rsidP="00DE3771">
      <w:pPr>
        <w:pStyle w:val="Text"/>
        <w:rPr>
          <w:b/>
          <w:sz w:val="20"/>
          <w:szCs w:val="22"/>
          <w:lang w:val="it-IT"/>
        </w:rPr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600"/>
      </w:tblGrid>
      <w:tr w:rsidR="009816F1" w:rsidRPr="009816F1" w14:paraId="21ADAA8C" w14:textId="77777777" w:rsidTr="009816F1">
        <w:trPr>
          <w:trHeight w:val="3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FA5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Misure disponibili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06B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205R14C 109/107P</w:t>
            </w:r>
          </w:p>
        </w:tc>
      </w:tr>
      <w:tr w:rsidR="009816F1" w:rsidRPr="009816F1" w14:paraId="1EB3C30E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FE3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185/75R16C 104/102R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5B0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215/60R16C 103/101T</w:t>
            </w:r>
          </w:p>
        </w:tc>
      </w:tr>
      <w:tr w:rsidR="009816F1" w:rsidRPr="009816F1" w14:paraId="7DFBF538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C23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185R14C 102/100R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7290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215/65R16C 106/104T</w:t>
            </w:r>
          </w:p>
        </w:tc>
      </w:tr>
      <w:tr w:rsidR="009816F1" w:rsidRPr="009816F1" w14:paraId="770EC4CB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FBC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195/65R16C 104/102T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C04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215/65R16C 109/107T</w:t>
            </w:r>
          </w:p>
        </w:tc>
      </w:tr>
      <w:tr w:rsidR="009816F1" w:rsidRPr="009816F1" w14:paraId="53CB0A21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9CCE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195/70R15C 104/102R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476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215/70R15C 109/107S</w:t>
            </w:r>
          </w:p>
        </w:tc>
      </w:tr>
      <w:tr w:rsidR="009816F1" w:rsidRPr="009816F1" w14:paraId="138A5A45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4B9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195/75R16C 107/105S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3CA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215/75R16C 113/111R</w:t>
            </w:r>
          </w:p>
        </w:tc>
      </w:tr>
      <w:tr w:rsidR="009816F1" w:rsidRPr="009816F1" w14:paraId="3A515DAA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365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195R14C 106/104S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ABA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225/65R16C 112/110R</w:t>
            </w:r>
          </w:p>
        </w:tc>
      </w:tr>
      <w:tr w:rsidR="009816F1" w:rsidRPr="009816F1" w14:paraId="28614C28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1028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205/65R16C 107/105T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C0B8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225/70R15C 112/110R</w:t>
            </w:r>
          </w:p>
        </w:tc>
      </w:tr>
      <w:tr w:rsidR="009816F1" w:rsidRPr="009816F1" w14:paraId="7C6C682D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50EE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205/70R15C 106/104S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F5A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225/75R16C 121/120R</w:t>
            </w:r>
          </w:p>
        </w:tc>
      </w:tr>
      <w:tr w:rsidR="009816F1" w:rsidRPr="009816F1" w14:paraId="2A97B614" w14:textId="77777777" w:rsidTr="009816F1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98C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205/75R16C 110/108R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BCC" w14:textId="77777777" w:rsidR="009816F1" w:rsidRPr="009816F1" w:rsidRDefault="009816F1" w:rsidP="0098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</w:pPr>
            <w:r w:rsidRPr="009816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t-IT" w:eastAsia="it-IT"/>
              </w:rPr>
              <w:t>235/65R16C 115/113S</w:t>
            </w:r>
          </w:p>
        </w:tc>
      </w:tr>
    </w:tbl>
    <w:p w14:paraId="3BB6A648" w14:textId="6915DF69" w:rsidR="009816F1" w:rsidRDefault="009816F1" w:rsidP="00DE3771">
      <w:pPr>
        <w:pStyle w:val="Text"/>
        <w:rPr>
          <w:b/>
          <w:sz w:val="20"/>
          <w:szCs w:val="22"/>
        </w:rPr>
      </w:pPr>
    </w:p>
    <w:p w14:paraId="0728B563" w14:textId="3FC33C34" w:rsidR="009816F1" w:rsidRDefault="009816F1" w:rsidP="00DE3771">
      <w:pPr>
        <w:pStyle w:val="Text"/>
        <w:rPr>
          <w:b/>
          <w:sz w:val="20"/>
          <w:szCs w:val="22"/>
        </w:rPr>
      </w:pPr>
    </w:p>
    <w:p w14:paraId="3FE97B4B" w14:textId="77777777" w:rsidR="009816F1" w:rsidRDefault="009816F1" w:rsidP="00DE3771">
      <w:pPr>
        <w:pStyle w:val="Text"/>
        <w:rPr>
          <w:b/>
          <w:sz w:val="20"/>
          <w:szCs w:val="22"/>
        </w:rPr>
      </w:pPr>
    </w:p>
    <w:p w14:paraId="24227CEB" w14:textId="77777777" w:rsidR="007F4AD4" w:rsidRDefault="007F4AD4" w:rsidP="00DE3771">
      <w:pPr>
        <w:pStyle w:val="Text"/>
        <w:rPr>
          <w:b/>
          <w:sz w:val="20"/>
          <w:szCs w:val="22"/>
        </w:rPr>
      </w:pPr>
    </w:p>
    <w:p w14:paraId="719CBC48" w14:textId="16AA73A0" w:rsidR="00DE3771" w:rsidRPr="007F4AD4" w:rsidRDefault="00DE3771" w:rsidP="00DE3771">
      <w:pPr>
        <w:pStyle w:val="Text"/>
        <w:rPr>
          <w:b/>
          <w:color w:val="00B050"/>
          <w:sz w:val="20"/>
          <w:szCs w:val="22"/>
        </w:rPr>
      </w:pPr>
      <w:r w:rsidRPr="007F4AD4">
        <w:rPr>
          <w:b/>
          <w:color w:val="00B050"/>
          <w:sz w:val="20"/>
          <w:szCs w:val="22"/>
        </w:rPr>
        <w:t xml:space="preserve">Sava </w:t>
      </w:r>
    </w:p>
    <w:p w14:paraId="24F00055" w14:textId="77777777" w:rsidR="00DE3771" w:rsidRPr="00E5709A" w:rsidRDefault="00DE3771" w:rsidP="00DE3771">
      <w:pPr>
        <w:widowControl w:val="0"/>
        <w:ind w:right="-357"/>
        <w:jc w:val="both"/>
        <w:rPr>
          <w:rFonts w:ascii="Arial" w:hAnsi="Arial" w:cs="Arial"/>
          <w:color w:val="000000"/>
          <w:sz w:val="18"/>
          <w:szCs w:val="18"/>
          <w:lang w:val="it-IT" w:eastAsia="en-GB"/>
        </w:rPr>
      </w:pPr>
      <w:r w:rsidRPr="00E5709A">
        <w:rPr>
          <w:rFonts w:ascii="Arial" w:hAnsi="Arial" w:cs="Arial"/>
          <w:color w:val="000000"/>
          <w:sz w:val="18"/>
          <w:szCs w:val="18"/>
          <w:lang w:val="it-IT" w:eastAsia="en-GB"/>
        </w:rPr>
        <w:t>Sava è uno dei principali marchi del portafoglio prodotti Goodyear ed è uno dei marchi di pneumatici più noti nell’Europa centrale, orientale e meridionale. Il nome del marchio ha origine in Slovenia, in cui Goodyear possiede un grande stabilimento di produzione ed offre una vasta gamma di pneumatici per veicoli commerciali e autovetture. I pneumatici Sava sono venduti in tutta Europa e sono esportati in altre zone del mondo. I clienti che comprano i pneumatici Sava acquistano prodotti di qualità europea, basati sulla tecnologia Goodyear.</w:t>
      </w:r>
    </w:p>
    <w:p w14:paraId="6CA14B1F" w14:textId="77777777" w:rsidR="00DE3771" w:rsidRPr="00E5709A" w:rsidRDefault="00DE3771" w:rsidP="00DE3771">
      <w:pPr>
        <w:widowControl w:val="0"/>
        <w:ind w:right="-357"/>
        <w:rPr>
          <w:rFonts w:ascii="Arial" w:hAnsi="Arial" w:cs="Arial"/>
          <w:sz w:val="18"/>
          <w:szCs w:val="18"/>
          <w:lang w:val="it-IT" w:eastAsia="en-GB"/>
        </w:rPr>
      </w:pPr>
      <w:r w:rsidRPr="00E5709A">
        <w:rPr>
          <w:rFonts w:ascii="Arial" w:hAnsi="Arial" w:cs="Arial"/>
          <w:sz w:val="18"/>
          <w:szCs w:val="18"/>
          <w:lang w:val="it-IT" w:eastAsia="en-GB"/>
        </w:rPr>
        <w:t xml:space="preserve">Per maggiori informazioni sui pneumatici Sava, visitare il sito </w:t>
      </w:r>
      <w:hyperlink r:id="rId13" w:history="1">
        <w:r w:rsidRPr="00E5709A">
          <w:rPr>
            <w:rStyle w:val="Collegamentoipertestuale"/>
            <w:rFonts w:ascii="Arial" w:hAnsi="Arial" w:cs="Arial"/>
            <w:sz w:val="18"/>
            <w:szCs w:val="18"/>
            <w:lang w:val="it-IT" w:eastAsia="en-GB"/>
          </w:rPr>
          <w:t>www.sava-tires.com</w:t>
        </w:r>
      </w:hyperlink>
      <w:r w:rsidRPr="00E5709A">
        <w:rPr>
          <w:rFonts w:ascii="Arial" w:hAnsi="Arial" w:cs="Arial"/>
          <w:sz w:val="18"/>
          <w:szCs w:val="18"/>
          <w:lang w:val="it-IT" w:eastAsia="en-GB"/>
        </w:rPr>
        <w:t>.</w:t>
      </w:r>
      <w:r>
        <w:rPr>
          <w:rFonts w:ascii="Arial" w:hAnsi="Arial" w:cs="Arial"/>
          <w:sz w:val="18"/>
          <w:szCs w:val="18"/>
          <w:lang w:val="it-IT" w:eastAsia="en-GB"/>
        </w:rPr>
        <w:t xml:space="preserve"> </w:t>
      </w:r>
    </w:p>
    <w:sectPr w:rsidR="00DE3771" w:rsidRPr="00E5709A" w:rsidSect="00846BA3">
      <w:headerReference w:type="default" r:id="rId14"/>
      <w:pgSz w:w="12240" w:h="15840"/>
      <w:pgMar w:top="16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D641" w14:textId="77777777" w:rsidR="00373816" w:rsidRDefault="00373816" w:rsidP="007E4CE9">
      <w:pPr>
        <w:spacing w:after="0" w:line="240" w:lineRule="auto"/>
      </w:pPr>
      <w:r>
        <w:separator/>
      </w:r>
    </w:p>
  </w:endnote>
  <w:endnote w:type="continuationSeparator" w:id="0">
    <w:p w14:paraId="4D0812B0" w14:textId="77777777" w:rsidR="00373816" w:rsidRDefault="00373816" w:rsidP="007E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B204" w14:textId="77777777" w:rsidR="00373816" w:rsidRDefault="00373816" w:rsidP="007E4CE9">
      <w:pPr>
        <w:spacing w:after="0" w:line="240" w:lineRule="auto"/>
      </w:pPr>
      <w:r>
        <w:separator/>
      </w:r>
    </w:p>
  </w:footnote>
  <w:footnote w:type="continuationSeparator" w:id="0">
    <w:p w14:paraId="528D1BBF" w14:textId="77777777" w:rsidR="00373816" w:rsidRDefault="00373816" w:rsidP="007E4CE9">
      <w:pPr>
        <w:spacing w:after="0" w:line="240" w:lineRule="auto"/>
      </w:pPr>
      <w:r>
        <w:continuationSeparator/>
      </w:r>
    </w:p>
  </w:footnote>
  <w:footnote w:id="1">
    <w:p w14:paraId="1B9F57F2" w14:textId="2A49C5C1" w:rsidR="00092992" w:rsidRPr="007F4AD4" w:rsidRDefault="00092992">
      <w:pPr>
        <w:pStyle w:val="Testonotaapidipagina"/>
        <w:rPr>
          <w:rFonts w:ascii="Arial" w:hAnsi="Arial" w:cs="Arial"/>
          <w:sz w:val="16"/>
          <w:lang w:val="it-IT"/>
        </w:rPr>
      </w:pPr>
      <w:r w:rsidRPr="007F4AD4">
        <w:rPr>
          <w:rStyle w:val="Rimandonotaapidipagina"/>
          <w:rFonts w:ascii="Arial" w:hAnsi="Arial" w:cs="Arial"/>
          <w:sz w:val="16"/>
        </w:rPr>
        <w:footnoteRef/>
      </w:r>
      <w:r w:rsidRPr="007F4AD4">
        <w:rPr>
          <w:rFonts w:ascii="Arial" w:hAnsi="Arial" w:cs="Arial"/>
          <w:sz w:val="16"/>
          <w:lang w:val="it-IT"/>
        </w:rPr>
        <w:t xml:space="preserve"> *</w:t>
      </w:r>
      <w:proofErr w:type="spellStart"/>
      <w:r w:rsidRPr="007F4AD4">
        <w:rPr>
          <w:rFonts w:ascii="Arial" w:hAnsi="Arial" w:cs="Arial"/>
          <w:sz w:val="16"/>
          <w:lang w:val="it-IT"/>
        </w:rPr>
        <w:t>Europool</w:t>
      </w:r>
      <w:proofErr w:type="spellEnd"/>
      <w:r w:rsidRPr="007F4AD4">
        <w:rPr>
          <w:rFonts w:ascii="Arial" w:hAnsi="Arial" w:cs="Arial"/>
          <w:sz w:val="16"/>
          <w:lang w:val="it-IT"/>
        </w:rPr>
        <w:t xml:space="preserve"> 2010-2015 </w:t>
      </w:r>
      <w:r w:rsidR="000D3399" w:rsidRPr="007F4AD4">
        <w:rPr>
          <w:rFonts w:ascii="Arial" w:hAnsi="Arial" w:cs="Arial"/>
          <w:sz w:val="16"/>
          <w:lang w:val="it-IT"/>
        </w:rPr>
        <w:t>per</w:t>
      </w:r>
      <w:r w:rsidRPr="007F4AD4">
        <w:rPr>
          <w:rFonts w:ascii="Arial" w:hAnsi="Arial" w:cs="Arial"/>
          <w:sz w:val="16"/>
          <w:lang w:val="it-IT"/>
        </w:rPr>
        <w:t xml:space="preserve"> </w:t>
      </w:r>
      <w:r w:rsidR="000D3399" w:rsidRPr="007F4AD4">
        <w:rPr>
          <w:rFonts w:ascii="Arial" w:hAnsi="Arial" w:cs="Arial"/>
          <w:sz w:val="16"/>
          <w:lang w:val="it-IT"/>
        </w:rPr>
        <w:t>MISURA</w:t>
      </w:r>
      <w:r w:rsidRPr="007F4AD4">
        <w:rPr>
          <w:rFonts w:ascii="Arial" w:hAnsi="Arial" w:cs="Arial"/>
          <w:sz w:val="16"/>
          <w:lang w:val="it-IT"/>
        </w:rPr>
        <w:t xml:space="preserve"> </w:t>
      </w:r>
      <w:proofErr w:type="spellStart"/>
      <w:r w:rsidR="000D3399" w:rsidRPr="007F4AD4">
        <w:rPr>
          <w:rFonts w:ascii="Arial" w:hAnsi="Arial" w:cs="Arial"/>
          <w:sz w:val="16"/>
          <w:lang w:val="it-IT"/>
        </w:rPr>
        <w:t>E</w:t>
      </w:r>
      <w:r w:rsidRPr="007F4AD4">
        <w:rPr>
          <w:rFonts w:ascii="Arial" w:hAnsi="Arial" w:cs="Arial"/>
          <w:sz w:val="16"/>
          <w:lang w:val="it-IT"/>
        </w:rPr>
        <w:t>st+</w:t>
      </w:r>
      <w:r w:rsidR="000D3399" w:rsidRPr="007F4AD4">
        <w:rPr>
          <w:rFonts w:ascii="Arial" w:hAnsi="Arial" w:cs="Arial"/>
          <w:sz w:val="16"/>
          <w:lang w:val="it-IT"/>
        </w:rPr>
        <w:t>Ovest</w:t>
      </w:r>
      <w:proofErr w:type="spellEnd"/>
      <w:r w:rsidR="000D3399" w:rsidRPr="007F4AD4">
        <w:rPr>
          <w:rFonts w:ascii="Arial" w:hAnsi="Arial" w:cs="Arial"/>
          <w:sz w:val="16"/>
          <w:lang w:val="it-IT"/>
        </w:rPr>
        <w:t xml:space="preserve"> compresi Paesi Baltici e </w:t>
      </w:r>
      <w:r w:rsidRPr="007F4AD4">
        <w:rPr>
          <w:rFonts w:ascii="Arial" w:hAnsi="Arial" w:cs="Arial"/>
          <w:sz w:val="16"/>
          <w:lang w:val="it-IT"/>
        </w:rPr>
        <w:t>Tur</w:t>
      </w:r>
      <w:r w:rsidR="000D3399" w:rsidRPr="007F4AD4">
        <w:rPr>
          <w:rFonts w:ascii="Arial" w:hAnsi="Arial" w:cs="Arial"/>
          <w:sz w:val="16"/>
          <w:lang w:val="it-IT"/>
        </w:rPr>
        <w:t>chia</w:t>
      </w:r>
      <w:r w:rsidRPr="007F4AD4">
        <w:rPr>
          <w:rFonts w:ascii="Arial" w:hAnsi="Arial" w:cs="Arial"/>
          <w:sz w:val="16"/>
          <w:lang w:val="it-IT"/>
        </w:rPr>
        <w:t xml:space="preserve"> – </w:t>
      </w:r>
      <w:r w:rsidR="000D3399" w:rsidRPr="007F4AD4">
        <w:rPr>
          <w:rFonts w:ascii="Arial" w:hAnsi="Arial" w:cs="Arial"/>
          <w:sz w:val="16"/>
          <w:lang w:val="it-IT"/>
        </w:rPr>
        <w:t>copertura morbida</w:t>
      </w:r>
      <w:r w:rsidRPr="007F4AD4">
        <w:rPr>
          <w:rFonts w:ascii="Arial" w:hAnsi="Arial" w:cs="Arial"/>
          <w:sz w:val="16"/>
          <w:lang w:val="it-IT"/>
        </w:rPr>
        <w:t xml:space="preserve"> (</w:t>
      </w:r>
      <w:r w:rsidR="000D3399" w:rsidRPr="007F4AD4">
        <w:rPr>
          <w:rFonts w:ascii="Arial" w:hAnsi="Arial" w:cs="Arial"/>
          <w:sz w:val="16"/>
          <w:lang w:val="it-IT"/>
        </w:rPr>
        <w:t>indice di velocità o di carico più basso coperto da un indice più alto</w:t>
      </w:r>
      <w:r w:rsidRPr="007F4AD4">
        <w:rPr>
          <w:rFonts w:ascii="Arial" w:hAnsi="Arial" w:cs="Arial"/>
          <w:sz w:val="16"/>
          <w:lang w:val="it-IT"/>
        </w:rPr>
        <w:t>)</w:t>
      </w:r>
      <w:r w:rsidR="007F4AD4">
        <w:rPr>
          <w:rFonts w:ascii="Arial" w:hAnsi="Arial" w:cs="Arial"/>
          <w:sz w:val="16"/>
          <w:lang w:val="it-IT"/>
        </w:rPr>
        <w:t>.</w:t>
      </w:r>
    </w:p>
  </w:footnote>
  <w:footnote w:id="2">
    <w:p w14:paraId="3939A55C" w14:textId="6B3449D6" w:rsidR="00092992" w:rsidRPr="00092992" w:rsidRDefault="00092992">
      <w:pPr>
        <w:pStyle w:val="Testonotaapidipagina"/>
      </w:pPr>
      <w:r w:rsidRPr="007F4AD4">
        <w:rPr>
          <w:rStyle w:val="Rimandonotaapidipagina"/>
          <w:rFonts w:ascii="Arial" w:hAnsi="Arial" w:cs="Arial"/>
          <w:sz w:val="16"/>
        </w:rPr>
        <w:footnoteRef/>
      </w:r>
      <w:r w:rsidRPr="007F4AD4">
        <w:rPr>
          <w:rFonts w:ascii="Arial" w:hAnsi="Arial" w:cs="Arial"/>
          <w:sz w:val="16"/>
        </w:rPr>
        <w:t xml:space="preserve"> </w:t>
      </w:r>
      <w:proofErr w:type="spellStart"/>
      <w:r w:rsidR="004244A1" w:rsidRPr="007F4AD4">
        <w:rPr>
          <w:rFonts w:ascii="Arial" w:hAnsi="Arial" w:cs="Arial"/>
          <w:sz w:val="16"/>
        </w:rPr>
        <w:t>Rispetto</w:t>
      </w:r>
      <w:proofErr w:type="spellEnd"/>
      <w:r w:rsidR="004244A1" w:rsidRPr="007F4AD4">
        <w:rPr>
          <w:rFonts w:ascii="Arial" w:hAnsi="Arial" w:cs="Arial"/>
          <w:sz w:val="16"/>
        </w:rPr>
        <w:t xml:space="preserve"> al </w:t>
      </w:r>
      <w:proofErr w:type="spellStart"/>
      <w:r w:rsidR="007F4AD4">
        <w:rPr>
          <w:rFonts w:ascii="Arial" w:hAnsi="Arial" w:cs="Arial"/>
          <w:sz w:val="16"/>
        </w:rPr>
        <w:t>predecessore</w:t>
      </w:r>
      <w:proofErr w:type="spellEnd"/>
      <w:r w:rsidR="007F4AD4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E1B4" w14:textId="77777777" w:rsidR="00FE16C0" w:rsidRDefault="00FE16C0">
    <w:pPr>
      <w:pStyle w:val="Intestazione"/>
    </w:pPr>
    <w:r w:rsidRPr="00A72C6D">
      <w:rPr>
        <w:noProof/>
        <w:lang w:val="it-IT" w:eastAsia="it-IT"/>
      </w:rPr>
      <w:drawing>
        <wp:inline distT="0" distB="0" distL="0" distR="0" wp14:anchorId="0C03B0FD" wp14:editId="04A98AB1">
          <wp:extent cx="1628775" cy="8953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69CF7" w14:textId="77777777" w:rsidR="00846BA3" w:rsidRDefault="00846B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431"/>
    <w:multiLevelType w:val="hybridMultilevel"/>
    <w:tmpl w:val="646A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18DE"/>
    <w:multiLevelType w:val="hybridMultilevel"/>
    <w:tmpl w:val="945E865C"/>
    <w:lvl w:ilvl="0" w:tplc="211EC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CD9"/>
    <w:multiLevelType w:val="hybridMultilevel"/>
    <w:tmpl w:val="8346AE6E"/>
    <w:lvl w:ilvl="0" w:tplc="6D40C9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0"/>
    <w:rsid w:val="00003AC4"/>
    <w:rsid w:val="000568DB"/>
    <w:rsid w:val="00056B6B"/>
    <w:rsid w:val="00092992"/>
    <w:rsid w:val="000A3DFC"/>
    <w:rsid w:val="000A56C6"/>
    <w:rsid w:val="000C7347"/>
    <w:rsid w:val="000D3399"/>
    <w:rsid w:val="000F0605"/>
    <w:rsid w:val="00154B1C"/>
    <w:rsid w:val="001560B3"/>
    <w:rsid w:val="0018689D"/>
    <w:rsid w:val="001A24F4"/>
    <w:rsid w:val="001D6298"/>
    <w:rsid w:val="001E1CAC"/>
    <w:rsid w:val="00214A2E"/>
    <w:rsid w:val="00232F65"/>
    <w:rsid w:val="00246CC2"/>
    <w:rsid w:val="00255B00"/>
    <w:rsid w:val="002715D2"/>
    <w:rsid w:val="0031086F"/>
    <w:rsid w:val="00317807"/>
    <w:rsid w:val="00373816"/>
    <w:rsid w:val="003A3B59"/>
    <w:rsid w:val="003E3212"/>
    <w:rsid w:val="00413579"/>
    <w:rsid w:val="00416149"/>
    <w:rsid w:val="004176A4"/>
    <w:rsid w:val="004244A1"/>
    <w:rsid w:val="0045633C"/>
    <w:rsid w:val="00462FC6"/>
    <w:rsid w:val="00463DBB"/>
    <w:rsid w:val="00472ABA"/>
    <w:rsid w:val="00487FC6"/>
    <w:rsid w:val="00492985"/>
    <w:rsid w:val="004A2EC4"/>
    <w:rsid w:val="004A436A"/>
    <w:rsid w:val="004A4666"/>
    <w:rsid w:val="004E1A0B"/>
    <w:rsid w:val="004F3E27"/>
    <w:rsid w:val="004F3FCA"/>
    <w:rsid w:val="004F4299"/>
    <w:rsid w:val="0051541B"/>
    <w:rsid w:val="00517FE8"/>
    <w:rsid w:val="00520494"/>
    <w:rsid w:val="00531E62"/>
    <w:rsid w:val="00563CA6"/>
    <w:rsid w:val="00565002"/>
    <w:rsid w:val="00571797"/>
    <w:rsid w:val="005A480E"/>
    <w:rsid w:val="005A6041"/>
    <w:rsid w:val="005A6457"/>
    <w:rsid w:val="005F44A7"/>
    <w:rsid w:val="005F740A"/>
    <w:rsid w:val="00612F51"/>
    <w:rsid w:val="006400DF"/>
    <w:rsid w:val="00656617"/>
    <w:rsid w:val="00664D16"/>
    <w:rsid w:val="006661B3"/>
    <w:rsid w:val="00682D19"/>
    <w:rsid w:val="006844BE"/>
    <w:rsid w:val="0069003D"/>
    <w:rsid w:val="006B7BE9"/>
    <w:rsid w:val="006E1C5A"/>
    <w:rsid w:val="006E5ABB"/>
    <w:rsid w:val="00701F31"/>
    <w:rsid w:val="00702F6E"/>
    <w:rsid w:val="0071247E"/>
    <w:rsid w:val="007157BB"/>
    <w:rsid w:val="00726790"/>
    <w:rsid w:val="00727A80"/>
    <w:rsid w:val="0073079A"/>
    <w:rsid w:val="00754DDA"/>
    <w:rsid w:val="0078421B"/>
    <w:rsid w:val="007976C5"/>
    <w:rsid w:val="007B3C54"/>
    <w:rsid w:val="007C66C5"/>
    <w:rsid w:val="007E4CE9"/>
    <w:rsid w:val="007F4A4F"/>
    <w:rsid w:val="007F4AD4"/>
    <w:rsid w:val="007F54A1"/>
    <w:rsid w:val="007F5819"/>
    <w:rsid w:val="007F6D3D"/>
    <w:rsid w:val="0080043F"/>
    <w:rsid w:val="00801B79"/>
    <w:rsid w:val="00802631"/>
    <w:rsid w:val="008105C0"/>
    <w:rsid w:val="008209A6"/>
    <w:rsid w:val="008246AC"/>
    <w:rsid w:val="00846BA3"/>
    <w:rsid w:val="00847879"/>
    <w:rsid w:val="008B35DB"/>
    <w:rsid w:val="008C0F47"/>
    <w:rsid w:val="008D63A4"/>
    <w:rsid w:val="00931B94"/>
    <w:rsid w:val="0094381F"/>
    <w:rsid w:val="009446A7"/>
    <w:rsid w:val="009469CC"/>
    <w:rsid w:val="00975486"/>
    <w:rsid w:val="009816F1"/>
    <w:rsid w:val="009D7234"/>
    <w:rsid w:val="009E7A2C"/>
    <w:rsid w:val="009F1905"/>
    <w:rsid w:val="009F4111"/>
    <w:rsid w:val="00A128A3"/>
    <w:rsid w:val="00A20D50"/>
    <w:rsid w:val="00A32996"/>
    <w:rsid w:val="00A51C51"/>
    <w:rsid w:val="00A6450A"/>
    <w:rsid w:val="00A66DF6"/>
    <w:rsid w:val="00B1229A"/>
    <w:rsid w:val="00B15EAE"/>
    <w:rsid w:val="00B22870"/>
    <w:rsid w:val="00B25F1F"/>
    <w:rsid w:val="00B6267F"/>
    <w:rsid w:val="00B67274"/>
    <w:rsid w:val="00B73B91"/>
    <w:rsid w:val="00B918D1"/>
    <w:rsid w:val="00BC70EB"/>
    <w:rsid w:val="00C00D89"/>
    <w:rsid w:val="00C066F7"/>
    <w:rsid w:val="00C17F57"/>
    <w:rsid w:val="00C2288B"/>
    <w:rsid w:val="00C37A1A"/>
    <w:rsid w:val="00C47927"/>
    <w:rsid w:val="00C663E1"/>
    <w:rsid w:val="00C66D42"/>
    <w:rsid w:val="00C83780"/>
    <w:rsid w:val="00C968B8"/>
    <w:rsid w:val="00CA233E"/>
    <w:rsid w:val="00CC7CA1"/>
    <w:rsid w:val="00CD539A"/>
    <w:rsid w:val="00CE70F5"/>
    <w:rsid w:val="00D21520"/>
    <w:rsid w:val="00D37F0B"/>
    <w:rsid w:val="00D519EE"/>
    <w:rsid w:val="00D71A92"/>
    <w:rsid w:val="00D758B6"/>
    <w:rsid w:val="00DA40DB"/>
    <w:rsid w:val="00DD491D"/>
    <w:rsid w:val="00DE3771"/>
    <w:rsid w:val="00DE40BD"/>
    <w:rsid w:val="00E138F8"/>
    <w:rsid w:val="00E2737A"/>
    <w:rsid w:val="00E42C43"/>
    <w:rsid w:val="00E60AD1"/>
    <w:rsid w:val="00E75A94"/>
    <w:rsid w:val="00EA452F"/>
    <w:rsid w:val="00EE16E2"/>
    <w:rsid w:val="00EE53C1"/>
    <w:rsid w:val="00F140E6"/>
    <w:rsid w:val="00F2121F"/>
    <w:rsid w:val="00F21E9E"/>
    <w:rsid w:val="00F2797D"/>
    <w:rsid w:val="00F322F3"/>
    <w:rsid w:val="00F64AF5"/>
    <w:rsid w:val="00F81640"/>
    <w:rsid w:val="00F81D05"/>
    <w:rsid w:val="00F8505F"/>
    <w:rsid w:val="00F9459D"/>
    <w:rsid w:val="00F94B59"/>
    <w:rsid w:val="00FA400E"/>
    <w:rsid w:val="00FB45A0"/>
    <w:rsid w:val="00FC57A6"/>
    <w:rsid w:val="00FE16C0"/>
    <w:rsid w:val="00FE38B6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01AF7"/>
  <w15:chartTrackingRefBased/>
  <w15:docId w15:val="{B4C3EDA6-D3AC-42B1-878F-BBE1CA1F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4C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4CE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E4C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66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6C0"/>
  </w:style>
  <w:style w:type="paragraph" w:styleId="Pidipagina">
    <w:name w:val="footer"/>
    <w:basedOn w:val="Normale"/>
    <w:link w:val="PidipaginaCarattere"/>
    <w:uiPriority w:val="99"/>
    <w:unhideWhenUsed/>
    <w:rsid w:val="00FE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6C0"/>
  </w:style>
  <w:style w:type="paragraph" w:customStyle="1" w:styleId="Text">
    <w:name w:val="Text"/>
    <w:basedOn w:val="Normale"/>
    <w:link w:val="TextChar"/>
    <w:rsid w:val="00FE16C0"/>
    <w:pPr>
      <w:widowControl w:val="0"/>
      <w:spacing w:before="240"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TextChar">
    <w:name w:val="Text Char"/>
    <w:basedOn w:val="Carpredefinitoparagrafo"/>
    <w:link w:val="Text"/>
    <w:rsid w:val="00FE16C0"/>
    <w:rPr>
      <w:rFonts w:ascii="Arial" w:eastAsia="Times New Roman" w:hAnsi="Arial" w:cs="Arial"/>
      <w:sz w:val="24"/>
      <w:szCs w:val="20"/>
      <w:lang w:eastAsia="en-GB"/>
    </w:rPr>
  </w:style>
  <w:style w:type="paragraph" w:customStyle="1" w:styleId="Contact">
    <w:name w:val="Contact"/>
    <w:basedOn w:val="Pidipagina"/>
    <w:rsid w:val="00FE16C0"/>
    <w:pPr>
      <w:widowControl w:val="0"/>
      <w:tabs>
        <w:tab w:val="clear" w:pos="4680"/>
        <w:tab w:val="clear" w:pos="9360"/>
      </w:tabs>
      <w:ind w:firstLine="4230"/>
      <w:jc w:val="both"/>
    </w:pPr>
    <w:rPr>
      <w:rFonts w:ascii="Helvetica 45 Light" w:eastAsia="Times New Roman" w:hAnsi="Helvetica 45 Light" w:cs="Arial"/>
      <w:szCs w:val="20"/>
      <w:lang w:val="en-GB" w:eastAsia="en-GB"/>
    </w:rPr>
  </w:style>
  <w:style w:type="paragraph" w:customStyle="1" w:styleId="PressInformation">
    <w:name w:val="PressInformation"/>
    <w:basedOn w:val="Normale"/>
    <w:rsid w:val="00FE16C0"/>
    <w:pPr>
      <w:widowControl w:val="0"/>
      <w:spacing w:after="0" w:line="240" w:lineRule="auto"/>
    </w:pPr>
    <w:rPr>
      <w:rFonts w:ascii="Arial" w:eastAsia="Times New Roman" w:hAnsi="Arial" w:cs="Arial"/>
      <w:b/>
      <w:bCs/>
      <w:sz w:val="36"/>
      <w:szCs w:val="2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204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04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04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4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04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49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E5ABB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llegamentoipertestuale">
    <w:name w:val="Hyperlink"/>
    <w:rsid w:val="00DE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va-tir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848C-26DD-445A-B84E-356D1EB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Teston</dc:creator>
  <cp:keywords/>
  <dc:description/>
  <cp:lastModifiedBy>Roberto Colucci</cp:lastModifiedBy>
  <cp:revision>2</cp:revision>
  <cp:lastPrinted>2017-04-05T16:24:00Z</cp:lastPrinted>
  <dcterms:created xsi:type="dcterms:W3CDTF">2017-04-19T15:59:00Z</dcterms:created>
  <dcterms:modified xsi:type="dcterms:W3CDTF">2017-04-19T15:59:00Z</dcterms:modified>
</cp:coreProperties>
</file>