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D0" w:rsidRPr="001B3AE6" w:rsidRDefault="001B3AE6" w:rsidP="005147D7">
      <w:pPr>
        <w:pStyle w:val="Heading1"/>
        <w:rPr>
          <w:rFonts w:ascii="Arial" w:hAnsi="Arial" w:cs="Arial"/>
          <w:b/>
          <w:color w:val="1F497D"/>
          <w:sz w:val="42"/>
          <w:szCs w:val="42"/>
          <w:lang w:val="uk-UA"/>
        </w:rPr>
      </w:pPr>
      <w:r w:rsidRPr="001B3AE6">
        <w:rPr>
          <w:rFonts w:ascii="Arial" w:hAnsi="Arial" w:cs="Arial"/>
          <w:b/>
          <w:color w:val="1F497D"/>
          <w:sz w:val="42"/>
          <w:szCs w:val="42"/>
          <w:lang w:val="uk-UA"/>
        </w:rPr>
        <w:t xml:space="preserve">Goodyear презентує концептуальні шини із надсучасною сенсорною технологією для першого покоління </w:t>
      </w:r>
      <w:r w:rsidR="002341DE" w:rsidRPr="002341DE">
        <w:rPr>
          <w:rFonts w:ascii="Arial" w:hAnsi="Arial" w:cs="Arial"/>
          <w:b/>
          <w:color w:val="1F497D"/>
          <w:sz w:val="42"/>
          <w:szCs w:val="42"/>
          <w:lang w:val="uk-UA"/>
        </w:rPr>
        <w:t>безпілотних</w:t>
      </w:r>
      <w:r w:rsidR="002341DE">
        <w:rPr>
          <w:rFonts w:ascii="Arial" w:hAnsi="Arial" w:cs="Arial"/>
          <w:b/>
          <w:bCs/>
          <w:color w:val="1F497D"/>
          <w:sz w:val="42"/>
          <w:szCs w:val="42"/>
          <w:lang w:val="uk-UA"/>
        </w:rPr>
        <w:t xml:space="preserve"> </w:t>
      </w:r>
      <w:r w:rsidRPr="001B3AE6">
        <w:rPr>
          <w:rFonts w:ascii="Arial" w:hAnsi="Arial" w:cs="Arial"/>
          <w:b/>
          <w:color w:val="1F497D"/>
          <w:sz w:val="42"/>
          <w:szCs w:val="42"/>
          <w:lang w:val="uk-UA"/>
        </w:rPr>
        <w:t>транспортних засобів</w:t>
      </w:r>
      <w:r w:rsidR="0082667E" w:rsidRPr="001B3AE6">
        <w:rPr>
          <w:rFonts w:ascii="Arial" w:hAnsi="Arial" w:cs="Arial"/>
          <w:b/>
          <w:color w:val="1F497D"/>
          <w:sz w:val="42"/>
          <w:szCs w:val="42"/>
          <w:lang w:val="uk-UA"/>
        </w:rPr>
        <w:t xml:space="preserve"> </w:t>
      </w:r>
    </w:p>
    <w:p w:rsidR="00492337" w:rsidRPr="001B3AE6" w:rsidRDefault="00492337" w:rsidP="005147D7">
      <w:pPr>
        <w:spacing w:line="360" w:lineRule="auto"/>
        <w:rPr>
          <w:color w:val="767171" w:themeColor="background2" w:themeShade="80"/>
          <w:lang w:val="uk-UA"/>
        </w:rPr>
      </w:pPr>
    </w:p>
    <w:p w:rsidR="00F205D5" w:rsidRPr="001B3AE6" w:rsidRDefault="0051232E" w:rsidP="005147D7">
      <w:pPr>
        <w:spacing w:line="360" w:lineRule="auto"/>
        <w:rPr>
          <w:rFonts w:ascii="Arial" w:hAnsi="Arial" w:cs="Arial"/>
          <w:color w:val="767171" w:themeColor="background2" w:themeShade="80"/>
          <w:sz w:val="28"/>
          <w:szCs w:val="28"/>
          <w:lang w:val="uk-UA"/>
        </w:rPr>
      </w:pPr>
      <w:r w:rsidRPr="0051232E">
        <w:rPr>
          <w:rFonts w:ascii="Arial" w:hAnsi="Arial" w:cs="Arial"/>
          <w:color w:val="767171" w:themeColor="background2" w:themeShade="80"/>
          <w:sz w:val="28"/>
          <w:szCs w:val="28"/>
          <w:lang w:val="uk-UA"/>
        </w:rPr>
        <w:t>Технолог</w:t>
      </w:r>
      <w:r>
        <w:rPr>
          <w:rFonts w:ascii="Arial" w:hAnsi="Arial" w:cs="Arial"/>
          <w:color w:val="767171" w:themeColor="background2" w:themeShade="80"/>
          <w:sz w:val="28"/>
          <w:szCs w:val="28"/>
          <w:lang w:val="uk-UA"/>
        </w:rPr>
        <w:t xml:space="preserve">ія </w:t>
      </w:r>
      <w:proofErr w:type="spellStart"/>
      <w:r w:rsidRPr="0051232E">
        <w:rPr>
          <w:rFonts w:ascii="Arial" w:hAnsi="Arial" w:cs="Arial"/>
          <w:color w:val="767171" w:themeColor="background2" w:themeShade="80"/>
          <w:sz w:val="28"/>
          <w:szCs w:val="28"/>
          <w:lang w:val="uk-UA"/>
        </w:rPr>
        <w:t>IntelliGrip</w:t>
      </w:r>
      <w:proofErr w:type="spellEnd"/>
      <w:r w:rsidRPr="001B3AE6">
        <w:rPr>
          <w:rFonts w:ascii="Arial" w:hAnsi="Arial" w:cs="Arial"/>
          <w:color w:val="767171" w:themeColor="background2" w:themeShade="80"/>
          <w:sz w:val="28"/>
          <w:szCs w:val="28"/>
          <w:lang w:val="uk-UA"/>
        </w:rPr>
        <w:t xml:space="preserve"> </w:t>
      </w:r>
      <w:r w:rsidR="001B3AE6" w:rsidRPr="001B3AE6">
        <w:rPr>
          <w:rFonts w:ascii="Arial" w:hAnsi="Arial" w:cs="Arial"/>
          <w:color w:val="767171" w:themeColor="background2" w:themeShade="80"/>
          <w:sz w:val="28"/>
          <w:szCs w:val="28"/>
          <w:lang w:val="uk-UA"/>
        </w:rPr>
        <w:t>здатн</w:t>
      </w:r>
      <w:r>
        <w:rPr>
          <w:rFonts w:ascii="Arial" w:hAnsi="Arial" w:cs="Arial"/>
          <w:color w:val="767171" w:themeColor="background2" w:themeShade="80"/>
          <w:sz w:val="28"/>
          <w:szCs w:val="28"/>
          <w:lang w:val="uk-UA"/>
        </w:rPr>
        <w:t>а</w:t>
      </w:r>
      <w:r w:rsidR="001B3AE6" w:rsidRPr="001B3AE6">
        <w:rPr>
          <w:rFonts w:ascii="Arial" w:hAnsi="Arial" w:cs="Arial"/>
          <w:color w:val="767171" w:themeColor="background2" w:themeShade="80"/>
          <w:sz w:val="28"/>
          <w:szCs w:val="28"/>
          <w:lang w:val="uk-UA"/>
        </w:rPr>
        <w:t xml:space="preserve"> </w:t>
      </w:r>
      <w:r>
        <w:rPr>
          <w:rFonts w:ascii="Arial" w:hAnsi="Arial" w:cs="Arial"/>
          <w:color w:val="767171" w:themeColor="background2" w:themeShade="80"/>
          <w:sz w:val="28"/>
          <w:szCs w:val="28"/>
          <w:lang w:val="uk-UA"/>
        </w:rPr>
        <w:t xml:space="preserve">підвищити безпеку </w:t>
      </w:r>
      <w:r w:rsidR="002341DE" w:rsidRPr="002341DE">
        <w:rPr>
          <w:rFonts w:ascii="Arial" w:hAnsi="Arial" w:cs="Arial"/>
          <w:color w:val="767171" w:themeColor="background2" w:themeShade="80"/>
          <w:sz w:val="28"/>
          <w:szCs w:val="28"/>
          <w:lang w:val="uk-UA"/>
        </w:rPr>
        <w:t>безпілотних</w:t>
      </w:r>
      <w:r w:rsidR="002341DE">
        <w:rPr>
          <w:rFonts w:ascii="Arial" w:hAnsi="Arial" w:cs="Arial"/>
          <w:b/>
          <w:bCs/>
          <w:color w:val="1F497D"/>
          <w:sz w:val="42"/>
          <w:szCs w:val="42"/>
          <w:lang w:val="uk-UA"/>
        </w:rPr>
        <w:t xml:space="preserve"> </w:t>
      </w:r>
      <w:r w:rsidR="001B3AE6" w:rsidRPr="001B3AE6">
        <w:rPr>
          <w:rFonts w:ascii="Arial" w:hAnsi="Arial" w:cs="Arial"/>
          <w:color w:val="767171" w:themeColor="background2" w:themeShade="80"/>
          <w:sz w:val="28"/>
          <w:szCs w:val="28"/>
          <w:lang w:val="uk-UA"/>
        </w:rPr>
        <w:t>транспортн</w:t>
      </w:r>
      <w:r>
        <w:rPr>
          <w:rFonts w:ascii="Arial" w:hAnsi="Arial" w:cs="Arial"/>
          <w:color w:val="767171" w:themeColor="background2" w:themeShade="80"/>
          <w:sz w:val="28"/>
          <w:szCs w:val="28"/>
          <w:lang w:val="uk-UA"/>
        </w:rPr>
        <w:t>их</w:t>
      </w:r>
      <w:r w:rsidR="001B3AE6" w:rsidRPr="001B3AE6">
        <w:rPr>
          <w:rFonts w:ascii="Arial" w:hAnsi="Arial" w:cs="Arial"/>
          <w:color w:val="767171" w:themeColor="background2" w:themeShade="80"/>
          <w:sz w:val="28"/>
          <w:szCs w:val="28"/>
          <w:lang w:val="uk-UA"/>
        </w:rPr>
        <w:t xml:space="preserve"> засоб</w:t>
      </w:r>
      <w:r>
        <w:rPr>
          <w:rFonts w:ascii="Arial" w:hAnsi="Arial" w:cs="Arial"/>
          <w:color w:val="767171" w:themeColor="background2" w:themeShade="80"/>
          <w:sz w:val="28"/>
          <w:szCs w:val="28"/>
          <w:lang w:val="uk-UA"/>
        </w:rPr>
        <w:t>ів</w:t>
      </w:r>
      <w:r w:rsidR="001B3AE6" w:rsidRPr="001B3AE6">
        <w:rPr>
          <w:rFonts w:ascii="Arial" w:hAnsi="Arial" w:cs="Arial"/>
          <w:color w:val="767171" w:themeColor="background2" w:themeShade="80"/>
          <w:sz w:val="28"/>
          <w:szCs w:val="28"/>
          <w:lang w:val="uk-UA"/>
        </w:rPr>
        <w:t xml:space="preserve"> для водіїв і пішоходів</w:t>
      </w:r>
      <w:r w:rsidR="00C72581" w:rsidRPr="001B3AE6">
        <w:rPr>
          <w:rFonts w:ascii="Arial" w:hAnsi="Arial" w:cs="Arial"/>
          <w:color w:val="767171" w:themeColor="background2" w:themeShade="80"/>
          <w:sz w:val="28"/>
          <w:szCs w:val="28"/>
          <w:lang w:val="uk-UA"/>
        </w:rPr>
        <w:t xml:space="preserve"> </w:t>
      </w:r>
      <w:r w:rsidR="0082667E" w:rsidRPr="001B3AE6">
        <w:rPr>
          <w:rFonts w:ascii="Arial" w:hAnsi="Arial" w:cs="Arial"/>
          <w:color w:val="767171" w:themeColor="background2" w:themeShade="80"/>
          <w:sz w:val="28"/>
          <w:szCs w:val="28"/>
          <w:lang w:val="uk-UA"/>
        </w:rPr>
        <w:t xml:space="preserve"> </w:t>
      </w:r>
    </w:p>
    <w:p w:rsidR="00F205D5" w:rsidRPr="001B3AE6" w:rsidRDefault="00F205D5" w:rsidP="005147D7">
      <w:pPr>
        <w:spacing w:line="360" w:lineRule="auto"/>
        <w:ind w:left="720"/>
        <w:rPr>
          <w:rFonts w:ascii="Arial" w:hAnsi="Arial" w:cs="Arial"/>
          <w:sz w:val="22"/>
          <w:szCs w:val="22"/>
          <w:lang w:val="uk-UA"/>
        </w:rPr>
      </w:pPr>
    </w:p>
    <w:p w:rsidR="008D71E3" w:rsidRPr="008D71E3" w:rsidRDefault="006C3D4E" w:rsidP="007B33D3">
      <w:pPr>
        <w:spacing w:line="360" w:lineRule="auto"/>
        <w:rPr>
          <w:rFonts w:ascii="Arial" w:hAnsi="Arial" w:cs="Arial"/>
          <w:sz w:val="22"/>
          <w:szCs w:val="22"/>
          <w:lang w:val="uk-UA"/>
        </w:rPr>
      </w:pPr>
      <w:r w:rsidRPr="006C3D4E">
        <w:rPr>
          <w:rFonts w:ascii="Arial" w:hAnsi="Arial" w:cs="Arial"/>
          <w:b/>
          <w:sz w:val="22"/>
          <w:szCs w:val="22"/>
          <w:lang w:val="uk-UA"/>
        </w:rPr>
        <w:t>Женева, Швейцарія, 1 березня 2016 р.</w:t>
      </w:r>
      <w:r w:rsidR="00371B8B" w:rsidRPr="001B3AE6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="00C72581" w:rsidRPr="001B3AE6">
        <w:rPr>
          <w:rFonts w:ascii="Arial" w:hAnsi="Arial" w:cs="Arial"/>
          <w:b/>
          <w:sz w:val="22"/>
          <w:szCs w:val="22"/>
          <w:lang w:val="uk-UA"/>
        </w:rPr>
        <w:t>–</w:t>
      </w:r>
      <w:r w:rsidR="00D767B9" w:rsidRPr="001B3AE6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="00162C9C" w:rsidRPr="00162C9C">
        <w:rPr>
          <w:rFonts w:ascii="Arial" w:hAnsi="Arial" w:cs="Arial"/>
          <w:sz w:val="22"/>
          <w:szCs w:val="22"/>
          <w:lang w:val="uk-UA"/>
        </w:rPr>
        <w:t xml:space="preserve">Сьогодні на Женевському автосалоні 2016 Goodyear </w:t>
      </w:r>
      <w:r w:rsidR="0051232E">
        <w:rPr>
          <w:rFonts w:ascii="Arial" w:hAnsi="Arial" w:cs="Arial"/>
          <w:sz w:val="22"/>
          <w:szCs w:val="22"/>
          <w:lang w:val="uk-UA"/>
        </w:rPr>
        <w:t xml:space="preserve">представила </w:t>
      </w:r>
      <w:r w:rsidR="00162C9C" w:rsidRPr="00162C9C">
        <w:rPr>
          <w:rFonts w:ascii="Arial" w:hAnsi="Arial" w:cs="Arial"/>
          <w:sz w:val="22"/>
          <w:szCs w:val="22"/>
          <w:lang w:val="uk-UA"/>
        </w:rPr>
        <w:t xml:space="preserve">своє бачення </w:t>
      </w:r>
      <w:r w:rsidR="0051232E">
        <w:rPr>
          <w:rFonts w:ascii="Arial" w:hAnsi="Arial" w:cs="Arial"/>
          <w:sz w:val="22"/>
          <w:szCs w:val="22"/>
          <w:lang w:val="uk-UA"/>
        </w:rPr>
        <w:t xml:space="preserve">ролі шин у підтримці </w:t>
      </w:r>
      <w:r w:rsidR="00162C9C" w:rsidRPr="00162C9C">
        <w:rPr>
          <w:rFonts w:ascii="Arial" w:hAnsi="Arial" w:cs="Arial"/>
          <w:sz w:val="22"/>
          <w:szCs w:val="22"/>
          <w:lang w:val="uk-UA"/>
        </w:rPr>
        <w:t xml:space="preserve">першого покоління </w:t>
      </w:r>
      <w:r w:rsidR="002341DE" w:rsidRPr="00F5281F">
        <w:rPr>
          <w:rFonts w:ascii="Arial" w:hAnsi="Arial" w:cs="Arial"/>
          <w:sz w:val="22"/>
          <w:szCs w:val="22"/>
          <w:lang w:val="uk-UA"/>
        </w:rPr>
        <w:t>безпілотних</w:t>
      </w:r>
      <w:r w:rsidR="002341DE">
        <w:rPr>
          <w:rFonts w:ascii="Arial" w:hAnsi="Arial" w:cs="Arial"/>
          <w:b/>
          <w:bCs/>
          <w:color w:val="1F497D"/>
          <w:sz w:val="42"/>
          <w:szCs w:val="42"/>
          <w:lang w:val="uk-UA"/>
        </w:rPr>
        <w:t xml:space="preserve"> </w:t>
      </w:r>
      <w:r w:rsidR="00162C9C" w:rsidRPr="00162C9C">
        <w:rPr>
          <w:rFonts w:ascii="Arial" w:hAnsi="Arial" w:cs="Arial"/>
          <w:sz w:val="22"/>
          <w:szCs w:val="22"/>
          <w:lang w:val="uk-UA"/>
        </w:rPr>
        <w:t xml:space="preserve">транспортних засобів. </w:t>
      </w:r>
      <w:r w:rsidR="00A52C40">
        <w:rPr>
          <w:rFonts w:ascii="Arial" w:hAnsi="Arial" w:cs="Arial"/>
          <w:sz w:val="22"/>
          <w:szCs w:val="22"/>
          <w:lang w:val="uk-UA"/>
        </w:rPr>
        <w:t>К</w:t>
      </w:r>
      <w:r w:rsidR="0051232E">
        <w:rPr>
          <w:rFonts w:ascii="Arial" w:hAnsi="Arial" w:cs="Arial"/>
          <w:sz w:val="22"/>
          <w:szCs w:val="22"/>
          <w:lang w:val="uk-UA"/>
        </w:rPr>
        <w:t xml:space="preserve">онцептуальні </w:t>
      </w:r>
      <w:r w:rsidR="00162C9C" w:rsidRPr="00162C9C">
        <w:rPr>
          <w:rFonts w:ascii="Arial" w:hAnsi="Arial" w:cs="Arial"/>
          <w:sz w:val="22"/>
          <w:szCs w:val="22"/>
          <w:lang w:val="uk-UA"/>
        </w:rPr>
        <w:t>шини</w:t>
      </w:r>
      <w:r w:rsidR="0051232E" w:rsidRPr="0051232E">
        <w:rPr>
          <w:rFonts w:ascii="Arial" w:hAnsi="Arial" w:cs="Arial"/>
          <w:sz w:val="22"/>
          <w:szCs w:val="22"/>
          <w:lang w:val="uk-UA"/>
        </w:rPr>
        <w:t xml:space="preserve"> </w:t>
      </w:r>
      <w:r w:rsidR="0051232E" w:rsidRPr="00162C9C">
        <w:rPr>
          <w:rFonts w:ascii="Arial" w:hAnsi="Arial" w:cs="Arial"/>
          <w:sz w:val="22"/>
          <w:szCs w:val="22"/>
          <w:lang w:val="uk-UA"/>
        </w:rPr>
        <w:t>Goodyear</w:t>
      </w:r>
      <w:r w:rsidR="0051232E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51232E" w:rsidRPr="0051232E">
        <w:rPr>
          <w:rFonts w:ascii="Arial" w:hAnsi="Arial" w:cs="Arial"/>
          <w:sz w:val="22"/>
          <w:szCs w:val="22"/>
          <w:lang w:val="uk-UA"/>
        </w:rPr>
        <w:t>IntelliGrip</w:t>
      </w:r>
      <w:proofErr w:type="spellEnd"/>
      <w:r w:rsidR="00A52C40">
        <w:rPr>
          <w:rFonts w:ascii="Arial" w:hAnsi="Arial" w:cs="Arial"/>
          <w:sz w:val="22"/>
          <w:szCs w:val="22"/>
          <w:lang w:val="uk-UA"/>
        </w:rPr>
        <w:t>,</w:t>
      </w:r>
      <w:r w:rsidR="00162C9C" w:rsidRPr="00162C9C">
        <w:rPr>
          <w:rFonts w:ascii="Arial" w:hAnsi="Arial" w:cs="Arial"/>
          <w:sz w:val="22"/>
          <w:szCs w:val="22"/>
          <w:lang w:val="uk-UA"/>
        </w:rPr>
        <w:t xml:space="preserve"> обладнані надсучасною сенсорною технологією, створені для підтримки систем автономного руху. Оскільки </w:t>
      </w:r>
      <w:r w:rsidR="002341DE" w:rsidRPr="00F5281F">
        <w:rPr>
          <w:rFonts w:ascii="Arial" w:hAnsi="Arial" w:cs="Arial"/>
          <w:sz w:val="22"/>
          <w:szCs w:val="22"/>
          <w:lang w:val="uk-UA"/>
        </w:rPr>
        <w:t>б</w:t>
      </w:r>
      <w:r w:rsidR="002341DE">
        <w:rPr>
          <w:rFonts w:ascii="Arial" w:hAnsi="Arial" w:cs="Arial"/>
          <w:sz w:val="22"/>
          <w:szCs w:val="22"/>
          <w:lang w:val="uk-UA"/>
        </w:rPr>
        <w:t xml:space="preserve">езпілотні </w:t>
      </w:r>
      <w:r w:rsidR="00162C9C" w:rsidRPr="00162C9C">
        <w:rPr>
          <w:rFonts w:ascii="Arial" w:hAnsi="Arial" w:cs="Arial"/>
          <w:sz w:val="22"/>
          <w:szCs w:val="22"/>
          <w:lang w:val="uk-UA"/>
        </w:rPr>
        <w:t xml:space="preserve">транспортні засоби покладаються на дані від інших автомобілів, водіїв, пішоходів та «розумних» міст, шини на кшталт Goodyear </w:t>
      </w:r>
      <w:proofErr w:type="spellStart"/>
      <w:r w:rsidR="00162C9C" w:rsidRPr="00162C9C">
        <w:rPr>
          <w:rFonts w:ascii="Arial" w:hAnsi="Arial" w:cs="Arial"/>
          <w:sz w:val="22"/>
          <w:szCs w:val="22"/>
          <w:lang w:val="uk-UA"/>
        </w:rPr>
        <w:t>IntelliGrip</w:t>
      </w:r>
      <w:proofErr w:type="spellEnd"/>
      <w:r w:rsidR="00162C9C" w:rsidRPr="00162C9C">
        <w:rPr>
          <w:rFonts w:ascii="Arial" w:hAnsi="Arial" w:cs="Arial"/>
          <w:sz w:val="22"/>
          <w:szCs w:val="22"/>
          <w:lang w:val="uk-UA"/>
        </w:rPr>
        <w:t xml:space="preserve"> можуть зіграти ключову роль в цьому обміні інформацією.</w:t>
      </w:r>
      <w:r w:rsidR="008D71E3" w:rsidRPr="008D71E3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507072" w:rsidRPr="001B3AE6" w:rsidRDefault="008D71E3" w:rsidP="007B33D3">
      <w:pPr>
        <w:spacing w:line="360" w:lineRule="auto"/>
        <w:rPr>
          <w:rFonts w:ascii="Arial" w:hAnsi="Arial" w:cs="Arial"/>
          <w:sz w:val="22"/>
          <w:szCs w:val="22"/>
          <w:lang w:val="uk-UA"/>
        </w:rPr>
      </w:pPr>
      <w:r w:rsidRPr="008D71E3">
        <w:rPr>
          <w:rFonts w:ascii="Arial" w:hAnsi="Arial" w:cs="Arial"/>
          <w:sz w:val="22"/>
          <w:szCs w:val="22"/>
          <w:lang w:val="uk-UA"/>
        </w:rPr>
        <w:t xml:space="preserve">Згідно з дослідженням </w:t>
      </w:r>
      <w:r w:rsidR="00FC5A9E">
        <w:rPr>
          <w:rFonts w:ascii="Arial" w:hAnsi="Arial" w:cs="Arial"/>
          <w:sz w:val="22"/>
          <w:szCs w:val="22"/>
          <w:lang w:val="uk-UA"/>
        </w:rPr>
        <w:t>Всесвітнього економічного</w:t>
      </w:r>
      <w:r w:rsidR="00FC5A9E" w:rsidRPr="00FC5A9E">
        <w:rPr>
          <w:rFonts w:ascii="Arial" w:hAnsi="Arial" w:cs="Arial"/>
          <w:sz w:val="22"/>
          <w:szCs w:val="22"/>
          <w:lang w:val="uk-UA"/>
        </w:rPr>
        <w:t xml:space="preserve"> форум</w:t>
      </w:r>
      <w:r w:rsidR="00FC5A9E">
        <w:rPr>
          <w:rFonts w:ascii="Arial" w:hAnsi="Arial" w:cs="Arial"/>
          <w:sz w:val="22"/>
          <w:szCs w:val="22"/>
          <w:lang w:val="uk-UA"/>
        </w:rPr>
        <w:t>у</w:t>
      </w:r>
      <w:r w:rsidRPr="008D71E3">
        <w:rPr>
          <w:rFonts w:ascii="Arial" w:hAnsi="Arial" w:cs="Arial"/>
          <w:sz w:val="22"/>
          <w:szCs w:val="22"/>
          <w:lang w:val="uk-UA"/>
        </w:rPr>
        <w:t xml:space="preserve">, </w:t>
      </w:r>
      <w:r w:rsidR="002341DE" w:rsidRPr="00F5281F">
        <w:rPr>
          <w:rFonts w:ascii="Arial" w:hAnsi="Arial" w:cs="Arial"/>
          <w:sz w:val="22"/>
          <w:szCs w:val="22"/>
          <w:lang w:val="uk-UA"/>
        </w:rPr>
        <w:t>безпілотн</w:t>
      </w:r>
      <w:r w:rsidR="002341DE">
        <w:rPr>
          <w:rFonts w:ascii="Arial" w:hAnsi="Arial" w:cs="Arial"/>
          <w:sz w:val="22"/>
          <w:szCs w:val="22"/>
          <w:lang w:val="uk-UA"/>
        </w:rPr>
        <w:t>і</w:t>
      </w:r>
      <w:r w:rsidR="002341DE">
        <w:rPr>
          <w:rFonts w:ascii="Arial" w:hAnsi="Arial" w:cs="Arial"/>
          <w:b/>
          <w:bCs/>
          <w:color w:val="1F497D"/>
          <w:sz w:val="42"/>
          <w:szCs w:val="42"/>
          <w:lang w:val="uk-UA"/>
        </w:rPr>
        <w:t xml:space="preserve"> </w:t>
      </w:r>
      <w:r w:rsidRPr="008D71E3">
        <w:rPr>
          <w:rFonts w:ascii="Arial" w:hAnsi="Arial" w:cs="Arial"/>
          <w:sz w:val="22"/>
          <w:szCs w:val="22"/>
          <w:lang w:val="uk-UA"/>
        </w:rPr>
        <w:t xml:space="preserve">транспортні засоби стануть </w:t>
      </w:r>
      <w:r w:rsidR="00A52C40">
        <w:rPr>
          <w:rFonts w:ascii="Arial" w:hAnsi="Arial" w:cs="Arial"/>
          <w:sz w:val="22"/>
          <w:szCs w:val="22"/>
          <w:lang w:val="uk-UA"/>
        </w:rPr>
        <w:t xml:space="preserve">міською </w:t>
      </w:r>
      <w:r w:rsidRPr="008D71E3">
        <w:rPr>
          <w:rFonts w:ascii="Arial" w:hAnsi="Arial" w:cs="Arial"/>
          <w:sz w:val="22"/>
          <w:szCs w:val="22"/>
          <w:lang w:val="uk-UA"/>
        </w:rPr>
        <w:t xml:space="preserve">реальністю </w:t>
      </w:r>
      <w:r w:rsidR="00A52C40">
        <w:rPr>
          <w:rFonts w:ascii="Arial" w:hAnsi="Arial" w:cs="Arial"/>
          <w:sz w:val="22"/>
          <w:szCs w:val="22"/>
          <w:lang w:val="uk-UA"/>
        </w:rPr>
        <w:t>в найближчі</w:t>
      </w:r>
      <w:r w:rsidRPr="008D71E3">
        <w:rPr>
          <w:rFonts w:ascii="Arial" w:hAnsi="Arial" w:cs="Arial"/>
          <w:sz w:val="22"/>
          <w:szCs w:val="22"/>
          <w:lang w:val="uk-UA"/>
        </w:rPr>
        <w:t xml:space="preserve"> 10 років</w:t>
      </w:r>
      <w:r w:rsidRPr="008D71E3">
        <w:rPr>
          <w:rStyle w:val="FootnoteReference"/>
          <w:rFonts w:ascii="Arial" w:hAnsi="Arial" w:cs="Arial"/>
          <w:sz w:val="22"/>
          <w:szCs w:val="22"/>
          <w:vertAlign w:val="baseline"/>
          <w:lang w:val="uk-UA"/>
        </w:rPr>
        <w:t xml:space="preserve"> </w:t>
      </w:r>
      <w:r w:rsidR="000D70CF" w:rsidRPr="001B3AE6">
        <w:rPr>
          <w:rStyle w:val="FootnoteReference"/>
          <w:rFonts w:ascii="Arial" w:hAnsi="Arial" w:cs="Arial"/>
          <w:sz w:val="22"/>
          <w:szCs w:val="22"/>
          <w:lang w:val="uk-UA"/>
        </w:rPr>
        <w:footnoteReference w:id="1"/>
      </w:r>
      <w:r w:rsidR="00322C68" w:rsidRPr="001B3AE6">
        <w:rPr>
          <w:rFonts w:ascii="Arial" w:hAnsi="Arial" w:cs="Arial"/>
          <w:sz w:val="22"/>
          <w:szCs w:val="22"/>
          <w:lang w:val="uk-UA"/>
        </w:rPr>
        <w:t xml:space="preserve">. </w:t>
      </w:r>
      <w:r w:rsidR="000A6378" w:rsidRPr="000A6378">
        <w:rPr>
          <w:rFonts w:ascii="Arial" w:hAnsi="Arial" w:cs="Arial"/>
          <w:sz w:val="22"/>
          <w:szCs w:val="22"/>
          <w:lang w:val="uk-UA"/>
        </w:rPr>
        <w:t xml:space="preserve">Крім того, дослідження 2015 U.S. </w:t>
      </w:r>
      <w:proofErr w:type="spellStart"/>
      <w:r w:rsidR="000A6378" w:rsidRPr="000A6378">
        <w:rPr>
          <w:rFonts w:ascii="Arial" w:hAnsi="Arial" w:cs="Arial"/>
          <w:sz w:val="22"/>
          <w:szCs w:val="22"/>
          <w:lang w:val="uk-UA"/>
        </w:rPr>
        <w:t>Tech</w:t>
      </w:r>
      <w:proofErr w:type="spellEnd"/>
      <w:r w:rsidR="000A6378" w:rsidRPr="000A6378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0A6378" w:rsidRPr="000A6378">
        <w:rPr>
          <w:rFonts w:ascii="Arial" w:hAnsi="Arial" w:cs="Arial"/>
          <w:sz w:val="22"/>
          <w:szCs w:val="22"/>
          <w:lang w:val="uk-UA"/>
        </w:rPr>
        <w:t>Choice</w:t>
      </w:r>
      <w:proofErr w:type="spellEnd"/>
      <w:r w:rsidR="000A6378" w:rsidRPr="000A6378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0A6378" w:rsidRPr="000A6378">
        <w:rPr>
          <w:rFonts w:ascii="Arial" w:hAnsi="Arial" w:cs="Arial"/>
          <w:sz w:val="22"/>
          <w:szCs w:val="22"/>
          <w:lang w:val="uk-UA"/>
        </w:rPr>
        <w:t>Study</w:t>
      </w:r>
      <w:proofErr w:type="spellEnd"/>
      <w:r w:rsidR="000A6378" w:rsidRPr="000A6378">
        <w:rPr>
          <w:rStyle w:val="FootnoteReference"/>
          <w:rFonts w:ascii="Arial" w:hAnsi="Arial" w:cs="Arial"/>
          <w:sz w:val="22"/>
          <w:szCs w:val="22"/>
          <w:vertAlign w:val="baseline"/>
          <w:lang w:val="uk-UA"/>
        </w:rPr>
        <w:t xml:space="preserve"> </w:t>
      </w:r>
      <w:r w:rsidR="00576543" w:rsidRPr="001B3AE6">
        <w:rPr>
          <w:rStyle w:val="FootnoteReference"/>
          <w:rFonts w:ascii="Arial" w:hAnsi="Arial" w:cs="Arial"/>
          <w:sz w:val="22"/>
          <w:szCs w:val="22"/>
          <w:lang w:val="uk-UA"/>
        </w:rPr>
        <w:footnoteReference w:id="2"/>
      </w:r>
      <w:r w:rsidR="00656D6C" w:rsidRPr="001B3AE6">
        <w:rPr>
          <w:rFonts w:ascii="Arial" w:hAnsi="Arial" w:cs="Arial"/>
          <w:sz w:val="22"/>
          <w:szCs w:val="22"/>
          <w:lang w:val="uk-UA"/>
        </w:rPr>
        <w:t xml:space="preserve"> </w:t>
      </w:r>
      <w:r w:rsidR="003975FF">
        <w:rPr>
          <w:rFonts w:ascii="Arial" w:hAnsi="Arial" w:cs="Arial"/>
          <w:sz w:val="22"/>
          <w:szCs w:val="22"/>
          <w:lang w:val="uk-UA"/>
        </w:rPr>
        <w:t xml:space="preserve">від організації J.D. </w:t>
      </w:r>
      <w:proofErr w:type="spellStart"/>
      <w:r w:rsidR="003975FF">
        <w:rPr>
          <w:rFonts w:ascii="Arial" w:hAnsi="Arial" w:cs="Arial"/>
          <w:sz w:val="22"/>
          <w:szCs w:val="22"/>
          <w:lang w:val="uk-UA"/>
        </w:rPr>
        <w:t>Power</w:t>
      </w:r>
      <w:proofErr w:type="spellEnd"/>
      <w:r w:rsidR="003975FF">
        <w:rPr>
          <w:rFonts w:ascii="Arial" w:hAnsi="Arial" w:cs="Arial"/>
          <w:sz w:val="22"/>
          <w:szCs w:val="22"/>
          <w:lang w:val="uk-UA"/>
        </w:rPr>
        <w:t xml:space="preserve"> </w:t>
      </w:r>
      <w:r w:rsidR="000A6378" w:rsidRPr="000A6378">
        <w:rPr>
          <w:rFonts w:ascii="Arial" w:hAnsi="Arial" w:cs="Arial"/>
          <w:sz w:val="22"/>
          <w:szCs w:val="22"/>
          <w:lang w:val="uk-UA"/>
        </w:rPr>
        <w:t>вказує, що споживачі вважають систему попередження зіткнень найважливішою на тлі змін в автомобільній індустрії.</w:t>
      </w:r>
    </w:p>
    <w:p w:rsidR="0062453B" w:rsidRPr="001B3AE6" w:rsidRDefault="002A326F" w:rsidP="007B33D3">
      <w:pPr>
        <w:spacing w:line="360" w:lineRule="auto"/>
        <w:rPr>
          <w:rFonts w:ascii="Arial" w:hAnsi="Arial" w:cs="Arial"/>
          <w:kern w:val="24"/>
          <w:sz w:val="22"/>
          <w:szCs w:val="22"/>
          <w:lang w:val="uk-UA"/>
        </w:rPr>
      </w:pPr>
      <w:r w:rsidRPr="002A326F">
        <w:rPr>
          <w:rFonts w:ascii="Arial" w:hAnsi="Arial" w:cs="Arial"/>
          <w:kern w:val="24"/>
          <w:sz w:val="22"/>
          <w:szCs w:val="22"/>
          <w:lang w:val="uk-UA"/>
        </w:rPr>
        <w:t xml:space="preserve">«Постійно зменшуючи вплив водія та його втручання у </w:t>
      </w:r>
      <w:r w:rsidR="002341DE" w:rsidRPr="00F5281F">
        <w:rPr>
          <w:rFonts w:ascii="Arial" w:hAnsi="Arial" w:cs="Arial"/>
          <w:sz w:val="22"/>
          <w:szCs w:val="22"/>
          <w:lang w:val="uk-UA"/>
        </w:rPr>
        <w:t>б</w:t>
      </w:r>
      <w:r w:rsidR="002341DE">
        <w:rPr>
          <w:rFonts w:ascii="Arial" w:hAnsi="Arial" w:cs="Arial"/>
          <w:sz w:val="22"/>
          <w:szCs w:val="22"/>
          <w:lang w:val="uk-UA"/>
        </w:rPr>
        <w:t xml:space="preserve">езпілотні </w:t>
      </w:r>
      <w:r w:rsidRPr="002A326F">
        <w:rPr>
          <w:rFonts w:ascii="Arial" w:hAnsi="Arial" w:cs="Arial"/>
          <w:kern w:val="24"/>
          <w:sz w:val="22"/>
          <w:szCs w:val="22"/>
          <w:lang w:val="uk-UA"/>
        </w:rPr>
        <w:t xml:space="preserve">транспортні засоби, шини </w:t>
      </w:r>
      <w:r w:rsidR="00993F68">
        <w:rPr>
          <w:rFonts w:ascii="Arial" w:hAnsi="Arial" w:cs="Arial"/>
          <w:kern w:val="24"/>
          <w:sz w:val="22"/>
          <w:szCs w:val="22"/>
          <w:lang w:val="uk-UA"/>
        </w:rPr>
        <w:t>відіграватимуть навіть ще більш важливу роль, так як безпосередньо пов’язані з дорогою</w:t>
      </w:r>
      <w:r w:rsidRPr="002A326F">
        <w:rPr>
          <w:rFonts w:ascii="Arial" w:hAnsi="Arial" w:cs="Arial"/>
          <w:kern w:val="24"/>
          <w:sz w:val="22"/>
          <w:szCs w:val="22"/>
          <w:lang w:val="uk-UA"/>
        </w:rPr>
        <w:t>, – зазначив</w:t>
      </w:r>
      <w:r w:rsidR="00993F68" w:rsidRPr="00993F68">
        <w:rPr>
          <w:rFonts w:ascii="Arial" w:hAnsi="Arial" w:cs="Arial"/>
          <w:kern w:val="24"/>
          <w:sz w:val="22"/>
          <w:szCs w:val="22"/>
          <w:lang w:val="uk-UA"/>
        </w:rPr>
        <w:t xml:space="preserve"> </w:t>
      </w:r>
      <w:r w:rsidR="00993F68" w:rsidRPr="002A326F">
        <w:rPr>
          <w:rFonts w:ascii="Arial" w:hAnsi="Arial" w:cs="Arial"/>
          <w:kern w:val="24"/>
          <w:sz w:val="22"/>
          <w:szCs w:val="22"/>
          <w:lang w:val="uk-UA"/>
        </w:rPr>
        <w:t xml:space="preserve">Джозеф </w:t>
      </w:r>
      <w:proofErr w:type="spellStart"/>
      <w:r w:rsidR="00993F68">
        <w:rPr>
          <w:rFonts w:ascii="Arial" w:hAnsi="Arial" w:cs="Arial"/>
          <w:kern w:val="24"/>
          <w:sz w:val="22"/>
          <w:szCs w:val="22"/>
          <w:lang w:val="uk-UA"/>
        </w:rPr>
        <w:t>Ж</w:t>
      </w:r>
      <w:r w:rsidR="00993F68" w:rsidRPr="002A326F">
        <w:rPr>
          <w:rFonts w:ascii="Arial" w:hAnsi="Arial" w:cs="Arial"/>
          <w:kern w:val="24"/>
          <w:sz w:val="22"/>
          <w:szCs w:val="22"/>
          <w:lang w:val="uk-UA"/>
        </w:rPr>
        <w:t>екоскі</w:t>
      </w:r>
      <w:proofErr w:type="spellEnd"/>
      <w:r w:rsidR="00993F68">
        <w:rPr>
          <w:rFonts w:ascii="Arial" w:hAnsi="Arial" w:cs="Arial"/>
          <w:kern w:val="24"/>
          <w:sz w:val="22"/>
          <w:szCs w:val="22"/>
          <w:lang w:val="uk-UA"/>
        </w:rPr>
        <w:t>,</w:t>
      </w:r>
      <w:r w:rsidRPr="002A326F">
        <w:rPr>
          <w:rFonts w:ascii="Arial" w:hAnsi="Arial" w:cs="Arial"/>
          <w:kern w:val="24"/>
          <w:sz w:val="22"/>
          <w:szCs w:val="22"/>
          <w:lang w:val="uk-UA"/>
        </w:rPr>
        <w:t xml:space="preserve"> </w:t>
      </w:r>
      <w:r w:rsidR="00993F68" w:rsidRPr="00993F68">
        <w:rPr>
          <w:rFonts w:ascii="Arial" w:hAnsi="Arial" w:cs="Arial"/>
          <w:kern w:val="24"/>
          <w:sz w:val="22"/>
          <w:szCs w:val="22"/>
          <w:lang w:val="uk-UA"/>
        </w:rPr>
        <w:t>старший віце-президент і головний технічний директор</w:t>
      </w:r>
      <w:r w:rsidR="00993F68">
        <w:rPr>
          <w:rFonts w:ascii="Arial" w:hAnsi="Arial" w:cs="Arial"/>
          <w:kern w:val="24"/>
          <w:sz w:val="22"/>
          <w:szCs w:val="22"/>
          <w:lang w:val="uk-UA"/>
        </w:rPr>
        <w:t xml:space="preserve"> Goodyear</w:t>
      </w:r>
      <w:r w:rsidRPr="002A326F">
        <w:rPr>
          <w:rFonts w:ascii="Arial" w:hAnsi="Arial" w:cs="Arial"/>
          <w:kern w:val="24"/>
          <w:sz w:val="22"/>
          <w:szCs w:val="22"/>
          <w:lang w:val="uk-UA"/>
        </w:rPr>
        <w:t>. – Концептуальні шини Goodyear відіграватимут</w:t>
      </w:r>
      <w:r w:rsidR="005B7162">
        <w:rPr>
          <w:rFonts w:ascii="Arial" w:hAnsi="Arial" w:cs="Arial"/>
          <w:kern w:val="24"/>
          <w:sz w:val="22"/>
          <w:szCs w:val="22"/>
          <w:lang w:val="uk-UA"/>
        </w:rPr>
        <w:t>ь подвійну роль у майбутньому. З</w:t>
      </w:r>
      <w:r w:rsidR="005B7162" w:rsidRPr="005B7162">
        <w:rPr>
          <w:rFonts w:ascii="Arial" w:hAnsi="Arial" w:cs="Arial"/>
          <w:kern w:val="24"/>
          <w:sz w:val="22"/>
          <w:szCs w:val="22"/>
          <w:lang w:val="uk-UA"/>
        </w:rPr>
        <w:t xml:space="preserve"> одного боку вони є методом розширення меж традиційного мислення, а з іншого - платформою для тестування технологій майбутнього</w:t>
      </w:r>
      <w:r w:rsidRPr="002A326F">
        <w:rPr>
          <w:rFonts w:ascii="Arial" w:hAnsi="Arial" w:cs="Arial"/>
          <w:kern w:val="24"/>
          <w:sz w:val="22"/>
          <w:szCs w:val="22"/>
          <w:lang w:val="uk-UA"/>
        </w:rPr>
        <w:t>»</w:t>
      </w:r>
      <w:r>
        <w:rPr>
          <w:rFonts w:ascii="Arial" w:hAnsi="Arial" w:cs="Arial"/>
          <w:kern w:val="24"/>
          <w:sz w:val="22"/>
          <w:szCs w:val="22"/>
          <w:lang w:val="uk-UA"/>
        </w:rPr>
        <w:t>.</w:t>
      </w:r>
    </w:p>
    <w:p w:rsidR="00354C80" w:rsidRPr="00354C80" w:rsidRDefault="00354C80" w:rsidP="007B33D3">
      <w:pPr>
        <w:spacing w:line="360" w:lineRule="auto"/>
        <w:rPr>
          <w:rFonts w:ascii="Arial" w:hAnsi="Arial" w:cs="Arial"/>
          <w:sz w:val="22"/>
          <w:szCs w:val="22"/>
          <w:lang w:val="uk-UA"/>
        </w:rPr>
      </w:pPr>
      <w:r w:rsidRPr="00354C80">
        <w:rPr>
          <w:rFonts w:ascii="Arial" w:hAnsi="Arial" w:cs="Arial"/>
          <w:sz w:val="22"/>
          <w:szCs w:val="22"/>
          <w:lang w:val="uk-UA"/>
        </w:rPr>
        <w:lastRenderedPageBreak/>
        <w:t xml:space="preserve">Завдяки надсучасній сенсорній технології і спеціально розробленому протектору шина Goodyear </w:t>
      </w:r>
      <w:proofErr w:type="spellStart"/>
      <w:r w:rsidRPr="00354C80">
        <w:rPr>
          <w:rFonts w:ascii="Arial" w:hAnsi="Arial" w:cs="Arial"/>
          <w:sz w:val="22"/>
          <w:szCs w:val="22"/>
          <w:lang w:val="uk-UA"/>
        </w:rPr>
        <w:t>IntelliGrip</w:t>
      </w:r>
      <w:proofErr w:type="spellEnd"/>
      <w:r w:rsidRPr="00354C80">
        <w:rPr>
          <w:rFonts w:ascii="Arial" w:hAnsi="Arial" w:cs="Arial"/>
          <w:sz w:val="22"/>
          <w:szCs w:val="22"/>
          <w:lang w:val="uk-UA"/>
        </w:rPr>
        <w:t xml:space="preserve"> може визначити цілу низку дорожніх параметрів, зокрема, стан дорожнього покриття та погодні умови. </w:t>
      </w:r>
      <w:proofErr w:type="spellStart"/>
      <w:r w:rsidRPr="00354C80">
        <w:rPr>
          <w:rFonts w:ascii="Arial" w:hAnsi="Arial" w:cs="Arial"/>
          <w:sz w:val="22"/>
          <w:szCs w:val="22"/>
          <w:lang w:val="uk-UA"/>
        </w:rPr>
        <w:t>IntelliGrip</w:t>
      </w:r>
      <w:proofErr w:type="spellEnd"/>
      <w:r w:rsidRPr="00354C80">
        <w:rPr>
          <w:rFonts w:ascii="Arial" w:hAnsi="Arial" w:cs="Arial"/>
          <w:sz w:val="22"/>
          <w:szCs w:val="22"/>
          <w:lang w:val="uk-UA"/>
        </w:rPr>
        <w:t xml:space="preserve"> також використовує вдосконалену технологію активного зношування</w:t>
      </w:r>
      <w:r w:rsidR="002341DE" w:rsidRPr="002341DE">
        <w:rPr>
          <w:rFonts w:ascii="Arial" w:hAnsi="Arial" w:cs="Arial"/>
          <w:sz w:val="22"/>
          <w:szCs w:val="22"/>
          <w:lang w:val="uk-UA"/>
        </w:rPr>
        <w:t xml:space="preserve">, </w:t>
      </w:r>
      <w:r w:rsidR="00991384">
        <w:rPr>
          <w:rFonts w:ascii="Arial" w:hAnsi="Arial" w:cs="Arial"/>
          <w:sz w:val="22"/>
          <w:szCs w:val="22"/>
          <w:lang w:val="uk-UA"/>
        </w:rPr>
        <w:t xml:space="preserve">що базується на сенсорній </w:t>
      </w:r>
      <w:r w:rsidR="00991384" w:rsidRPr="00991384">
        <w:rPr>
          <w:rFonts w:ascii="Arial" w:hAnsi="Arial" w:cs="Arial"/>
          <w:sz w:val="22"/>
          <w:szCs w:val="22"/>
          <w:lang w:val="uk-UA"/>
        </w:rPr>
        <w:t>технологі</w:t>
      </w:r>
      <w:r w:rsidR="00991384">
        <w:rPr>
          <w:rFonts w:ascii="Arial" w:hAnsi="Arial" w:cs="Arial"/>
          <w:sz w:val="22"/>
          <w:szCs w:val="22"/>
          <w:lang w:val="uk-UA"/>
        </w:rPr>
        <w:t>ї</w:t>
      </w:r>
      <w:r w:rsidR="00991384" w:rsidRPr="00991384">
        <w:rPr>
          <w:rFonts w:ascii="Arial" w:hAnsi="Arial" w:cs="Arial"/>
          <w:sz w:val="22"/>
          <w:szCs w:val="22"/>
          <w:lang w:val="uk-UA"/>
        </w:rPr>
        <w:t xml:space="preserve"> моніторингу зносу протектора та тиску в шинах</w:t>
      </w:r>
      <w:r w:rsidRPr="00354C80">
        <w:rPr>
          <w:rFonts w:ascii="Arial" w:hAnsi="Arial" w:cs="Arial"/>
          <w:sz w:val="22"/>
          <w:szCs w:val="22"/>
          <w:lang w:val="uk-UA"/>
        </w:rPr>
        <w:t>. Це робиться для того, щоб оцінити стан шин та транспортного засобу. В Goodyear розробили спеціальні алгоритми, аби враховувати такі змінні величини, як тиск та температура шини</w:t>
      </w:r>
      <w:r w:rsidR="00991384">
        <w:rPr>
          <w:rFonts w:ascii="Arial" w:hAnsi="Arial" w:cs="Arial"/>
          <w:sz w:val="22"/>
          <w:szCs w:val="22"/>
          <w:lang w:val="uk-UA"/>
        </w:rPr>
        <w:t xml:space="preserve"> для того, щоб допомогти</w:t>
      </w:r>
      <w:r w:rsidRPr="00354C80">
        <w:rPr>
          <w:rFonts w:ascii="Arial" w:hAnsi="Arial" w:cs="Arial"/>
          <w:sz w:val="22"/>
          <w:szCs w:val="22"/>
          <w:lang w:val="uk-UA"/>
        </w:rPr>
        <w:t xml:space="preserve"> дати кращу оцінку її стану і, як результат, оптимізувати систему контролю автономного руху автомобіля.</w:t>
      </w:r>
    </w:p>
    <w:p w:rsidR="00354C80" w:rsidRPr="00354C80" w:rsidRDefault="00354C80" w:rsidP="007B33D3">
      <w:pPr>
        <w:spacing w:line="360" w:lineRule="auto"/>
        <w:rPr>
          <w:rFonts w:ascii="Arial" w:hAnsi="Arial" w:cs="Arial"/>
          <w:sz w:val="22"/>
          <w:szCs w:val="22"/>
          <w:lang w:val="uk-UA"/>
        </w:rPr>
      </w:pPr>
      <w:r w:rsidRPr="00354C80">
        <w:rPr>
          <w:rFonts w:ascii="Arial" w:hAnsi="Arial" w:cs="Arial"/>
          <w:sz w:val="22"/>
          <w:szCs w:val="22"/>
          <w:lang w:val="uk-UA"/>
        </w:rPr>
        <w:t xml:space="preserve">Окрім вимірювання стану шини та дороги, Goodyear </w:t>
      </w:r>
      <w:proofErr w:type="spellStart"/>
      <w:r w:rsidRPr="00354C80">
        <w:rPr>
          <w:rFonts w:ascii="Arial" w:hAnsi="Arial" w:cs="Arial"/>
          <w:sz w:val="22"/>
          <w:szCs w:val="22"/>
          <w:lang w:val="uk-UA"/>
        </w:rPr>
        <w:t>IntelliGrip</w:t>
      </w:r>
      <w:proofErr w:type="spellEnd"/>
      <w:r w:rsidRPr="00354C80">
        <w:rPr>
          <w:rFonts w:ascii="Arial" w:hAnsi="Arial" w:cs="Arial"/>
          <w:sz w:val="22"/>
          <w:szCs w:val="22"/>
          <w:lang w:val="uk-UA"/>
        </w:rPr>
        <w:t xml:space="preserve"> також здатна обмінюватися даними з центральним комп'ютером автомобіля. Це дає змогу покращити </w:t>
      </w:r>
      <w:r w:rsidR="0041482C">
        <w:rPr>
          <w:rFonts w:ascii="Arial" w:hAnsi="Arial" w:cs="Arial"/>
          <w:sz w:val="22"/>
          <w:szCs w:val="22"/>
          <w:lang w:val="uk-UA"/>
        </w:rPr>
        <w:t>робочі</w:t>
      </w:r>
      <w:r w:rsidRPr="00354C80">
        <w:rPr>
          <w:rFonts w:ascii="Arial" w:hAnsi="Arial" w:cs="Arial"/>
          <w:sz w:val="22"/>
          <w:szCs w:val="22"/>
          <w:lang w:val="uk-UA"/>
        </w:rPr>
        <w:t xml:space="preserve"> характеристики та підвищити рівень безпеки. Коли шина опиняється на мокрому або слизькому дорожньому покритті, </w:t>
      </w:r>
      <w:r w:rsidR="002341DE" w:rsidRPr="00F5281F">
        <w:rPr>
          <w:rFonts w:ascii="Arial" w:hAnsi="Arial" w:cs="Arial"/>
          <w:sz w:val="22"/>
          <w:szCs w:val="22"/>
          <w:lang w:val="uk-UA"/>
        </w:rPr>
        <w:t>безпілотни</w:t>
      </w:r>
      <w:r w:rsidR="002341DE">
        <w:rPr>
          <w:rFonts w:ascii="Arial" w:hAnsi="Arial" w:cs="Arial"/>
          <w:sz w:val="22"/>
          <w:szCs w:val="22"/>
          <w:lang w:val="uk-UA"/>
        </w:rPr>
        <w:t>й</w:t>
      </w:r>
      <w:r w:rsidR="002341DE">
        <w:rPr>
          <w:rFonts w:ascii="Arial" w:hAnsi="Arial" w:cs="Arial"/>
          <w:b/>
          <w:bCs/>
          <w:color w:val="1F497D"/>
          <w:sz w:val="42"/>
          <w:szCs w:val="42"/>
          <w:lang w:val="uk-UA"/>
        </w:rPr>
        <w:t xml:space="preserve"> </w:t>
      </w:r>
      <w:r w:rsidRPr="00354C80">
        <w:rPr>
          <w:rFonts w:ascii="Arial" w:hAnsi="Arial" w:cs="Arial"/>
          <w:sz w:val="22"/>
          <w:szCs w:val="22"/>
          <w:lang w:val="uk-UA"/>
        </w:rPr>
        <w:t>транспортний засіб адаптує свою швидкість. Крім того, це повинно зменшити гальмівний шлях, забезпечити кращу керованість в поворотах, оптимізувати курсову стабільність та навіть допомогти системі попередження зіткнень.</w:t>
      </w:r>
    </w:p>
    <w:p w:rsidR="00354C80" w:rsidRPr="00354C80" w:rsidRDefault="00354C80" w:rsidP="007B33D3">
      <w:pPr>
        <w:spacing w:line="360" w:lineRule="auto"/>
        <w:rPr>
          <w:rFonts w:ascii="Arial" w:hAnsi="Arial" w:cs="Arial"/>
          <w:sz w:val="22"/>
          <w:szCs w:val="22"/>
          <w:lang w:val="uk-UA"/>
        </w:rPr>
      </w:pPr>
      <w:r w:rsidRPr="00354C80">
        <w:rPr>
          <w:rFonts w:ascii="Arial" w:hAnsi="Arial" w:cs="Arial"/>
          <w:sz w:val="22"/>
          <w:szCs w:val="22"/>
          <w:lang w:val="uk-UA"/>
        </w:rPr>
        <w:t>Goodyear також співпрацю</w:t>
      </w:r>
      <w:bookmarkStart w:id="0" w:name="_GoBack"/>
      <w:bookmarkEnd w:id="0"/>
      <w:r w:rsidRPr="00354C80">
        <w:rPr>
          <w:rFonts w:ascii="Arial" w:hAnsi="Arial" w:cs="Arial"/>
          <w:sz w:val="22"/>
          <w:szCs w:val="22"/>
          <w:lang w:val="uk-UA"/>
        </w:rPr>
        <w:t xml:space="preserve">є </w:t>
      </w:r>
      <w:r w:rsidR="0041482C">
        <w:rPr>
          <w:rFonts w:ascii="Arial" w:hAnsi="Arial" w:cs="Arial"/>
          <w:sz w:val="22"/>
          <w:szCs w:val="22"/>
          <w:lang w:val="uk-UA"/>
        </w:rPr>
        <w:t xml:space="preserve">з багатьма </w:t>
      </w:r>
      <w:r w:rsidRPr="00354C80">
        <w:rPr>
          <w:rFonts w:ascii="Arial" w:hAnsi="Arial" w:cs="Arial"/>
          <w:sz w:val="22"/>
          <w:szCs w:val="22"/>
          <w:lang w:val="uk-UA"/>
        </w:rPr>
        <w:t>виробниками</w:t>
      </w:r>
      <w:r w:rsidR="0026026B">
        <w:rPr>
          <w:rFonts w:ascii="Arial" w:hAnsi="Arial" w:cs="Arial"/>
          <w:sz w:val="22"/>
          <w:szCs w:val="22"/>
          <w:lang w:val="uk-UA"/>
        </w:rPr>
        <w:t xml:space="preserve"> автомобілів</w:t>
      </w:r>
      <w:r w:rsidR="0041482C">
        <w:rPr>
          <w:rFonts w:ascii="Arial" w:hAnsi="Arial" w:cs="Arial"/>
          <w:sz w:val="22"/>
          <w:szCs w:val="22"/>
          <w:lang w:val="uk-UA"/>
        </w:rPr>
        <w:t xml:space="preserve"> для </w:t>
      </w:r>
      <w:r w:rsidRPr="00354C80">
        <w:rPr>
          <w:rFonts w:ascii="Arial" w:hAnsi="Arial" w:cs="Arial"/>
          <w:sz w:val="22"/>
          <w:szCs w:val="22"/>
          <w:lang w:val="uk-UA"/>
        </w:rPr>
        <w:t>адапт</w:t>
      </w:r>
      <w:r w:rsidR="0041482C">
        <w:rPr>
          <w:rFonts w:ascii="Arial" w:hAnsi="Arial" w:cs="Arial"/>
          <w:sz w:val="22"/>
          <w:szCs w:val="22"/>
          <w:lang w:val="uk-UA"/>
        </w:rPr>
        <w:t>ації цієї технології</w:t>
      </w:r>
      <w:r w:rsidRPr="00354C80">
        <w:rPr>
          <w:rFonts w:ascii="Arial" w:hAnsi="Arial" w:cs="Arial"/>
          <w:sz w:val="22"/>
          <w:szCs w:val="22"/>
          <w:lang w:val="uk-UA"/>
        </w:rPr>
        <w:t xml:space="preserve"> до їхніх потреб, шляхом покращення їх взаємодії із системами курсової стабілізації, контролю гальм та підвіски. </w:t>
      </w:r>
    </w:p>
    <w:p w:rsidR="00354C80" w:rsidRPr="00354C80" w:rsidRDefault="00354C80" w:rsidP="007B33D3">
      <w:pPr>
        <w:spacing w:line="360" w:lineRule="auto"/>
        <w:rPr>
          <w:rFonts w:ascii="Arial" w:hAnsi="Arial" w:cs="Arial"/>
          <w:sz w:val="22"/>
          <w:szCs w:val="22"/>
          <w:lang w:val="uk-UA"/>
        </w:rPr>
      </w:pPr>
      <w:proofErr w:type="spellStart"/>
      <w:r w:rsidRPr="00354C80">
        <w:rPr>
          <w:rFonts w:ascii="Arial" w:hAnsi="Arial" w:cs="Arial"/>
          <w:sz w:val="22"/>
          <w:szCs w:val="22"/>
          <w:lang w:val="uk-UA"/>
        </w:rPr>
        <w:t>Мікрочіп</w:t>
      </w:r>
      <w:proofErr w:type="spellEnd"/>
      <w:r w:rsidRPr="00354C8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354C80">
        <w:rPr>
          <w:rFonts w:ascii="Arial" w:hAnsi="Arial" w:cs="Arial"/>
          <w:sz w:val="22"/>
          <w:szCs w:val="22"/>
          <w:lang w:val="uk-UA"/>
        </w:rPr>
        <w:t>IntelliGrip</w:t>
      </w:r>
      <w:proofErr w:type="spellEnd"/>
      <w:r w:rsidRPr="00354C80">
        <w:rPr>
          <w:rFonts w:ascii="Arial" w:hAnsi="Arial" w:cs="Arial"/>
          <w:sz w:val="22"/>
          <w:szCs w:val="22"/>
          <w:lang w:val="uk-UA"/>
        </w:rPr>
        <w:t xml:space="preserve"> розроблено разом із </w:t>
      </w:r>
      <w:proofErr w:type="spellStart"/>
      <w:r w:rsidRPr="00354C80">
        <w:rPr>
          <w:rFonts w:ascii="Arial" w:hAnsi="Arial" w:cs="Arial"/>
          <w:sz w:val="22"/>
          <w:szCs w:val="22"/>
          <w:lang w:val="uk-UA"/>
        </w:rPr>
        <w:t>Huf</w:t>
      </w:r>
      <w:proofErr w:type="spellEnd"/>
      <w:r w:rsidRPr="00354C80">
        <w:rPr>
          <w:rFonts w:ascii="Arial" w:hAnsi="Arial" w:cs="Arial"/>
          <w:sz w:val="22"/>
          <w:szCs w:val="22"/>
          <w:lang w:val="uk-UA"/>
        </w:rPr>
        <w:t xml:space="preserve"> – провідним  світовим виробником механічних та електронних замків, систем контролю тиску в шинах та телекомунікаційних технологій для автомобільної індустрії. </w:t>
      </w:r>
    </w:p>
    <w:p w:rsidR="000C04AF" w:rsidRPr="001B3AE6" w:rsidRDefault="00354C80" w:rsidP="007B33D3">
      <w:pPr>
        <w:spacing w:line="360" w:lineRule="auto"/>
        <w:rPr>
          <w:rFonts w:ascii="Arial" w:hAnsi="Arial" w:cs="Arial"/>
          <w:sz w:val="22"/>
          <w:szCs w:val="22"/>
          <w:lang w:val="uk-UA"/>
        </w:rPr>
      </w:pPr>
      <w:r w:rsidRPr="00354C80">
        <w:rPr>
          <w:rFonts w:ascii="Arial" w:hAnsi="Arial" w:cs="Arial"/>
          <w:sz w:val="22"/>
          <w:szCs w:val="22"/>
          <w:lang w:val="uk-UA"/>
        </w:rPr>
        <w:t xml:space="preserve">Для отримання додаткової інформації про компанію Goodyear під час Женевського автосалону, зарошуємо вас відвідати наш стенд № 2056 в залі № 2. Слідкуйте за новинами компанії у </w:t>
      </w:r>
      <w:proofErr w:type="spellStart"/>
      <w:r w:rsidRPr="00354C80">
        <w:rPr>
          <w:rFonts w:ascii="Arial" w:hAnsi="Arial" w:cs="Arial"/>
          <w:sz w:val="22"/>
          <w:szCs w:val="22"/>
          <w:lang w:val="uk-UA"/>
        </w:rPr>
        <w:t>Twitter</w:t>
      </w:r>
      <w:proofErr w:type="spellEnd"/>
      <w:r w:rsidRPr="00354C80">
        <w:rPr>
          <w:rFonts w:ascii="Arial" w:hAnsi="Arial" w:cs="Arial"/>
          <w:sz w:val="22"/>
          <w:szCs w:val="22"/>
          <w:lang w:val="uk-UA"/>
        </w:rPr>
        <w:t>: @</w:t>
      </w:r>
      <w:proofErr w:type="spellStart"/>
      <w:r w:rsidRPr="00354C80">
        <w:rPr>
          <w:rFonts w:ascii="Arial" w:hAnsi="Arial" w:cs="Arial"/>
          <w:sz w:val="22"/>
          <w:szCs w:val="22"/>
          <w:lang w:val="uk-UA"/>
        </w:rPr>
        <w:t>Goodyearpress</w:t>
      </w:r>
      <w:proofErr w:type="spellEnd"/>
      <w:r w:rsidRPr="00354C80">
        <w:rPr>
          <w:rFonts w:ascii="Arial" w:hAnsi="Arial" w:cs="Arial"/>
          <w:sz w:val="22"/>
          <w:szCs w:val="22"/>
          <w:lang w:val="uk-UA"/>
        </w:rPr>
        <w:t xml:space="preserve"> та долучайтеся до спільноти </w:t>
      </w:r>
      <w:proofErr w:type="spellStart"/>
      <w:r w:rsidRPr="00354C80">
        <w:rPr>
          <w:rFonts w:ascii="Arial" w:hAnsi="Arial" w:cs="Arial"/>
          <w:sz w:val="22"/>
          <w:szCs w:val="22"/>
          <w:lang w:val="uk-UA"/>
        </w:rPr>
        <w:t>ThinkGoodMobil</w:t>
      </w:r>
      <w:r w:rsidR="00832EC9">
        <w:rPr>
          <w:rFonts w:ascii="Arial" w:hAnsi="Arial" w:cs="Arial"/>
          <w:sz w:val="22"/>
          <w:szCs w:val="22"/>
          <w:lang w:val="uk-UA"/>
        </w:rPr>
        <w:t>ity</w:t>
      </w:r>
      <w:proofErr w:type="spellEnd"/>
      <w:r w:rsidR="00832EC9">
        <w:rPr>
          <w:rFonts w:ascii="Arial" w:hAnsi="Arial" w:cs="Arial"/>
          <w:sz w:val="22"/>
          <w:szCs w:val="22"/>
          <w:lang w:val="uk-UA"/>
        </w:rPr>
        <w:t xml:space="preserve"> у </w:t>
      </w:r>
      <w:proofErr w:type="spellStart"/>
      <w:r w:rsidR="00832EC9">
        <w:rPr>
          <w:rFonts w:ascii="Arial" w:hAnsi="Arial" w:cs="Arial"/>
          <w:sz w:val="22"/>
          <w:szCs w:val="22"/>
          <w:lang w:val="uk-UA"/>
        </w:rPr>
        <w:t>LinkedIn</w:t>
      </w:r>
      <w:proofErr w:type="spellEnd"/>
      <w:r w:rsidR="00832EC9">
        <w:rPr>
          <w:rFonts w:ascii="Arial" w:hAnsi="Arial" w:cs="Arial"/>
          <w:sz w:val="22"/>
          <w:szCs w:val="22"/>
          <w:lang w:val="uk-UA"/>
        </w:rPr>
        <w:t xml:space="preserve">. Усі </w:t>
      </w:r>
      <w:r w:rsidRPr="00354C80">
        <w:rPr>
          <w:rFonts w:ascii="Arial" w:hAnsi="Arial" w:cs="Arial"/>
          <w:sz w:val="22"/>
          <w:szCs w:val="22"/>
          <w:lang w:val="uk-UA"/>
        </w:rPr>
        <w:t>матеріали доступні для завантаження на news.goodyear.eu.</w:t>
      </w:r>
    </w:p>
    <w:p w:rsidR="000C04AF" w:rsidRPr="001B3AE6" w:rsidRDefault="000C04AF" w:rsidP="007B33D3">
      <w:pPr>
        <w:rPr>
          <w:rFonts w:ascii="Arial" w:hAnsi="Arial" w:cs="Arial"/>
          <w:sz w:val="22"/>
          <w:szCs w:val="22"/>
          <w:lang w:val="uk-UA"/>
        </w:rPr>
      </w:pPr>
    </w:p>
    <w:p w:rsidR="003975FF" w:rsidRDefault="003975FF" w:rsidP="007B33D3">
      <w:pPr>
        <w:autoSpaceDE w:val="0"/>
        <w:autoSpaceDN w:val="0"/>
        <w:adjustRightInd w:val="0"/>
        <w:ind w:right="119"/>
        <w:rPr>
          <w:rFonts w:ascii="Arial" w:hAnsi="Arial" w:cs="Arial"/>
          <w:color w:val="0055A4"/>
          <w:sz w:val="16"/>
          <w:szCs w:val="16"/>
          <w:lang w:val="uk-UA"/>
        </w:rPr>
      </w:pPr>
      <w:r>
        <w:rPr>
          <w:rFonts w:ascii="Arial" w:hAnsi="Arial" w:cs="Arial"/>
          <w:color w:val="0055A4"/>
          <w:sz w:val="16"/>
          <w:szCs w:val="16"/>
          <w:lang w:val="uk-UA"/>
        </w:rPr>
        <w:t xml:space="preserve">Про </w:t>
      </w:r>
      <w:r w:rsidR="00724140" w:rsidRPr="001B3AE6">
        <w:rPr>
          <w:rFonts w:ascii="Arial" w:hAnsi="Arial" w:cs="Arial"/>
          <w:color w:val="0055A4"/>
          <w:sz w:val="16"/>
          <w:szCs w:val="16"/>
          <w:lang w:val="uk-UA"/>
        </w:rPr>
        <w:t xml:space="preserve">Goodyear </w:t>
      </w:r>
    </w:p>
    <w:p w:rsidR="00063B95" w:rsidRPr="003975FF" w:rsidRDefault="00853EC2" w:rsidP="007B33D3">
      <w:pPr>
        <w:autoSpaceDE w:val="0"/>
        <w:autoSpaceDN w:val="0"/>
        <w:adjustRightInd w:val="0"/>
        <w:ind w:right="119"/>
        <w:rPr>
          <w:rFonts w:ascii="Arial" w:hAnsi="Arial" w:cs="Arial"/>
          <w:color w:val="58595B"/>
          <w:sz w:val="16"/>
          <w:szCs w:val="16"/>
          <w:lang w:val="uk-UA"/>
        </w:rPr>
      </w:pPr>
      <w:r w:rsidRPr="00853EC2"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 xml:space="preserve">Goodyear – один із найбільших виробників шин у світі. Компанія нараховує понад 66 000 працівників та 49 підприємств у 22 країнах світу. Її два Інноваційних Центри у </w:t>
      </w:r>
      <w:proofErr w:type="spellStart"/>
      <w:r w:rsidRPr="00853EC2"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>Акроні</w:t>
      </w:r>
      <w:proofErr w:type="spellEnd"/>
      <w:r w:rsidRPr="00853EC2"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 xml:space="preserve"> (Огайо) та </w:t>
      </w:r>
      <w:proofErr w:type="spellStart"/>
      <w:r w:rsidRPr="00853EC2"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>Кольмар</w:t>
      </w:r>
      <w:proofErr w:type="spellEnd"/>
      <w:r w:rsidRPr="00853EC2"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>-Бергу (Люксембург) прагнуть розробляти новітню продукцію та послуги, які встановлюють стандарти продуктивності та технологічності у галузі. Більше</w:t>
      </w:r>
      <w:r w:rsidR="003975FF"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 xml:space="preserve"> інформації про Goodyear та їх</w:t>
      </w:r>
      <w:r w:rsidRPr="00853EC2"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 xml:space="preserve"> продукцію на</w:t>
      </w:r>
      <w:r w:rsidR="007841EC" w:rsidRPr="001B3AE6">
        <w:rPr>
          <w:rFonts w:ascii="Arial" w:hAnsi="Arial" w:cs="Arial"/>
          <w:color w:val="58595B"/>
          <w:sz w:val="16"/>
          <w:szCs w:val="16"/>
          <w:lang w:val="uk-UA"/>
        </w:rPr>
        <w:t xml:space="preserve">: </w:t>
      </w:r>
      <w:hyperlink r:id="rId8" w:history="1">
        <w:r w:rsidR="007841EC" w:rsidRPr="001B3AE6">
          <w:rPr>
            <w:rStyle w:val="Hyperlink"/>
            <w:rFonts w:ascii="Arial" w:hAnsi="Arial" w:cs="Arial"/>
            <w:sz w:val="16"/>
            <w:szCs w:val="16"/>
            <w:lang w:val="uk-UA"/>
          </w:rPr>
          <w:t>http://www.goodyear.eu</w:t>
        </w:r>
      </w:hyperlink>
      <w:r w:rsidR="003975FF">
        <w:rPr>
          <w:rFonts w:ascii="Arial" w:hAnsi="Arial" w:cs="Arial"/>
          <w:color w:val="58595B"/>
          <w:sz w:val="16"/>
          <w:szCs w:val="16"/>
          <w:lang w:val="uk-UA"/>
        </w:rPr>
        <w:t>.</w:t>
      </w:r>
    </w:p>
    <w:sectPr w:rsidR="00063B95" w:rsidRPr="003975FF" w:rsidSect="006F6100">
      <w:headerReference w:type="default" r:id="rId9"/>
      <w:footerReference w:type="default" r:id="rId10"/>
      <w:pgSz w:w="11900" w:h="16840"/>
      <w:pgMar w:top="1417" w:right="1280" w:bottom="1134" w:left="1417" w:header="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A2A" w:rsidRDefault="004E5A2A" w:rsidP="0068646D">
      <w:r>
        <w:separator/>
      </w:r>
    </w:p>
  </w:endnote>
  <w:endnote w:type="continuationSeparator" w:id="0">
    <w:p w:rsidR="004E5A2A" w:rsidRDefault="004E5A2A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95" w:rsidRPr="00A832D7" w:rsidRDefault="004C691E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40DF63E" wp14:editId="36AC824A">
              <wp:simplePos x="0" y="0"/>
              <wp:positionH relativeFrom="column">
                <wp:posOffset>-23495</wp:posOffset>
              </wp:positionH>
              <wp:positionV relativeFrom="paragraph">
                <wp:posOffset>-259715</wp:posOffset>
              </wp:positionV>
              <wp:extent cx="6210935" cy="377825"/>
              <wp:effectExtent l="0" t="0" r="0" b="317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0935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063B95" w:rsidRPr="00E35992" w:rsidRDefault="00400339" w:rsidP="00491772">
                          <w:pPr>
                            <w:ind w:left="-180" w:firstLine="90"/>
                            <w:rPr>
                              <w:lang w:val="en-US"/>
                            </w:rPr>
                          </w:pPr>
                          <w:r w:rsidRPr="00400339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Goodyear Dunlop Tires Ukraine </w:t>
                          </w:r>
                          <w:proofErr w:type="spellStart"/>
                          <w:r w:rsidRPr="00400339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Юлія</w:t>
                          </w:r>
                          <w:proofErr w:type="spellEnd"/>
                          <w:r w:rsidRPr="00400339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Шаповаленко</w:t>
                          </w:r>
                          <w:r w:rsidRPr="00400339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+38 044 4962388</w:t>
                          </w:r>
                          <w:r w:rsidRPr="00400339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juliya_shapovalenko@goodyear.com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DF63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-1.85pt;margin-top:-20.45pt;width:489.05pt;height: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" filled="f" stroked="f">
              <v:path arrowok="t"/>
              <v:textbox>
                <w:txbxContent>
                  <w:p w:rsidR="00063B95" w:rsidRPr="00E35992" w:rsidRDefault="00400339" w:rsidP="00491772">
                    <w:pPr>
                      <w:ind w:left="-180" w:firstLine="90"/>
                      <w:rPr>
                        <w:lang w:val="en-US"/>
                      </w:rPr>
                    </w:pPr>
                    <w:r w:rsidRPr="00400339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Goodyear Dunlop Tires Ukraine </w:t>
                    </w:r>
                    <w:proofErr w:type="spellStart"/>
                    <w:r w:rsidRPr="00400339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Юлія</w:t>
                    </w:r>
                    <w:proofErr w:type="spellEnd"/>
                    <w:r w:rsidRPr="00400339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Шаповаленко</w:t>
                    </w:r>
                    <w:r w:rsidRPr="00400339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+38 044 4962388</w:t>
                    </w:r>
                    <w:r w:rsidRPr="00400339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juliya_shapovalenko@goodyear.com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0F1B97" wp14:editId="45A22701">
              <wp:simplePos x="0" y="0"/>
              <wp:positionH relativeFrom="column">
                <wp:posOffset>5056505</wp:posOffset>
              </wp:positionH>
              <wp:positionV relativeFrom="paragraph">
                <wp:posOffset>-147955</wp:posOffset>
              </wp:positionV>
              <wp:extent cx="1539240" cy="262890"/>
              <wp:effectExtent l="0" t="0" r="0" b="381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2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063B95" w:rsidRPr="004C1308" w:rsidRDefault="00063B95" w:rsidP="00A05872">
                          <w:pPr>
                            <w:tabs>
                              <w:tab w:val="left" w:pos="1440"/>
                              <w:tab w:val="left" w:pos="1710"/>
                              <w:tab w:val="left" w:pos="1890"/>
                              <w:tab w:val="left" w:pos="1980"/>
                            </w:tabs>
                            <w:autoSpaceDE w:val="0"/>
                            <w:autoSpaceDN w:val="0"/>
                            <w:adjustRightInd w:val="0"/>
                            <w:ind w:right="148"/>
                            <w:rPr>
                              <w:rFonts w:ascii="Helvetica Neue Light" w:hAnsi="Helvetica Neue Light" w:cs="Arial"/>
                              <w:color w:val="000000"/>
                              <w:lang w:val="en-GB"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0F1B97" id="Textfeld 1" o:spid="_x0000_s1028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" filled="f" stroked="f">
              <v:path arrowok="t"/>
              <v:textbox>
                <w:txbxContent>
                  <w:p w:rsidR="00063B95" w:rsidRPr="004C1308" w:rsidRDefault="00063B95" w:rsidP="00A05872">
                    <w:pPr>
                      <w:tabs>
                        <w:tab w:val="left" w:pos="1440"/>
                        <w:tab w:val="left" w:pos="1710"/>
                        <w:tab w:val="left" w:pos="1890"/>
                        <w:tab w:val="left" w:pos="1980"/>
                      </w:tabs>
                      <w:autoSpaceDE w:val="0"/>
                      <w:autoSpaceDN w:val="0"/>
                      <w:adjustRightInd w:val="0"/>
                      <w:ind w:right="148"/>
                      <w:rPr>
                        <w:rFonts w:ascii="Helvetica Neue Light" w:hAnsi="Helvetica Neue Light" w:cs="Arial"/>
                        <w:color w:val="000000"/>
                        <w:lang w:val="en-GB"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063B95" w:rsidRPr="00914CF1" w:rsidRDefault="00063B9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A2A" w:rsidRDefault="004E5A2A" w:rsidP="0068646D">
      <w:r>
        <w:separator/>
      </w:r>
    </w:p>
  </w:footnote>
  <w:footnote w:type="continuationSeparator" w:id="0">
    <w:p w:rsidR="004E5A2A" w:rsidRDefault="004E5A2A" w:rsidP="0068646D">
      <w:r>
        <w:continuationSeparator/>
      </w:r>
    </w:p>
  </w:footnote>
  <w:footnote w:id="1">
    <w:p w:rsidR="000D70CF" w:rsidRPr="00A319C0" w:rsidRDefault="000D70CF">
      <w:pPr>
        <w:pStyle w:val="FootnoteText"/>
        <w:rPr>
          <w:rFonts w:ascii="Arial" w:hAnsi="Arial" w:cs="Arial"/>
          <w:sz w:val="16"/>
          <w:szCs w:val="16"/>
          <w:lang w:val="uk-UA"/>
        </w:rPr>
      </w:pPr>
      <w:r w:rsidRPr="00A319C0">
        <w:rPr>
          <w:rStyle w:val="FootnoteReference"/>
          <w:rFonts w:ascii="Arial" w:hAnsi="Arial" w:cs="Arial"/>
          <w:sz w:val="16"/>
          <w:szCs w:val="16"/>
          <w:lang w:val="uk-UA"/>
        </w:rPr>
        <w:footnoteRef/>
      </w:r>
      <w:r w:rsidRPr="00A319C0">
        <w:rPr>
          <w:rFonts w:ascii="Arial" w:hAnsi="Arial" w:cs="Arial"/>
          <w:sz w:val="16"/>
          <w:szCs w:val="16"/>
          <w:lang w:val="uk-UA"/>
        </w:rPr>
        <w:t xml:space="preserve"> </w:t>
      </w:r>
      <w:r w:rsidR="00A319C0" w:rsidRPr="00A319C0">
        <w:rPr>
          <w:rFonts w:ascii="Arial" w:hAnsi="Arial" w:cs="Arial"/>
          <w:sz w:val="16"/>
          <w:szCs w:val="16"/>
          <w:lang w:val="uk-UA"/>
        </w:rPr>
        <w:t xml:space="preserve">Джерело: </w:t>
      </w:r>
      <w:r w:rsidR="006251B8">
        <w:rPr>
          <w:rFonts w:ascii="Arial" w:hAnsi="Arial" w:cs="Arial"/>
          <w:sz w:val="16"/>
          <w:szCs w:val="16"/>
          <w:lang w:val="uk-UA"/>
        </w:rPr>
        <w:t>Всесвітній економічний форум</w:t>
      </w:r>
      <w:r w:rsidR="00A319C0" w:rsidRPr="00A319C0">
        <w:rPr>
          <w:rFonts w:ascii="Arial" w:hAnsi="Arial" w:cs="Arial"/>
          <w:sz w:val="16"/>
          <w:szCs w:val="16"/>
          <w:lang w:val="uk-UA"/>
        </w:rPr>
        <w:t>; БКГ-аналіз, опитування міських чиновників у 2015 р</w:t>
      </w:r>
      <w:r w:rsidR="003975FF">
        <w:rPr>
          <w:rFonts w:ascii="Arial" w:hAnsi="Arial" w:cs="Arial"/>
          <w:sz w:val="16"/>
          <w:szCs w:val="16"/>
          <w:lang w:val="uk-UA"/>
        </w:rPr>
        <w:t>.</w:t>
      </w:r>
    </w:p>
  </w:footnote>
  <w:footnote w:id="2">
    <w:p w:rsidR="00576543" w:rsidRPr="00A319C0" w:rsidRDefault="00576543">
      <w:pPr>
        <w:pStyle w:val="FootnoteText"/>
        <w:rPr>
          <w:lang w:val="uk-UA"/>
        </w:rPr>
      </w:pPr>
      <w:r w:rsidRPr="00A319C0">
        <w:rPr>
          <w:rStyle w:val="FootnoteReference"/>
          <w:rFonts w:ascii="Arial" w:hAnsi="Arial" w:cs="Arial"/>
          <w:sz w:val="16"/>
          <w:szCs w:val="16"/>
          <w:lang w:val="uk-UA"/>
        </w:rPr>
        <w:footnoteRef/>
      </w:r>
      <w:r w:rsidRPr="00A319C0">
        <w:rPr>
          <w:rFonts w:ascii="Arial" w:hAnsi="Arial" w:cs="Arial"/>
          <w:sz w:val="16"/>
          <w:szCs w:val="16"/>
          <w:lang w:val="uk-UA"/>
        </w:rPr>
        <w:t xml:space="preserve"> </w:t>
      </w:r>
      <w:r w:rsidR="00A319C0" w:rsidRPr="00A319C0">
        <w:rPr>
          <w:rFonts w:ascii="Arial" w:hAnsi="Arial" w:cs="Arial"/>
          <w:sz w:val="16"/>
          <w:szCs w:val="16"/>
          <w:lang w:val="uk-UA"/>
        </w:rPr>
        <w:t xml:space="preserve">2015 U.S. </w:t>
      </w:r>
      <w:proofErr w:type="spellStart"/>
      <w:r w:rsidR="00A319C0" w:rsidRPr="00A319C0">
        <w:rPr>
          <w:rFonts w:ascii="Arial" w:hAnsi="Arial" w:cs="Arial"/>
          <w:sz w:val="16"/>
          <w:szCs w:val="16"/>
          <w:lang w:val="uk-UA"/>
        </w:rPr>
        <w:t>Tech</w:t>
      </w:r>
      <w:proofErr w:type="spellEnd"/>
      <w:r w:rsidR="00A319C0" w:rsidRPr="00A319C0">
        <w:rPr>
          <w:rFonts w:ascii="Arial" w:hAnsi="Arial" w:cs="Arial"/>
          <w:sz w:val="16"/>
          <w:szCs w:val="16"/>
          <w:lang w:val="uk-UA"/>
        </w:rPr>
        <w:t xml:space="preserve"> </w:t>
      </w:r>
      <w:proofErr w:type="spellStart"/>
      <w:r w:rsidR="00A319C0" w:rsidRPr="00A319C0">
        <w:rPr>
          <w:rFonts w:ascii="Arial" w:hAnsi="Arial" w:cs="Arial"/>
          <w:sz w:val="16"/>
          <w:szCs w:val="16"/>
          <w:lang w:val="uk-UA"/>
        </w:rPr>
        <w:t>Choice</w:t>
      </w:r>
      <w:proofErr w:type="spellEnd"/>
      <w:r w:rsidR="00A319C0" w:rsidRPr="00A319C0">
        <w:rPr>
          <w:rFonts w:ascii="Arial" w:hAnsi="Arial" w:cs="Arial"/>
          <w:sz w:val="16"/>
          <w:szCs w:val="16"/>
          <w:lang w:val="uk-UA"/>
        </w:rPr>
        <w:t xml:space="preserve"> </w:t>
      </w:r>
      <w:proofErr w:type="spellStart"/>
      <w:r w:rsidR="00A319C0" w:rsidRPr="00A319C0">
        <w:rPr>
          <w:rFonts w:ascii="Arial" w:hAnsi="Arial" w:cs="Arial"/>
          <w:sz w:val="16"/>
          <w:szCs w:val="16"/>
          <w:lang w:val="uk-UA"/>
        </w:rPr>
        <w:t>Study</w:t>
      </w:r>
      <w:proofErr w:type="spellEnd"/>
      <w:r w:rsidR="00A319C0" w:rsidRPr="00A319C0">
        <w:rPr>
          <w:rFonts w:ascii="Arial" w:hAnsi="Arial" w:cs="Arial"/>
          <w:sz w:val="16"/>
          <w:szCs w:val="16"/>
          <w:lang w:val="uk-UA"/>
        </w:rPr>
        <w:t xml:space="preserve"> проведено з січня по березень 2015 р. шляхом онлайн-опитування понад 5300 споживачів, які придбали чи взяли у лізинг новий автомобіль за останні п'ять років. Більше – на : http://www.jdpower.com/press-releases/2015-us-tech-choice-study#sthash.rZ6ysrNh.dpuf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95" w:rsidRPr="006F6100" w:rsidRDefault="00C65520" w:rsidP="006F6100">
    <w:pPr>
      <w:pStyle w:val="Header"/>
      <w:tabs>
        <w:tab w:val="clear" w:pos="4680"/>
        <w:tab w:val="clear" w:pos="9360"/>
        <w:tab w:val="center" w:pos="4962"/>
      </w:tabs>
      <w:ind w:right="66" w:hanging="1417"/>
      <w:jc w:val="center"/>
      <w:rPr>
        <w:b/>
        <w:sz w:val="36"/>
        <w:szCs w:val="36"/>
      </w:rPr>
    </w:pPr>
    <w:r w:rsidRPr="006F6100">
      <w:rPr>
        <w:b/>
        <w:noProof/>
        <w:sz w:val="36"/>
        <w:szCs w:val="36"/>
        <w:lang w:val="en-US" w:eastAsia="en-US"/>
      </w:rPr>
      <w:drawing>
        <wp:anchor distT="0" distB="0" distL="114300" distR="114300" simplePos="0" relativeHeight="251655168" behindDoc="1" locked="0" layoutInCell="1" allowOverlap="1" wp14:anchorId="40848B3C" wp14:editId="37DE58A9">
          <wp:simplePos x="0" y="0"/>
          <wp:positionH relativeFrom="page">
            <wp:posOffset>-220345</wp:posOffset>
          </wp:positionH>
          <wp:positionV relativeFrom="paragraph">
            <wp:posOffset>0</wp:posOffset>
          </wp:positionV>
          <wp:extent cx="7764780" cy="2142490"/>
          <wp:effectExtent l="0" t="0" r="7620" b="0"/>
          <wp:wrapNone/>
          <wp:docPr id="3" name="Picture 3" descr="pr-2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pr-2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2142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5520" w:rsidRDefault="00C65520" w:rsidP="00C65520">
    <w:pPr>
      <w:pStyle w:val="Header"/>
      <w:tabs>
        <w:tab w:val="clear" w:pos="9360"/>
      </w:tabs>
      <w:ind w:right="66"/>
    </w:pPr>
  </w:p>
  <w:p w:rsidR="00063B95" w:rsidRDefault="00063B95" w:rsidP="008B5EE9">
    <w:pPr>
      <w:pStyle w:val="Header"/>
      <w:ind w:firstLine="2832"/>
      <w:jc w:val="right"/>
    </w:pPr>
  </w:p>
  <w:p w:rsidR="00063B95" w:rsidRDefault="00344F73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8C6561" wp14:editId="0119E3AE">
              <wp:simplePos x="0" y="0"/>
              <wp:positionH relativeFrom="column">
                <wp:posOffset>-485775</wp:posOffset>
              </wp:positionH>
              <wp:positionV relativeFrom="paragraph">
                <wp:posOffset>269240</wp:posOffset>
              </wp:positionV>
              <wp:extent cx="1816100" cy="355600"/>
              <wp:effectExtent l="0" t="0" r="0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6100" cy="3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44F73" w:rsidRDefault="00344F73" w:rsidP="00344F73">
                          <w:pPr>
                            <w:rPr>
                              <w:color w:val="FFFFFF"/>
                              <w:lang w:val="uk-U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FFFFFF"/>
                              <w:sz w:val="30"/>
                              <w:szCs w:val="30"/>
                              <w:lang w:val="ru-RU" w:eastAsia="en-US"/>
                            </w:rPr>
                            <w:t>ПРЕС-РЕЛ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FFFFFF"/>
                              <w:sz w:val="30"/>
                              <w:szCs w:val="30"/>
                              <w:lang w:val="uk-UA" w:eastAsia="en-US"/>
                            </w:rPr>
                            <w:t>ІЗ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C656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8.25pt;margin-top:21.2pt;width:143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" filled="f" stroked="f" strokeweight=".5pt">
              <v:path arrowok="t"/>
              <v:textbox>
                <w:txbxContent>
                  <w:p w:rsidR="00344F73" w:rsidRDefault="00344F73" w:rsidP="00344F73">
                    <w:pPr>
                      <w:rPr>
                        <w:color w:val="FFFFFF"/>
                        <w:lang w:val="uk-UA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FFFFFF"/>
                        <w:sz w:val="30"/>
                        <w:szCs w:val="30"/>
                        <w:lang w:val="ru-RU" w:eastAsia="en-US"/>
                      </w:rPr>
                      <w:t>ПРЕС-РЕЛ</w:t>
                    </w:r>
                    <w:r>
                      <w:rPr>
                        <w:rFonts w:ascii="Arial" w:hAnsi="Arial" w:cs="Arial"/>
                        <w:b/>
                        <w:noProof/>
                        <w:color w:val="FFFFFF"/>
                        <w:sz w:val="30"/>
                        <w:szCs w:val="30"/>
                        <w:lang w:val="uk-UA" w:eastAsia="en-US"/>
                      </w:rPr>
                      <w:t>ІЗ</w:t>
                    </w:r>
                  </w:p>
                </w:txbxContent>
              </v:textbox>
            </v:shape>
          </w:pict>
        </mc:Fallback>
      </mc:AlternateContent>
    </w:r>
  </w:p>
  <w:p w:rsidR="00063B95" w:rsidRDefault="00063B95"/>
  <w:p w:rsidR="00063B95" w:rsidRDefault="00063B95"/>
  <w:p w:rsidR="00063B95" w:rsidRDefault="00063B95"/>
  <w:p w:rsidR="00063B95" w:rsidRDefault="00063B95"/>
  <w:p w:rsidR="00063B95" w:rsidRDefault="00063B95"/>
  <w:p w:rsidR="00063B95" w:rsidRDefault="00063B95"/>
  <w:p w:rsidR="00063B95" w:rsidRDefault="00063B95"/>
  <w:p w:rsidR="00063B95" w:rsidRDefault="00063B95"/>
  <w:p w:rsidR="00063B95" w:rsidRDefault="00063B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4678"/>
    <w:multiLevelType w:val="hybridMultilevel"/>
    <w:tmpl w:val="7AAE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C2568"/>
    <w:multiLevelType w:val="hybridMultilevel"/>
    <w:tmpl w:val="5F4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D4D06"/>
    <w:multiLevelType w:val="hybridMultilevel"/>
    <w:tmpl w:val="626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07A45"/>
    <w:multiLevelType w:val="hybridMultilevel"/>
    <w:tmpl w:val="53B6F134"/>
    <w:lvl w:ilvl="0" w:tplc="1B7EF3DE">
      <w:start w:val="1"/>
      <w:numFmt w:val="decimal"/>
      <w:lvlText w:val="%1"/>
      <w:lvlJc w:val="left"/>
      <w:pPr>
        <w:ind w:left="720" w:hanging="360"/>
      </w:pPr>
      <w:rPr>
        <w:rFonts w:ascii="Arial" w:eastAsia="MS Mincho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3E11"/>
    <w:multiLevelType w:val="hybridMultilevel"/>
    <w:tmpl w:val="B39A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A0ADC"/>
    <w:multiLevelType w:val="hybridMultilevel"/>
    <w:tmpl w:val="B9EE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D0A27"/>
    <w:multiLevelType w:val="hybridMultilevel"/>
    <w:tmpl w:val="68BE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27240"/>
    <w:multiLevelType w:val="hybridMultilevel"/>
    <w:tmpl w:val="3E90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34CED"/>
    <w:multiLevelType w:val="hybridMultilevel"/>
    <w:tmpl w:val="A73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8367C"/>
    <w:multiLevelType w:val="hybridMultilevel"/>
    <w:tmpl w:val="E31C3036"/>
    <w:lvl w:ilvl="0" w:tplc="E87EB3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279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CE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2EE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A5E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84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CA2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0C5E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05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9350C"/>
    <w:multiLevelType w:val="hybridMultilevel"/>
    <w:tmpl w:val="731C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02AFF"/>
    <w:multiLevelType w:val="hybridMultilevel"/>
    <w:tmpl w:val="6076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25325"/>
    <w:multiLevelType w:val="hybridMultilevel"/>
    <w:tmpl w:val="FBEE9766"/>
    <w:lvl w:ilvl="0" w:tplc="8E6A0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4D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88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E4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07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A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07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A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C4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DAE0180"/>
    <w:multiLevelType w:val="hybridMultilevel"/>
    <w:tmpl w:val="948E8614"/>
    <w:lvl w:ilvl="0" w:tplc="4C8E5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F03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46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CB6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44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2C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0D8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42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54D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D27D1"/>
    <w:multiLevelType w:val="hybridMultilevel"/>
    <w:tmpl w:val="53F2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8340F"/>
    <w:multiLevelType w:val="hybridMultilevel"/>
    <w:tmpl w:val="274CF150"/>
    <w:lvl w:ilvl="0" w:tplc="2A38ED7A">
      <w:numFmt w:val="bullet"/>
      <w:lvlText w:val="-"/>
      <w:lvlJc w:val="left"/>
      <w:pPr>
        <w:ind w:left="510" w:hanging="150"/>
      </w:pPr>
      <w:rPr>
        <w:rFonts w:ascii="Arial" w:eastAsia="MS Mincho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C5605"/>
    <w:multiLevelType w:val="hybridMultilevel"/>
    <w:tmpl w:val="7D06AD00"/>
    <w:lvl w:ilvl="0" w:tplc="2A38ED7A">
      <w:numFmt w:val="bullet"/>
      <w:lvlText w:val="-"/>
      <w:lvlJc w:val="left"/>
      <w:pPr>
        <w:ind w:left="510" w:hanging="150"/>
      </w:pPr>
      <w:rPr>
        <w:rFonts w:ascii="Arial" w:eastAsia="MS Mincho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3"/>
  </w:num>
  <w:num w:numId="5">
    <w:abstractNumId w:val="11"/>
  </w:num>
  <w:num w:numId="6">
    <w:abstractNumId w:val="10"/>
  </w:num>
  <w:num w:numId="7">
    <w:abstractNumId w:val="14"/>
  </w:num>
  <w:num w:numId="8">
    <w:abstractNumId w:val="15"/>
  </w:num>
  <w:num w:numId="9">
    <w:abstractNumId w:val="16"/>
  </w:num>
  <w:num w:numId="10">
    <w:abstractNumId w:val="5"/>
  </w:num>
  <w:num w:numId="11">
    <w:abstractNumId w:val="7"/>
  </w:num>
  <w:num w:numId="12">
    <w:abstractNumId w:val="8"/>
  </w:num>
  <w:num w:numId="13">
    <w:abstractNumId w:val="3"/>
  </w:num>
  <w:num w:numId="14">
    <w:abstractNumId w:val="6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77"/>
    <w:rsid w:val="000069F8"/>
    <w:rsid w:val="00016F69"/>
    <w:rsid w:val="0002030E"/>
    <w:rsid w:val="00023D32"/>
    <w:rsid w:val="0002498B"/>
    <w:rsid w:val="00025B7B"/>
    <w:rsid w:val="00050EFB"/>
    <w:rsid w:val="00052BBB"/>
    <w:rsid w:val="00053E35"/>
    <w:rsid w:val="00055EE6"/>
    <w:rsid w:val="0005748A"/>
    <w:rsid w:val="0006060E"/>
    <w:rsid w:val="00060ED0"/>
    <w:rsid w:val="0006334A"/>
    <w:rsid w:val="00063B95"/>
    <w:rsid w:val="00070847"/>
    <w:rsid w:val="00082FC8"/>
    <w:rsid w:val="00094E7E"/>
    <w:rsid w:val="000A6378"/>
    <w:rsid w:val="000B4F2F"/>
    <w:rsid w:val="000B6828"/>
    <w:rsid w:val="000C009D"/>
    <w:rsid w:val="000C04AF"/>
    <w:rsid w:val="000D06DD"/>
    <w:rsid w:val="000D3889"/>
    <w:rsid w:val="000D6093"/>
    <w:rsid w:val="000D70CF"/>
    <w:rsid w:val="000E2AE9"/>
    <w:rsid w:val="000E5F3D"/>
    <w:rsid w:val="000E6F08"/>
    <w:rsid w:val="000F066D"/>
    <w:rsid w:val="000F2286"/>
    <w:rsid w:val="000F4A00"/>
    <w:rsid w:val="000F76B2"/>
    <w:rsid w:val="00105F12"/>
    <w:rsid w:val="00107D46"/>
    <w:rsid w:val="00113FD2"/>
    <w:rsid w:val="00122299"/>
    <w:rsid w:val="00125051"/>
    <w:rsid w:val="00136E18"/>
    <w:rsid w:val="001472D3"/>
    <w:rsid w:val="001507BF"/>
    <w:rsid w:val="00157B15"/>
    <w:rsid w:val="001617BA"/>
    <w:rsid w:val="0016271F"/>
    <w:rsid w:val="00162C9C"/>
    <w:rsid w:val="00163745"/>
    <w:rsid w:val="00163D00"/>
    <w:rsid w:val="001742AA"/>
    <w:rsid w:val="0017604D"/>
    <w:rsid w:val="00182866"/>
    <w:rsid w:val="00186408"/>
    <w:rsid w:val="00191086"/>
    <w:rsid w:val="001A19FB"/>
    <w:rsid w:val="001A1B6F"/>
    <w:rsid w:val="001B3AE6"/>
    <w:rsid w:val="001B4A24"/>
    <w:rsid w:val="001C4ED9"/>
    <w:rsid w:val="001C5376"/>
    <w:rsid w:val="001C7B28"/>
    <w:rsid w:val="001D60C9"/>
    <w:rsid w:val="001E008B"/>
    <w:rsid w:val="001E4C71"/>
    <w:rsid w:val="001E622F"/>
    <w:rsid w:val="00203C95"/>
    <w:rsid w:val="002103EC"/>
    <w:rsid w:val="00210B19"/>
    <w:rsid w:val="00213BB5"/>
    <w:rsid w:val="00221558"/>
    <w:rsid w:val="002341DE"/>
    <w:rsid w:val="00244A0D"/>
    <w:rsid w:val="0024544A"/>
    <w:rsid w:val="00254BC9"/>
    <w:rsid w:val="0026026B"/>
    <w:rsid w:val="00263D98"/>
    <w:rsid w:val="00275B11"/>
    <w:rsid w:val="0027752E"/>
    <w:rsid w:val="00281EBE"/>
    <w:rsid w:val="002835BD"/>
    <w:rsid w:val="0028741E"/>
    <w:rsid w:val="00294B1F"/>
    <w:rsid w:val="002A326F"/>
    <w:rsid w:val="002A591E"/>
    <w:rsid w:val="002C6E31"/>
    <w:rsid w:val="002D47C7"/>
    <w:rsid w:val="002D60CB"/>
    <w:rsid w:val="002E09EF"/>
    <w:rsid w:val="002E1B8B"/>
    <w:rsid w:val="002E45F5"/>
    <w:rsid w:val="002F385E"/>
    <w:rsid w:val="002F7C58"/>
    <w:rsid w:val="003019B7"/>
    <w:rsid w:val="00306C63"/>
    <w:rsid w:val="00311BD3"/>
    <w:rsid w:val="00312306"/>
    <w:rsid w:val="00322C68"/>
    <w:rsid w:val="00324F37"/>
    <w:rsid w:val="003377D0"/>
    <w:rsid w:val="00337A6B"/>
    <w:rsid w:val="00341528"/>
    <w:rsid w:val="00344F73"/>
    <w:rsid w:val="00353364"/>
    <w:rsid w:val="00354C80"/>
    <w:rsid w:val="00357798"/>
    <w:rsid w:val="003602A9"/>
    <w:rsid w:val="00362F69"/>
    <w:rsid w:val="00363966"/>
    <w:rsid w:val="00371B8B"/>
    <w:rsid w:val="0038331F"/>
    <w:rsid w:val="00385ADF"/>
    <w:rsid w:val="00386654"/>
    <w:rsid w:val="003914A2"/>
    <w:rsid w:val="00391A73"/>
    <w:rsid w:val="003975FF"/>
    <w:rsid w:val="003A0255"/>
    <w:rsid w:val="003A080A"/>
    <w:rsid w:val="003A0933"/>
    <w:rsid w:val="003A2677"/>
    <w:rsid w:val="003B574D"/>
    <w:rsid w:val="003C182F"/>
    <w:rsid w:val="003C4FE7"/>
    <w:rsid w:val="003C6ECB"/>
    <w:rsid w:val="003D0392"/>
    <w:rsid w:val="003D13E4"/>
    <w:rsid w:val="003D3826"/>
    <w:rsid w:val="003E03C6"/>
    <w:rsid w:val="003E07E4"/>
    <w:rsid w:val="003E18E1"/>
    <w:rsid w:val="003E18F6"/>
    <w:rsid w:val="003E3BCE"/>
    <w:rsid w:val="003E67F0"/>
    <w:rsid w:val="003F05F3"/>
    <w:rsid w:val="003F622D"/>
    <w:rsid w:val="003F6528"/>
    <w:rsid w:val="003F7DE8"/>
    <w:rsid w:val="003F7F75"/>
    <w:rsid w:val="00400339"/>
    <w:rsid w:val="00400915"/>
    <w:rsid w:val="004120C3"/>
    <w:rsid w:val="0041482C"/>
    <w:rsid w:val="00422BE1"/>
    <w:rsid w:val="00424BAF"/>
    <w:rsid w:val="00434E25"/>
    <w:rsid w:val="00436F17"/>
    <w:rsid w:val="004474FD"/>
    <w:rsid w:val="00456164"/>
    <w:rsid w:val="00457707"/>
    <w:rsid w:val="00461BB3"/>
    <w:rsid w:val="00465A29"/>
    <w:rsid w:val="00487B65"/>
    <w:rsid w:val="0049025D"/>
    <w:rsid w:val="00491772"/>
    <w:rsid w:val="00492337"/>
    <w:rsid w:val="00492B39"/>
    <w:rsid w:val="00495D5C"/>
    <w:rsid w:val="0049731B"/>
    <w:rsid w:val="004A4F07"/>
    <w:rsid w:val="004B5C61"/>
    <w:rsid w:val="004B6A8D"/>
    <w:rsid w:val="004C1308"/>
    <w:rsid w:val="004C691E"/>
    <w:rsid w:val="004C6DC5"/>
    <w:rsid w:val="004D34F6"/>
    <w:rsid w:val="004D5838"/>
    <w:rsid w:val="004D65EB"/>
    <w:rsid w:val="004D6E8F"/>
    <w:rsid w:val="004E03AF"/>
    <w:rsid w:val="004E063A"/>
    <w:rsid w:val="004E2FAA"/>
    <w:rsid w:val="004E5A2A"/>
    <w:rsid w:val="004F65AF"/>
    <w:rsid w:val="004F7D53"/>
    <w:rsid w:val="005049A7"/>
    <w:rsid w:val="00506BBE"/>
    <w:rsid w:val="00507072"/>
    <w:rsid w:val="0051232E"/>
    <w:rsid w:val="005147D7"/>
    <w:rsid w:val="00514BB5"/>
    <w:rsid w:val="00534308"/>
    <w:rsid w:val="005378C3"/>
    <w:rsid w:val="005419BB"/>
    <w:rsid w:val="00541ECF"/>
    <w:rsid w:val="00553E55"/>
    <w:rsid w:val="0056526A"/>
    <w:rsid w:val="00571C4C"/>
    <w:rsid w:val="005753F9"/>
    <w:rsid w:val="00576543"/>
    <w:rsid w:val="00586CB1"/>
    <w:rsid w:val="00597648"/>
    <w:rsid w:val="005B4386"/>
    <w:rsid w:val="005B7162"/>
    <w:rsid w:val="005C4BBE"/>
    <w:rsid w:val="005D5507"/>
    <w:rsid w:val="005D56D6"/>
    <w:rsid w:val="005D6902"/>
    <w:rsid w:val="005E323E"/>
    <w:rsid w:val="005F636E"/>
    <w:rsid w:val="005F7FD3"/>
    <w:rsid w:val="006006BB"/>
    <w:rsid w:val="006015E5"/>
    <w:rsid w:val="0060264B"/>
    <w:rsid w:val="00604A88"/>
    <w:rsid w:val="00604A9D"/>
    <w:rsid w:val="00605263"/>
    <w:rsid w:val="006077C3"/>
    <w:rsid w:val="00612310"/>
    <w:rsid w:val="0062453B"/>
    <w:rsid w:val="006251B8"/>
    <w:rsid w:val="0064022D"/>
    <w:rsid w:val="00640EA4"/>
    <w:rsid w:val="00643B96"/>
    <w:rsid w:val="00643F48"/>
    <w:rsid w:val="00654BF6"/>
    <w:rsid w:val="00656D6C"/>
    <w:rsid w:val="00660084"/>
    <w:rsid w:val="006618F0"/>
    <w:rsid w:val="00663594"/>
    <w:rsid w:val="00664FE4"/>
    <w:rsid w:val="00667016"/>
    <w:rsid w:val="00673C06"/>
    <w:rsid w:val="00681CC1"/>
    <w:rsid w:val="00682A4F"/>
    <w:rsid w:val="0068646D"/>
    <w:rsid w:val="00696184"/>
    <w:rsid w:val="006A0879"/>
    <w:rsid w:val="006A2B24"/>
    <w:rsid w:val="006B2CC8"/>
    <w:rsid w:val="006B3650"/>
    <w:rsid w:val="006B52D9"/>
    <w:rsid w:val="006B675C"/>
    <w:rsid w:val="006C3D4E"/>
    <w:rsid w:val="006C525A"/>
    <w:rsid w:val="006D148D"/>
    <w:rsid w:val="006E443F"/>
    <w:rsid w:val="006E542F"/>
    <w:rsid w:val="006F0815"/>
    <w:rsid w:val="006F4CCF"/>
    <w:rsid w:val="006F587D"/>
    <w:rsid w:val="006F6100"/>
    <w:rsid w:val="007007D0"/>
    <w:rsid w:val="00722E77"/>
    <w:rsid w:val="00724140"/>
    <w:rsid w:val="00724CA6"/>
    <w:rsid w:val="00730D36"/>
    <w:rsid w:val="00731531"/>
    <w:rsid w:val="007346FC"/>
    <w:rsid w:val="00735BA1"/>
    <w:rsid w:val="00743202"/>
    <w:rsid w:val="00750C90"/>
    <w:rsid w:val="00752D09"/>
    <w:rsid w:val="0076368D"/>
    <w:rsid w:val="0076757C"/>
    <w:rsid w:val="0078154D"/>
    <w:rsid w:val="007841EC"/>
    <w:rsid w:val="00784A13"/>
    <w:rsid w:val="00792192"/>
    <w:rsid w:val="00797C78"/>
    <w:rsid w:val="007B33D3"/>
    <w:rsid w:val="007B36C2"/>
    <w:rsid w:val="007B4252"/>
    <w:rsid w:val="007B50D5"/>
    <w:rsid w:val="007B575D"/>
    <w:rsid w:val="007C202B"/>
    <w:rsid w:val="007C63A0"/>
    <w:rsid w:val="007E120A"/>
    <w:rsid w:val="007E7CBA"/>
    <w:rsid w:val="007F0C18"/>
    <w:rsid w:val="007F184E"/>
    <w:rsid w:val="007F5CFD"/>
    <w:rsid w:val="007F77B6"/>
    <w:rsid w:val="0080175B"/>
    <w:rsid w:val="0080496A"/>
    <w:rsid w:val="00804CD8"/>
    <w:rsid w:val="008148F7"/>
    <w:rsid w:val="008170EC"/>
    <w:rsid w:val="0082667E"/>
    <w:rsid w:val="00832EC9"/>
    <w:rsid w:val="008360DB"/>
    <w:rsid w:val="00846B7D"/>
    <w:rsid w:val="00853EC2"/>
    <w:rsid w:val="00857901"/>
    <w:rsid w:val="00865DDA"/>
    <w:rsid w:val="008724FE"/>
    <w:rsid w:val="00876CDB"/>
    <w:rsid w:val="008A10F1"/>
    <w:rsid w:val="008B5A90"/>
    <w:rsid w:val="008B5EE9"/>
    <w:rsid w:val="008B671A"/>
    <w:rsid w:val="008B7F50"/>
    <w:rsid w:val="008C3EA2"/>
    <w:rsid w:val="008C659D"/>
    <w:rsid w:val="008C7B1A"/>
    <w:rsid w:val="008D10CE"/>
    <w:rsid w:val="008D325A"/>
    <w:rsid w:val="008D71E3"/>
    <w:rsid w:val="008E09D5"/>
    <w:rsid w:val="008E1502"/>
    <w:rsid w:val="008F1382"/>
    <w:rsid w:val="008F182B"/>
    <w:rsid w:val="008F1C10"/>
    <w:rsid w:val="008F60C1"/>
    <w:rsid w:val="00904E85"/>
    <w:rsid w:val="00906D0D"/>
    <w:rsid w:val="00907092"/>
    <w:rsid w:val="0091362E"/>
    <w:rsid w:val="00913F3E"/>
    <w:rsid w:val="00914CF1"/>
    <w:rsid w:val="00914F7D"/>
    <w:rsid w:val="0091749A"/>
    <w:rsid w:val="00917A57"/>
    <w:rsid w:val="009229B2"/>
    <w:rsid w:val="00923A0E"/>
    <w:rsid w:val="0092429A"/>
    <w:rsid w:val="00932702"/>
    <w:rsid w:val="009547F2"/>
    <w:rsid w:val="00961B6C"/>
    <w:rsid w:val="0096660C"/>
    <w:rsid w:val="00981B54"/>
    <w:rsid w:val="0098622D"/>
    <w:rsid w:val="00990289"/>
    <w:rsid w:val="00991384"/>
    <w:rsid w:val="00993F68"/>
    <w:rsid w:val="009A6F7D"/>
    <w:rsid w:val="009B7DC3"/>
    <w:rsid w:val="009C395F"/>
    <w:rsid w:val="009D07BF"/>
    <w:rsid w:val="009D55DA"/>
    <w:rsid w:val="009E2BAD"/>
    <w:rsid w:val="009F14DF"/>
    <w:rsid w:val="009F5892"/>
    <w:rsid w:val="009F6D0F"/>
    <w:rsid w:val="00A034B4"/>
    <w:rsid w:val="00A05872"/>
    <w:rsid w:val="00A0759D"/>
    <w:rsid w:val="00A10B29"/>
    <w:rsid w:val="00A1787E"/>
    <w:rsid w:val="00A20173"/>
    <w:rsid w:val="00A22F9A"/>
    <w:rsid w:val="00A23F4D"/>
    <w:rsid w:val="00A319C0"/>
    <w:rsid w:val="00A35CEC"/>
    <w:rsid w:val="00A4216F"/>
    <w:rsid w:val="00A441E1"/>
    <w:rsid w:val="00A50B0B"/>
    <w:rsid w:val="00A52C40"/>
    <w:rsid w:val="00A5491A"/>
    <w:rsid w:val="00A54BD5"/>
    <w:rsid w:val="00A713CD"/>
    <w:rsid w:val="00A72989"/>
    <w:rsid w:val="00A73CA7"/>
    <w:rsid w:val="00A818CD"/>
    <w:rsid w:val="00A81E2A"/>
    <w:rsid w:val="00A832D7"/>
    <w:rsid w:val="00A8713D"/>
    <w:rsid w:val="00A87886"/>
    <w:rsid w:val="00A95513"/>
    <w:rsid w:val="00A970A4"/>
    <w:rsid w:val="00AB10EA"/>
    <w:rsid w:val="00AB2AEF"/>
    <w:rsid w:val="00AD285B"/>
    <w:rsid w:val="00AD3912"/>
    <w:rsid w:val="00AE141C"/>
    <w:rsid w:val="00AF420F"/>
    <w:rsid w:val="00AF5FF9"/>
    <w:rsid w:val="00B02BE7"/>
    <w:rsid w:val="00B02DCD"/>
    <w:rsid w:val="00B1775A"/>
    <w:rsid w:val="00B2485F"/>
    <w:rsid w:val="00B27254"/>
    <w:rsid w:val="00B33280"/>
    <w:rsid w:val="00B42106"/>
    <w:rsid w:val="00B50D22"/>
    <w:rsid w:val="00B52977"/>
    <w:rsid w:val="00B55778"/>
    <w:rsid w:val="00B662C3"/>
    <w:rsid w:val="00B723FD"/>
    <w:rsid w:val="00B72D2A"/>
    <w:rsid w:val="00B7366D"/>
    <w:rsid w:val="00B75198"/>
    <w:rsid w:val="00B7560B"/>
    <w:rsid w:val="00B82F35"/>
    <w:rsid w:val="00B95821"/>
    <w:rsid w:val="00BA3057"/>
    <w:rsid w:val="00BA525D"/>
    <w:rsid w:val="00BA60C8"/>
    <w:rsid w:val="00BB2876"/>
    <w:rsid w:val="00BB49C9"/>
    <w:rsid w:val="00BB5F46"/>
    <w:rsid w:val="00BB6E17"/>
    <w:rsid w:val="00BC04A2"/>
    <w:rsid w:val="00BC346A"/>
    <w:rsid w:val="00BD0E2B"/>
    <w:rsid w:val="00BD5972"/>
    <w:rsid w:val="00BD6D70"/>
    <w:rsid w:val="00BE602A"/>
    <w:rsid w:val="00BE7BFB"/>
    <w:rsid w:val="00C00A58"/>
    <w:rsid w:val="00C05E3B"/>
    <w:rsid w:val="00C14616"/>
    <w:rsid w:val="00C17381"/>
    <w:rsid w:val="00C26A95"/>
    <w:rsid w:val="00C30729"/>
    <w:rsid w:val="00C334B4"/>
    <w:rsid w:val="00C34DA0"/>
    <w:rsid w:val="00C35269"/>
    <w:rsid w:val="00C3583A"/>
    <w:rsid w:val="00C37C79"/>
    <w:rsid w:val="00C37FB8"/>
    <w:rsid w:val="00C514BE"/>
    <w:rsid w:val="00C542B6"/>
    <w:rsid w:val="00C65520"/>
    <w:rsid w:val="00C65C51"/>
    <w:rsid w:val="00C66503"/>
    <w:rsid w:val="00C72581"/>
    <w:rsid w:val="00C77C40"/>
    <w:rsid w:val="00CA4D7C"/>
    <w:rsid w:val="00CD40C7"/>
    <w:rsid w:val="00CD7CF0"/>
    <w:rsid w:val="00CE56B5"/>
    <w:rsid w:val="00D032CE"/>
    <w:rsid w:val="00D047F3"/>
    <w:rsid w:val="00D04D1F"/>
    <w:rsid w:val="00D04DED"/>
    <w:rsid w:val="00D111AB"/>
    <w:rsid w:val="00D12F1D"/>
    <w:rsid w:val="00D1614C"/>
    <w:rsid w:val="00D301A9"/>
    <w:rsid w:val="00D3124B"/>
    <w:rsid w:val="00D33F28"/>
    <w:rsid w:val="00D41365"/>
    <w:rsid w:val="00D52209"/>
    <w:rsid w:val="00D52EF0"/>
    <w:rsid w:val="00D619CA"/>
    <w:rsid w:val="00D636D9"/>
    <w:rsid w:val="00D65045"/>
    <w:rsid w:val="00D7599D"/>
    <w:rsid w:val="00D767B9"/>
    <w:rsid w:val="00D76CC9"/>
    <w:rsid w:val="00D770A1"/>
    <w:rsid w:val="00D82DF1"/>
    <w:rsid w:val="00D83017"/>
    <w:rsid w:val="00DA7EF5"/>
    <w:rsid w:val="00DB04BF"/>
    <w:rsid w:val="00DC041E"/>
    <w:rsid w:val="00DC391E"/>
    <w:rsid w:val="00DD202E"/>
    <w:rsid w:val="00DD2AD7"/>
    <w:rsid w:val="00DD6C59"/>
    <w:rsid w:val="00DE09D3"/>
    <w:rsid w:val="00DE5982"/>
    <w:rsid w:val="00DE67BB"/>
    <w:rsid w:val="00DE7098"/>
    <w:rsid w:val="00DF5DE6"/>
    <w:rsid w:val="00DF62BF"/>
    <w:rsid w:val="00E000E9"/>
    <w:rsid w:val="00E065AD"/>
    <w:rsid w:val="00E11161"/>
    <w:rsid w:val="00E12EDA"/>
    <w:rsid w:val="00E13288"/>
    <w:rsid w:val="00E35992"/>
    <w:rsid w:val="00E35EC0"/>
    <w:rsid w:val="00E54EFC"/>
    <w:rsid w:val="00E607A1"/>
    <w:rsid w:val="00E65788"/>
    <w:rsid w:val="00E67452"/>
    <w:rsid w:val="00E722D7"/>
    <w:rsid w:val="00E834B3"/>
    <w:rsid w:val="00E93221"/>
    <w:rsid w:val="00EA4326"/>
    <w:rsid w:val="00EB4B37"/>
    <w:rsid w:val="00EB4E57"/>
    <w:rsid w:val="00EC053D"/>
    <w:rsid w:val="00EC169B"/>
    <w:rsid w:val="00EC7821"/>
    <w:rsid w:val="00ED67B6"/>
    <w:rsid w:val="00ED75C9"/>
    <w:rsid w:val="00EE37FD"/>
    <w:rsid w:val="00EF03FD"/>
    <w:rsid w:val="00EF7885"/>
    <w:rsid w:val="00F039C6"/>
    <w:rsid w:val="00F0592C"/>
    <w:rsid w:val="00F05D09"/>
    <w:rsid w:val="00F205D5"/>
    <w:rsid w:val="00F254DE"/>
    <w:rsid w:val="00F258D6"/>
    <w:rsid w:val="00F41DD7"/>
    <w:rsid w:val="00F52F37"/>
    <w:rsid w:val="00F568D7"/>
    <w:rsid w:val="00F56A9C"/>
    <w:rsid w:val="00F619AA"/>
    <w:rsid w:val="00F712E1"/>
    <w:rsid w:val="00F71C50"/>
    <w:rsid w:val="00F77BAD"/>
    <w:rsid w:val="00F8165D"/>
    <w:rsid w:val="00F81DEF"/>
    <w:rsid w:val="00F83CB1"/>
    <w:rsid w:val="00F86216"/>
    <w:rsid w:val="00F94E78"/>
    <w:rsid w:val="00F95ACE"/>
    <w:rsid w:val="00F96D7B"/>
    <w:rsid w:val="00FA1B7C"/>
    <w:rsid w:val="00FA1BCF"/>
    <w:rsid w:val="00FA2198"/>
    <w:rsid w:val="00FB60CB"/>
    <w:rsid w:val="00FC0A62"/>
    <w:rsid w:val="00FC0F63"/>
    <w:rsid w:val="00FC2508"/>
    <w:rsid w:val="00FC5A9E"/>
    <w:rsid w:val="00FE4210"/>
    <w:rsid w:val="00FE4851"/>
    <w:rsid w:val="00FE545A"/>
    <w:rsid w:val="00FE79B4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BD5DEBD6-4B2B-4574-ABA8-A3920581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677"/>
    <w:pPr>
      <w:spacing w:after="0" w:line="240" w:lineRule="auto"/>
    </w:pPr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54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91A"/>
    <w:rPr>
      <w:rFonts w:ascii="Lucida Grande" w:hAnsi="Lucida Grande"/>
      <w:sz w:val="18"/>
    </w:rPr>
  </w:style>
  <w:style w:type="paragraph" w:styleId="Header">
    <w:name w:val="header"/>
    <w:basedOn w:val="Normal"/>
    <w:link w:val="Header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646D"/>
  </w:style>
  <w:style w:type="paragraph" w:styleId="Footer">
    <w:name w:val="footer"/>
    <w:basedOn w:val="Normal"/>
    <w:link w:val="Footer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646D"/>
  </w:style>
  <w:style w:type="character" w:styleId="Hyperlink">
    <w:name w:val="Hyperlink"/>
    <w:basedOn w:val="DefaultParagraphFont"/>
    <w:uiPriority w:val="99"/>
    <w:rsid w:val="00A4216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E598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E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598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al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customStyle="1" w:styleId="rpcl1">
    <w:name w:val="_rpc_l1"/>
    <w:uiPriority w:val="99"/>
    <w:rsid w:val="00C334B4"/>
  </w:style>
  <w:style w:type="character" w:customStyle="1" w:styleId="pem">
    <w:name w:val="_pe_m"/>
    <w:uiPriority w:val="99"/>
    <w:rsid w:val="00C334B4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EC05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53D"/>
    <w:rPr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EC05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F7F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4B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727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39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54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yea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37FF0-D9F3-4C1F-9A59-246F5FAF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Re:Sources Germany GmbH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Tritt</dc:creator>
  <cp:lastModifiedBy>Juliya Shapovalenko</cp:lastModifiedBy>
  <cp:revision>14</cp:revision>
  <cp:lastPrinted>2016-02-09T11:06:00Z</cp:lastPrinted>
  <dcterms:created xsi:type="dcterms:W3CDTF">2016-02-22T11:54:00Z</dcterms:created>
  <dcterms:modified xsi:type="dcterms:W3CDTF">2016-02-23T15:06:00Z</dcterms:modified>
</cp:coreProperties>
</file>