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98" w:rsidRDefault="00E23698" w:rsidP="00E23698">
      <w:pPr>
        <w:suppressAutoHyphens/>
        <w:spacing w:line="360" w:lineRule="auto"/>
        <w:rPr>
          <w:rFonts w:ascii="Arial" w:eastAsia="Droid Sans" w:hAnsi="Arial" w:cs="Arial"/>
          <w:b/>
          <w:noProof/>
          <w:color w:val="58595B"/>
          <w:sz w:val="28"/>
          <w:lang w:val="cs-CZ" w:eastAsia="en-US"/>
        </w:rPr>
      </w:pPr>
      <w:r>
        <w:rPr>
          <w:rFonts w:ascii="Arial" w:eastAsia="Droid Sans" w:hAnsi="Arial" w:cs="Arial"/>
          <w:b/>
          <w:noProof/>
          <w:color w:val="58595B"/>
          <w:sz w:val="28"/>
          <w:lang w:val="cs-CZ" w:eastAsia="en-US"/>
        </w:rPr>
        <w:t xml:space="preserve">Tisková zpráva </w:t>
      </w:r>
    </w:p>
    <w:p w:rsidR="006A46FB" w:rsidRPr="005872C6" w:rsidRDefault="006A46FB" w:rsidP="00745713">
      <w:pPr>
        <w:pStyle w:val="Nadpis1"/>
        <w:spacing w:line="276" w:lineRule="auto"/>
        <w:jc w:val="center"/>
        <w:rPr>
          <w:rFonts w:ascii="Arial" w:hAnsi="Arial" w:cs="Arial"/>
          <w:b/>
          <w:color w:val="1F497D"/>
          <w:sz w:val="42"/>
          <w:szCs w:val="42"/>
          <w:lang w:val="cs-CZ"/>
        </w:rPr>
      </w:pPr>
      <w:r w:rsidRPr="005872C6">
        <w:rPr>
          <w:rFonts w:ascii="Arial" w:hAnsi="Arial" w:cs="Arial"/>
          <w:b/>
          <w:color w:val="1F497D"/>
          <w:sz w:val="42"/>
          <w:szCs w:val="42"/>
          <w:lang w:val="cs-CZ"/>
        </w:rPr>
        <w:t xml:space="preserve">Goodyear představuje </w:t>
      </w:r>
      <w:r w:rsidR="005872C6" w:rsidRPr="005872C6">
        <w:rPr>
          <w:rFonts w:ascii="Arial" w:hAnsi="Arial" w:cs="Arial"/>
          <w:b/>
          <w:color w:val="1F497D"/>
          <w:sz w:val="42"/>
          <w:szCs w:val="42"/>
          <w:lang w:val="cs-CZ"/>
        </w:rPr>
        <w:t xml:space="preserve">studii </w:t>
      </w:r>
      <w:r w:rsidRPr="005872C6">
        <w:rPr>
          <w:rFonts w:ascii="Arial" w:hAnsi="Arial" w:cs="Arial"/>
          <w:b/>
          <w:color w:val="1F497D"/>
          <w:sz w:val="42"/>
          <w:szCs w:val="42"/>
          <w:lang w:val="cs-CZ"/>
        </w:rPr>
        <w:t xml:space="preserve">pneumatik s pokročilou senzorovou technologií pro </w:t>
      </w:r>
      <w:r w:rsidR="005872C6">
        <w:rPr>
          <w:rFonts w:ascii="Arial" w:hAnsi="Arial" w:cs="Arial"/>
          <w:b/>
          <w:color w:val="1F497D"/>
          <w:sz w:val="42"/>
          <w:szCs w:val="42"/>
          <w:lang w:val="cs-CZ"/>
        </w:rPr>
        <w:t xml:space="preserve">první </w:t>
      </w:r>
      <w:r w:rsidRPr="005872C6">
        <w:rPr>
          <w:rFonts w:ascii="Arial" w:hAnsi="Arial" w:cs="Arial"/>
          <w:b/>
          <w:color w:val="1F497D"/>
          <w:sz w:val="42"/>
          <w:szCs w:val="42"/>
          <w:lang w:val="cs-CZ"/>
        </w:rPr>
        <w:t>generaci autonomních vozidel</w:t>
      </w:r>
    </w:p>
    <w:p w:rsidR="006A46FB" w:rsidRPr="005872C6" w:rsidRDefault="006A46FB" w:rsidP="005872C6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</w:pPr>
    </w:p>
    <w:p w:rsidR="000D3B75" w:rsidRDefault="00C12314" w:rsidP="000D3B75">
      <w:pPr>
        <w:spacing w:line="360" w:lineRule="auto"/>
        <w:jc w:val="center"/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</w:pPr>
      <w:r w:rsidRPr="00C12314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 xml:space="preserve">IntelliGrip by mohl </w:t>
      </w:r>
      <w:r w:rsidR="006A46FB" w:rsidRPr="005872C6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zvýšit bezpečnost samoříd</w:t>
      </w:r>
      <w:r w:rsidR="005872C6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í</w:t>
      </w:r>
      <w:r w:rsidR="006A46FB" w:rsidRPr="005872C6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 xml:space="preserve">cích vozidel </w:t>
      </w:r>
    </w:p>
    <w:p w:rsidR="006A46FB" w:rsidRPr="005872C6" w:rsidRDefault="006A46FB" w:rsidP="000D3B75">
      <w:pPr>
        <w:spacing w:line="360" w:lineRule="auto"/>
        <w:jc w:val="center"/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</w:pPr>
      <w:bookmarkStart w:id="0" w:name="_GoBack"/>
      <w:bookmarkEnd w:id="0"/>
      <w:r w:rsidRPr="005872C6">
        <w:rPr>
          <w:rFonts w:ascii="Arial" w:hAnsi="Arial" w:cs="Arial"/>
          <w:color w:val="767171" w:themeColor="background2" w:themeShade="80"/>
          <w:sz w:val="28"/>
          <w:szCs w:val="28"/>
          <w:lang w:val="cs-CZ"/>
        </w:rPr>
        <w:t>pro řidiče a chodce</w:t>
      </w:r>
    </w:p>
    <w:p w:rsidR="00F205D5" w:rsidRPr="005872C6" w:rsidRDefault="00F205D5" w:rsidP="005872C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:rsidR="00B00C2F" w:rsidRPr="00105316" w:rsidRDefault="006A46FB" w:rsidP="00B173D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105316">
        <w:rPr>
          <w:rFonts w:ascii="Arial" w:hAnsi="Arial" w:cs="Arial"/>
          <w:sz w:val="22"/>
          <w:szCs w:val="22"/>
          <w:lang w:val="cs-CZ"/>
        </w:rPr>
        <w:t xml:space="preserve">Ženeva, </w:t>
      </w:r>
      <w:r w:rsidR="003602A9" w:rsidRPr="00105316">
        <w:rPr>
          <w:rFonts w:ascii="Arial" w:hAnsi="Arial" w:cs="Arial"/>
          <w:sz w:val="22"/>
          <w:szCs w:val="22"/>
          <w:lang w:val="cs-CZ"/>
        </w:rPr>
        <w:t>1</w:t>
      </w:r>
      <w:r w:rsidRPr="00105316">
        <w:rPr>
          <w:rFonts w:ascii="Arial" w:hAnsi="Arial" w:cs="Arial"/>
          <w:sz w:val="22"/>
          <w:szCs w:val="22"/>
          <w:lang w:val="cs-CZ"/>
        </w:rPr>
        <w:t xml:space="preserve">. března </w:t>
      </w:r>
      <w:r w:rsidR="00371B8B" w:rsidRPr="00105316">
        <w:rPr>
          <w:rFonts w:ascii="Arial" w:hAnsi="Arial" w:cs="Arial"/>
          <w:sz w:val="22"/>
          <w:szCs w:val="22"/>
          <w:lang w:val="cs-CZ"/>
        </w:rPr>
        <w:t xml:space="preserve">2016 </w:t>
      </w:r>
      <w:r w:rsidR="00C72581" w:rsidRPr="005872C6">
        <w:rPr>
          <w:rFonts w:ascii="Arial" w:hAnsi="Arial" w:cs="Arial"/>
          <w:b/>
          <w:sz w:val="22"/>
          <w:szCs w:val="22"/>
          <w:lang w:val="cs-CZ"/>
        </w:rPr>
        <w:t>–</w:t>
      </w:r>
      <w:r w:rsidR="00D767B9" w:rsidRPr="005872C6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872C6">
        <w:rPr>
          <w:rFonts w:ascii="Arial" w:hAnsi="Arial" w:cs="Arial"/>
          <w:b/>
          <w:sz w:val="22"/>
          <w:szCs w:val="22"/>
          <w:lang w:val="cs-CZ"/>
        </w:rPr>
        <w:t xml:space="preserve">Společnost </w:t>
      </w:r>
      <w:r w:rsidR="00EC053D" w:rsidRPr="00105316">
        <w:rPr>
          <w:rFonts w:ascii="Arial" w:hAnsi="Arial" w:cs="Arial"/>
          <w:b/>
          <w:sz w:val="22"/>
          <w:szCs w:val="22"/>
          <w:lang w:val="cs-CZ"/>
        </w:rPr>
        <w:t>Goodyear</w:t>
      </w:r>
      <w:r w:rsidR="00063B95" w:rsidRPr="00105316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C12314">
        <w:rPr>
          <w:rFonts w:ascii="Arial" w:hAnsi="Arial" w:cs="Arial"/>
          <w:b/>
          <w:sz w:val="22"/>
          <w:szCs w:val="22"/>
          <w:lang w:val="cs-CZ"/>
        </w:rPr>
        <w:t xml:space="preserve">dnes </w:t>
      </w:r>
      <w:r w:rsidRPr="00105316">
        <w:rPr>
          <w:rFonts w:ascii="Arial" w:hAnsi="Arial" w:cs="Arial"/>
          <w:b/>
          <w:sz w:val="22"/>
          <w:szCs w:val="22"/>
          <w:lang w:val="cs-CZ"/>
        </w:rPr>
        <w:t>na mezinárodním autosalonu</w:t>
      </w:r>
      <w:r w:rsidR="005872C6" w:rsidRPr="00105316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105316">
        <w:rPr>
          <w:rFonts w:ascii="Arial" w:hAnsi="Arial" w:cs="Arial"/>
          <w:b/>
          <w:sz w:val="22"/>
          <w:szCs w:val="22"/>
          <w:lang w:val="cs-CZ"/>
        </w:rPr>
        <w:t xml:space="preserve">International Motor Show </w:t>
      </w:r>
      <w:r w:rsidR="00B173D3">
        <w:rPr>
          <w:rFonts w:ascii="Arial" w:hAnsi="Arial" w:cs="Arial"/>
          <w:b/>
          <w:sz w:val="22"/>
          <w:szCs w:val="22"/>
          <w:lang w:val="cs-CZ"/>
        </w:rPr>
        <w:t xml:space="preserve">2016 </w:t>
      </w:r>
      <w:r w:rsidRPr="00105316">
        <w:rPr>
          <w:rFonts w:ascii="Arial" w:hAnsi="Arial" w:cs="Arial"/>
          <w:b/>
          <w:sz w:val="22"/>
          <w:szCs w:val="22"/>
          <w:lang w:val="cs-CZ"/>
        </w:rPr>
        <w:t xml:space="preserve">v Ženevě </w:t>
      </w:r>
      <w:r w:rsidR="005872C6" w:rsidRPr="00105316">
        <w:rPr>
          <w:rFonts w:ascii="Arial" w:hAnsi="Arial" w:cs="Arial"/>
          <w:b/>
          <w:sz w:val="22"/>
          <w:szCs w:val="22"/>
          <w:lang w:val="cs-CZ"/>
        </w:rPr>
        <w:t xml:space="preserve">představila </w:t>
      </w:r>
      <w:r w:rsidRPr="00105316">
        <w:rPr>
          <w:rFonts w:ascii="Arial" w:hAnsi="Arial" w:cs="Arial"/>
          <w:b/>
          <w:sz w:val="22"/>
          <w:szCs w:val="22"/>
          <w:lang w:val="cs-CZ"/>
        </w:rPr>
        <w:t xml:space="preserve">svou vizi </w:t>
      </w:r>
      <w:r w:rsidR="00C12314">
        <w:rPr>
          <w:rFonts w:ascii="Arial" w:hAnsi="Arial" w:cs="Arial"/>
          <w:b/>
          <w:sz w:val="22"/>
          <w:szCs w:val="22"/>
          <w:lang w:val="cs-CZ"/>
        </w:rPr>
        <w:t xml:space="preserve">pneumatik </w:t>
      </w:r>
      <w:r w:rsidRPr="00105316">
        <w:rPr>
          <w:rFonts w:ascii="Arial" w:hAnsi="Arial" w:cs="Arial"/>
          <w:b/>
          <w:sz w:val="22"/>
          <w:szCs w:val="22"/>
          <w:lang w:val="cs-CZ"/>
        </w:rPr>
        <w:t xml:space="preserve">pro první generaci vozidel, která se 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 xml:space="preserve">již </w:t>
      </w:r>
      <w:r w:rsidRPr="00105316">
        <w:rPr>
          <w:rFonts w:ascii="Arial" w:hAnsi="Arial" w:cs="Arial"/>
          <w:b/>
          <w:sz w:val="22"/>
          <w:szCs w:val="22"/>
          <w:lang w:val="cs-CZ"/>
        </w:rPr>
        <w:t xml:space="preserve">obejdou bez řidiče. </w:t>
      </w:r>
      <w:r w:rsidR="005872C6" w:rsidRPr="00105316">
        <w:rPr>
          <w:rFonts w:ascii="Arial" w:hAnsi="Arial" w:cs="Arial"/>
          <w:b/>
          <w:sz w:val="22"/>
          <w:szCs w:val="22"/>
          <w:lang w:val="cs-CZ"/>
        </w:rPr>
        <w:t xml:space="preserve">Studie 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pneumatik </w:t>
      </w:r>
      <w:r w:rsidR="00C12314" w:rsidRPr="00105316">
        <w:rPr>
          <w:rFonts w:ascii="Arial" w:hAnsi="Arial" w:cs="Arial"/>
          <w:b/>
          <w:sz w:val="22"/>
          <w:szCs w:val="22"/>
          <w:lang w:val="cs-CZ"/>
        </w:rPr>
        <w:t xml:space="preserve">IntelliGrip 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pro </w:t>
      </w:r>
      <w:r w:rsidRPr="00105316">
        <w:rPr>
          <w:rFonts w:ascii="Arial" w:hAnsi="Arial" w:cs="Arial"/>
          <w:b/>
          <w:sz w:val="22"/>
          <w:szCs w:val="22"/>
          <w:lang w:val="cs-CZ"/>
        </w:rPr>
        <w:t>samořídící (autonomní) voz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y 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 xml:space="preserve">zahrnuje 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>pokročilou senzorovou technologi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 xml:space="preserve">i, jejímž cílem je </w:t>
      </w:r>
      <w:r w:rsidR="00F87840" w:rsidRPr="00105316">
        <w:rPr>
          <w:rFonts w:ascii="Arial" w:hAnsi="Arial" w:cs="Arial"/>
          <w:b/>
          <w:sz w:val="22"/>
          <w:szCs w:val="22"/>
          <w:lang w:val="cs-CZ"/>
        </w:rPr>
        <w:t>poskytova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>t</w:t>
      </w:r>
      <w:r w:rsidR="00F87840" w:rsidRPr="00105316">
        <w:rPr>
          <w:rFonts w:ascii="Arial" w:hAnsi="Arial" w:cs="Arial"/>
          <w:b/>
          <w:sz w:val="22"/>
          <w:szCs w:val="22"/>
          <w:lang w:val="cs-CZ"/>
        </w:rPr>
        <w:t xml:space="preserve"> maximální o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>por</w:t>
      </w:r>
      <w:r w:rsidR="00F87840" w:rsidRPr="00105316">
        <w:rPr>
          <w:rFonts w:ascii="Arial" w:hAnsi="Arial" w:cs="Arial"/>
          <w:b/>
          <w:sz w:val="22"/>
          <w:szCs w:val="22"/>
          <w:lang w:val="cs-CZ"/>
        </w:rPr>
        <w:t>u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 kontrolní</w:t>
      </w:r>
      <w:r w:rsidR="00F87840" w:rsidRPr="00105316">
        <w:rPr>
          <w:rFonts w:ascii="Arial" w:hAnsi="Arial" w:cs="Arial"/>
          <w:b/>
          <w:sz w:val="22"/>
          <w:szCs w:val="22"/>
          <w:lang w:val="cs-CZ"/>
        </w:rPr>
        <w:t>m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 systém</w:t>
      </w:r>
      <w:r w:rsidR="00F87840" w:rsidRPr="00105316">
        <w:rPr>
          <w:rFonts w:ascii="Arial" w:hAnsi="Arial" w:cs="Arial"/>
          <w:b/>
          <w:sz w:val="22"/>
          <w:szCs w:val="22"/>
          <w:lang w:val="cs-CZ"/>
        </w:rPr>
        <w:t>ům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 těchto vozidel. 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>A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utonomní vozy 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 xml:space="preserve">jsou závislé 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>na dat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 xml:space="preserve">ech získávaných 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od okolních vozidel, řidičů, chodců a 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>„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>inteligentních měst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 xml:space="preserve">“ a 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pneumatiky jako Goodyear IntelliGrip 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 xml:space="preserve">by 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při 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 xml:space="preserve">takové 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>výměně informací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 xml:space="preserve"> mohly </w:t>
      </w:r>
      <w:r w:rsidR="00C12314">
        <w:rPr>
          <w:rFonts w:ascii="Arial" w:hAnsi="Arial" w:cs="Arial"/>
          <w:b/>
          <w:sz w:val="22"/>
          <w:szCs w:val="22"/>
          <w:lang w:val="cs-CZ"/>
        </w:rPr>
        <w:t>se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>hrá</w:t>
      </w:r>
      <w:r w:rsidR="00C12314">
        <w:rPr>
          <w:rFonts w:ascii="Arial" w:hAnsi="Arial" w:cs="Arial"/>
          <w:b/>
          <w:sz w:val="22"/>
          <w:szCs w:val="22"/>
          <w:lang w:val="cs-CZ"/>
        </w:rPr>
        <w:t>va</w:t>
      </w:r>
      <w:r w:rsidR="00B44D9E" w:rsidRPr="00105316">
        <w:rPr>
          <w:rFonts w:ascii="Arial" w:hAnsi="Arial" w:cs="Arial"/>
          <w:b/>
          <w:sz w:val="22"/>
          <w:szCs w:val="22"/>
          <w:lang w:val="cs-CZ"/>
        </w:rPr>
        <w:t>t klíčovou roli</w:t>
      </w:r>
      <w:r w:rsidR="00B00C2F" w:rsidRPr="00105316">
        <w:rPr>
          <w:rFonts w:ascii="Arial" w:hAnsi="Arial" w:cs="Arial"/>
          <w:b/>
          <w:sz w:val="22"/>
          <w:szCs w:val="22"/>
          <w:lang w:val="cs-CZ"/>
        </w:rPr>
        <w:t xml:space="preserve">. </w:t>
      </w:r>
    </w:p>
    <w:p w:rsidR="00B00C2F" w:rsidRPr="005872C6" w:rsidRDefault="00B00C2F" w:rsidP="005872C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872C6">
        <w:rPr>
          <w:rFonts w:ascii="Arial" w:hAnsi="Arial" w:cs="Arial"/>
          <w:sz w:val="22"/>
          <w:szCs w:val="22"/>
          <w:lang w:val="cs-CZ"/>
        </w:rPr>
        <w:t>Podle stu</w:t>
      </w:r>
      <w:r w:rsidR="00F87840" w:rsidRPr="005872C6">
        <w:rPr>
          <w:rFonts w:ascii="Arial" w:hAnsi="Arial" w:cs="Arial"/>
          <w:sz w:val="22"/>
          <w:szCs w:val="22"/>
          <w:lang w:val="cs-CZ"/>
        </w:rPr>
        <w:t>di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e </w:t>
      </w:r>
      <w:r w:rsidR="005E668B" w:rsidRPr="005872C6">
        <w:rPr>
          <w:rFonts w:ascii="Arial" w:hAnsi="Arial" w:cs="Arial"/>
          <w:sz w:val="22"/>
          <w:szCs w:val="22"/>
          <w:lang w:val="cs-CZ"/>
        </w:rPr>
        <w:t>Světového ekonomického f</w:t>
      </w:r>
      <w:r w:rsidR="00B44D9E">
        <w:rPr>
          <w:rFonts w:ascii="Arial" w:hAnsi="Arial" w:cs="Arial"/>
          <w:sz w:val="22"/>
          <w:szCs w:val="22"/>
          <w:lang w:val="cs-CZ"/>
        </w:rPr>
        <w:t>ó</w:t>
      </w:r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ra města očekávají, že se autonomní vozidla stanou realitou </w:t>
      </w:r>
      <w:r w:rsidR="00B44D9E">
        <w:rPr>
          <w:rFonts w:ascii="Arial" w:hAnsi="Arial" w:cs="Arial"/>
          <w:sz w:val="22"/>
          <w:szCs w:val="22"/>
          <w:lang w:val="cs-CZ"/>
        </w:rPr>
        <w:t xml:space="preserve">již v průběhu příštích </w:t>
      </w:r>
      <w:r w:rsidR="005E668B" w:rsidRPr="005872C6">
        <w:rPr>
          <w:rFonts w:ascii="Arial" w:hAnsi="Arial" w:cs="Arial"/>
          <w:sz w:val="22"/>
          <w:szCs w:val="22"/>
          <w:lang w:val="cs-CZ"/>
        </w:rPr>
        <w:t>deseti let</w:t>
      </w:r>
      <w:r w:rsidR="00B44D9E">
        <w:rPr>
          <w:rStyle w:val="Znakapoznpodarou"/>
          <w:rFonts w:ascii="Arial" w:hAnsi="Arial" w:cs="Arial"/>
          <w:sz w:val="22"/>
          <w:szCs w:val="22"/>
          <w:lang w:val="cs-CZ"/>
        </w:rPr>
        <w:footnoteReference w:id="1"/>
      </w:r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. </w:t>
      </w:r>
      <w:r w:rsidR="00C12314">
        <w:rPr>
          <w:rFonts w:ascii="Arial" w:hAnsi="Arial" w:cs="Arial"/>
          <w:sz w:val="22"/>
          <w:szCs w:val="22"/>
          <w:lang w:val="cs-CZ"/>
        </w:rPr>
        <w:t>A s</w:t>
      </w:r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tudie </w:t>
      </w:r>
      <w:proofErr w:type="gramStart"/>
      <w:r w:rsidR="005E668B" w:rsidRPr="005872C6">
        <w:rPr>
          <w:rFonts w:ascii="Arial" w:hAnsi="Arial" w:cs="Arial"/>
          <w:sz w:val="22"/>
          <w:szCs w:val="22"/>
          <w:lang w:val="cs-CZ"/>
        </w:rPr>
        <w:t>J.D.</w:t>
      </w:r>
      <w:proofErr w:type="gramEnd"/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5E668B" w:rsidRPr="005872C6">
        <w:rPr>
          <w:rFonts w:ascii="Arial" w:hAnsi="Arial" w:cs="Arial"/>
          <w:sz w:val="22"/>
          <w:szCs w:val="22"/>
          <w:lang w:val="cs-CZ"/>
        </w:rPr>
        <w:t>Power</w:t>
      </w:r>
      <w:proofErr w:type="spellEnd"/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 </w:t>
      </w:r>
      <w:proofErr w:type="gramStart"/>
      <w:r w:rsidR="005E668B" w:rsidRPr="005872C6">
        <w:rPr>
          <w:rFonts w:ascii="Arial" w:hAnsi="Arial" w:cs="Arial"/>
          <w:sz w:val="22"/>
          <w:szCs w:val="22"/>
          <w:lang w:val="cs-CZ"/>
        </w:rPr>
        <w:t>2015 U.S.</w:t>
      </w:r>
      <w:proofErr w:type="gramEnd"/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5E668B" w:rsidRPr="005872C6">
        <w:rPr>
          <w:rFonts w:ascii="Arial" w:hAnsi="Arial" w:cs="Arial"/>
          <w:sz w:val="22"/>
          <w:szCs w:val="22"/>
          <w:lang w:val="cs-CZ"/>
        </w:rPr>
        <w:t>Tech</w:t>
      </w:r>
      <w:proofErr w:type="spellEnd"/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5E668B" w:rsidRPr="005872C6">
        <w:rPr>
          <w:rFonts w:ascii="Arial" w:hAnsi="Arial" w:cs="Arial"/>
          <w:sz w:val="22"/>
          <w:szCs w:val="22"/>
          <w:lang w:val="cs-CZ"/>
        </w:rPr>
        <w:t>Choice</w:t>
      </w:r>
      <w:proofErr w:type="spellEnd"/>
      <w:r w:rsidR="00B44D9E">
        <w:rPr>
          <w:rStyle w:val="Znakapoznpodarou"/>
          <w:rFonts w:ascii="Arial" w:hAnsi="Arial" w:cs="Arial"/>
          <w:sz w:val="22"/>
          <w:szCs w:val="22"/>
          <w:lang w:val="cs-CZ"/>
        </w:rPr>
        <w:footnoteReference w:id="2"/>
      </w:r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 do</w:t>
      </w:r>
      <w:r w:rsidR="00B44D9E">
        <w:rPr>
          <w:rFonts w:ascii="Arial" w:hAnsi="Arial" w:cs="Arial"/>
          <w:sz w:val="22"/>
          <w:szCs w:val="22"/>
          <w:lang w:val="cs-CZ"/>
        </w:rPr>
        <w:t>kládá</w:t>
      </w:r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, že za nejdůležitější úkol automobilového průmyslu na prahu </w:t>
      </w:r>
      <w:r w:rsidR="00C12314">
        <w:rPr>
          <w:rFonts w:ascii="Arial" w:hAnsi="Arial" w:cs="Arial"/>
          <w:sz w:val="22"/>
          <w:szCs w:val="22"/>
          <w:lang w:val="cs-CZ"/>
        </w:rPr>
        <w:t xml:space="preserve">těchto </w:t>
      </w:r>
      <w:r w:rsidR="00B44D9E">
        <w:rPr>
          <w:rFonts w:ascii="Arial" w:hAnsi="Arial" w:cs="Arial"/>
          <w:sz w:val="22"/>
          <w:szCs w:val="22"/>
          <w:lang w:val="cs-CZ"/>
        </w:rPr>
        <w:t xml:space="preserve">nadcházejících </w:t>
      </w:r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očekávaných změn </w:t>
      </w:r>
      <w:r w:rsidR="00B44D9E" w:rsidRPr="005872C6">
        <w:rPr>
          <w:rFonts w:ascii="Arial" w:hAnsi="Arial" w:cs="Arial"/>
          <w:sz w:val="22"/>
          <w:szCs w:val="22"/>
          <w:lang w:val="cs-CZ"/>
        </w:rPr>
        <w:t xml:space="preserve">zákazníci pokládají </w:t>
      </w:r>
      <w:r w:rsidR="005E668B" w:rsidRPr="005872C6">
        <w:rPr>
          <w:rFonts w:ascii="Arial" w:hAnsi="Arial" w:cs="Arial"/>
          <w:sz w:val="22"/>
          <w:szCs w:val="22"/>
          <w:lang w:val="cs-CZ"/>
        </w:rPr>
        <w:t>vývoj technologií, které dokáží zabrán</w:t>
      </w:r>
      <w:r w:rsidR="00DF1ABA">
        <w:rPr>
          <w:rFonts w:ascii="Arial" w:hAnsi="Arial" w:cs="Arial"/>
          <w:sz w:val="22"/>
          <w:szCs w:val="22"/>
          <w:lang w:val="cs-CZ"/>
        </w:rPr>
        <w:t>it</w:t>
      </w:r>
      <w:r w:rsidR="005E668B" w:rsidRPr="005872C6">
        <w:rPr>
          <w:rFonts w:ascii="Arial" w:hAnsi="Arial" w:cs="Arial"/>
          <w:sz w:val="22"/>
          <w:szCs w:val="22"/>
          <w:lang w:val="cs-CZ"/>
        </w:rPr>
        <w:t xml:space="preserve"> srážkám.</w:t>
      </w:r>
      <w:r w:rsidR="005872C6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E057C" w:rsidRPr="005872C6" w:rsidRDefault="008A1BB8" w:rsidP="005872C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>Díky t</w:t>
      </w:r>
      <w:r w:rsidR="005E668B" w:rsidRPr="008A1BB8">
        <w:rPr>
          <w:rFonts w:ascii="Arial" w:hAnsi="Arial" w:cs="Arial"/>
          <w:i/>
          <w:sz w:val="22"/>
          <w:szCs w:val="22"/>
          <w:lang w:val="cs-CZ"/>
        </w:rPr>
        <w:t>rval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 xml:space="preserve">ému </w:t>
      </w:r>
      <w:r w:rsidR="005A117B" w:rsidRPr="008A1BB8">
        <w:rPr>
          <w:rFonts w:ascii="Arial" w:hAnsi="Arial" w:cs="Arial"/>
          <w:i/>
          <w:sz w:val="22"/>
          <w:szCs w:val="22"/>
          <w:lang w:val="cs-CZ"/>
        </w:rPr>
        <w:t xml:space="preserve">omezování 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 xml:space="preserve">nutnosti </w:t>
      </w:r>
      <w:r w:rsidR="005A117B" w:rsidRPr="008A1BB8">
        <w:rPr>
          <w:rFonts w:ascii="Arial" w:hAnsi="Arial" w:cs="Arial"/>
          <w:i/>
          <w:sz w:val="22"/>
          <w:szCs w:val="22"/>
          <w:lang w:val="cs-CZ"/>
        </w:rPr>
        <w:t>interakc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>e</w:t>
      </w:r>
      <w:r w:rsidR="005A117B" w:rsidRPr="008A1BB8">
        <w:rPr>
          <w:rFonts w:ascii="Arial" w:hAnsi="Arial" w:cs="Arial"/>
          <w:i/>
          <w:sz w:val="22"/>
          <w:szCs w:val="22"/>
          <w:lang w:val="cs-CZ"/>
        </w:rPr>
        <w:t xml:space="preserve"> a zásah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>u</w:t>
      </w:r>
      <w:r w:rsidR="005A117B" w:rsidRPr="008A1BB8">
        <w:rPr>
          <w:rFonts w:ascii="Arial" w:hAnsi="Arial" w:cs="Arial"/>
          <w:i/>
          <w:sz w:val="22"/>
          <w:szCs w:val="22"/>
          <w:lang w:val="cs-CZ"/>
        </w:rPr>
        <w:t xml:space="preserve"> řidiče v samořídících vozech budou pneumatiky 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 xml:space="preserve">v budoucnu 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 xml:space="preserve">jako prvotní 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 xml:space="preserve">místo dotyku vozu 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>se silnicí</w:t>
      </w:r>
      <w:r w:rsidR="00745713" w:rsidRPr="008A1BB8">
        <w:rPr>
          <w:rFonts w:ascii="Arial" w:hAnsi="Arial" w:cs="Arial"/>
          <w:i/>
          <w:sz w:val="22"/>
          <w:szCs w:val="22"/>
          <w:lang w:val="cs-CZ"/>
        </w:rPr>
        <w:t xml:space="preserve"> hrát ještě důležitější roli než dnes</w:t>
      </w:r>
      <w:r w:rsidR="00DE057C" w:rsidRPr="005872C6">
        <w:rPr>
          <w:rFonts w:ascii="Arial" w:hAnsi="Arial" w:cs="Arial"/>
          <w:sz w:val="22"/>
          <w:szCs w:val="22"/>
          <w:lang w:val="cs-CZ"/>
        </w:rPr>
        <w:t>,” řekl Joseph Zekoski, viceprezident a hlavní technický ředitel</w:t>
      </w:r>
      <w:r w:rsidR="005872C6">
        <w:rPr>
          <w:rFonts w:ascii="Arial" w:hAnsi="Arial" w:cs="Arial"/>
          <w:sz w:val="22"/>
          <w:szCs w:val="22"/>
          <w:lang w:val="cs-CZ"/>
        </w:rPr>
        <w:t xml:space="preserve"> </w:t>
      </w:r>
      <w:r w:rsidR="00DE057C" w:rsidRPr="005872C6">
        <w:rPr>
          <w:rFonts w:ascii="Arial" w:hAnsi="Arial" w:cs="Arial"/>
          <w:sz w:val="22"/>
          <w:szCs w:val="22"/>
          <w:lang w:val="cs-CZ"/>
        </w:rPr>
        <w:t xml:space="preserve">společnosti Goodyear. </w:t>
      </w:r>
      <w:r>
        <w:rPr>
          <w:rFonts w:ascii="Arial" w:hAnsi="Arial" w:cs="Arial"/>
          <w:sz w:val="22"/>
          <w:szCs w:val="22"/>
          <w:lang w:val="cs-CZ"/>
        </w:rPr>
        <w:lastRenderedPageBreak/>
        <w:t>„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 xml:space="preserve">Studie 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>pneumati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>k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 xml:space="preserve"> Goodyear 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 xml:space="preserve">má dvojí úlohu: 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 xml:space="preserve">jednak 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 xml:space="preserve">vytváří 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>kreativní platform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>u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 xml:space="preserve">, která 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 xml:space="preserve">dále 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>posouvá hranice konvenčního myšlení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 xml:space="preserve">, jednak slouží jako ověřovací laboratoř pro vývoj budoucích 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>technol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>o</w:t>
      </w:r>
      <w:r w:rsidR="00DE057C" w:rsidRPr="008A1BB8">
        <w:rPr>
          <w:rFonts w:ascii="Arial" w:hAnsi="Arial" w:cs="Arial"/>
          <w:i/>
          <w:sz w:val="22"/>
          <w:szCs w:val="22"/>
          <w:lang w:val="cs-CZ"/>
        </w:rPr>
        <w:t>gi</w:t>
      </w:r>
      <w:r w:rsidR="009B2DAA" w:rsidRPr="008A1BB8">
        <w:rPr>
          <w:rFonts w:ascii="Arial" w:hAnsi="Arial" w:cs="Arial"/>
          <w:i/>
          <w:sz w:val="22"/>
          <w:szCs w:val="22"/>
          <w:lang w:val="cs-CZ"/>
        </w:rPr>
        <w:t>í</w:t>
      </w:r>
      <w:r w:rsidR="00DE057C" w:rsidRPr="005872C6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>“</w:t>
      </w:r>
      <w:r w:rsidR="00DE057C" w:rsidRPr="005872C6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E057C" w:rsidRPr="005872C6" w:rsidRDefault="00DE057C" w:rsidP="005872C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A95D09" w:rsidRPr="005872C6" w:rsidRDefault="00DE057C" w:rsidP="005872C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872C6">
        <w:rPr>
          <w:rFonts w:ascii="Arial" w:hAnsi="Arial" w:cs="Arial"/>
          <w:sz w:val="22"/>
          <w:szCs w:val="22"/>
          <w:lang w:val="cs-CZ"/>
        </w:rPr>
        <w:t xml:space="preserve">Díky pokročilé technologii senzorů a speciálně </w:t>
      </w:r>
      <w:r w:rsidR="009B2DAA">
        <w:rPr>
          <w:rFonts w:ascii="Arial" w:hAnsi="Arial" w:cs="Arial"/>
          <w:sz w:val="22"/>
          <w:szCs w:val="22"/>
          <w:lang w:val="cs-CZ"/>
        </w:rPr>
        <w:t xml:space="preserve">konstruovanému </w:t>
      </w:r>
      <w:r w:rsidRPr="005872C6">
        <w:rPr>
          <w:rFonts w:ascii="Arial" w:hAnsi="Arial" w:cs="Arial"/>
          <w:sz w:val="22"/>
          <w:szCs w:val="22"/>
          <w:lang w:val="cs-CZ"/>
        </w:rPr>
        <w:t>b</w:t>
      </w:r>
      <w:r w:rsidR="009B2DAA">
        <w:rPr>
          <w:rFonts w:ascii="Arial" w:hAnsi="Arial" w:cs="Arial"/>
          <w:sz w:val="22"/>
          <w:szCs w:val="22"/>
          <w:lang w:val="cs-CZ"/>
        </w:rPr>
        <w:t>ě</w:t>
      </w:r>
      <w:r w:rsidRPr="005872C6">
        <w:rPr>
          <w:rFonts w:ascii="Arial" w:hAnsi="Arial" w:cs="Arial"/>
          <w:sz w:val="22"/>
          <w:szCs w:val="22"/>
          <w:lang w:val="cs-CZ"/>
        </w:rPr>
        <w:t>hounu</w:t>
      </w:r>
      <w:r w:rsidR="009B2DAA">
        <w:rPr>
          <w:rFonts w:ascii="Arial" w:hAnsi="Arial" w:cs="Arial"/>
          <w:sz w:val="22"/>
          <w:szCs w:val="22"/>
          <w:lang w:val="cs-CZ"/>
        </w:rPr>
        <w:t xml:space="preserve"> </w:t>
      </w:r>
      <w:r w:rsidR="00745713">
        <w:rPr>
          <w:rFonts w:ascii="Arial" w:hAnsi="Arial" w:cs="Arial"/>
          <w:sz w:val="22"/>
          <w:szCs w:val="22"/>
          <w:lang w:val="cs-CZ"/>
        </w:rPr>
        <w:t xml:space="preserve">jsou </w:t>
      </w:r>
      <w:r w:rsidR="00745713" w:rsidRPr="005872C6">
        <w:rPr>
          <w:rFonts w:ascii="Arial" w:hAnsi="Arial" w:cs="Arial"/>
          <w:sz w:val="22"/>
          <w:szCs w:val="22"/>
          <w:lang w:val="cs-CZ"/>
        </w:rPr>
        <w:t>pneumati</w:t>
      </w:r>
      <w:r w:rsidR="00745713">
        <w:rPr>
          <w:rFonts w:ascii="Arial" w:hAnsi="Arial" w:cs="Arial"/>
          <w:sz w:val="22"/>
          <w:szCs w:val="22"/>
          <w:lang w:val="cs-CZ"/>
        </w:rPr>
        <w:t>ky</w:t>
      </w:r>
      <w:r w:rsidR="00745713" w:rsidRPr="005872C6">
        <w:rPr>
          <w:rFonts w:ascii="Arial" w:hAnsi="Arial" w:cs="Arial"/>
          <w:sz w:val="22"/>
          <w:szCs w:val="22"/>
          <w:lang w:val="cs-CZ"/>
        </w:rPr>
        <w:t xml:space="preserve"> IntelliGrip</w:t>
      </w:r>
      <w:r w:rsidR="00745713">
        <w:rPr>
          <w:rFonts w:ascii="Arial" w:hAnsi="Arial" w:cs="Arial"/>
          <w:sz w:val="22"/>
          <w:szCs w:val="22"/>
          <w:lang w:val="cs-CZ"/>
        </w:rPr>
        <w:t xml:space="preserve"> schopny </w:t>
      </w:r>
      <w:r w:rsidR="008A1BB8">
        <w:rPr>
          <w:rFonts w:ascii="Arial" w:hAnsi="Arial" w:cs="Arial"/>
          <w:sz w:val="22"/>
          <w:szCs w:val="22"/>
          <w:lang w:val="cs-CZ"/>
        </w:rPr>
        <w:t>s</w:t>
      </w:r>
      <w:r w:rsidR="009B2DAA">
        <w:rPr>
          <w:rFonts w:ascii="Arial" w:hAnsi="Arial" w:cs="Arial"/>
          <w:sz w:val="22"/>
          <w:szCs w:val="22"/>
          <w:lang w:val="cs-CZ"/>
        </w:rPr>
        <w:t>níma</w:t>
      </w:r>
      <w:r w:rsidR="00745713">
        <w:rPr>
          <w:rFonts w:ascii="Arial" w:hAnsi="Arial" w:cs="Arial"/>
          <w:sz w:val="22"/>
          <w:szCs w:val="22"/>
          <w:lang w:val="cs-CZ"/>
        </w:rPr>
        <w:t>t</w:t>
      </w:r>
      <w:r w:rsidR="008A1BB8">
        <w:rPr>
          <w:rFonts w:ascii="Arial" w:hAnsi="Arial" w:cs="Arial"/>
          <w:sz w:val="22"/>
          <w:szCs w:val="22"/>
          <w:lang w:val="cs-CZ"/>
        </w:rPr>
        <w:t xml:space="preserve"> </w:t>
      </w:r>
      <w:r w:rsidRPr="005872C6">
        <w:rPr>
          <w:rFonts w:ascii="Arial" w:hAnsi="Arial" w:cs="Arial"/>
          <w:sz w:val="22"/>
          <w:szCs w:val="22"/>
          <w:lang w:val="cs-CZ"/>
        </w:rPr>
        <w:t>různé podmínky</w:t>
      </w:r>
      <w:r w:rsidR="009B2DAA">
        <w:rPr>
          <w:rFonts w:ascii="Arial" w:hAnsi="Arial" w:cs="Arial"/>
          <w:sz w:val="22"/>
          <w:szCs w:val="22"/>
          <w:lang w:val="cs-CZ"/>
        </w:rPr>
        <w:t>, které na s</w:t>
      </w:r>
      <w:r w:rsidRPr="005872C6">
        <w:rPr>
          <w:rFonts w:ascii="Arial" w:hAnsi="Arial" w:cs="Arial"/>
          <w:sz w:val="22"/>
          <w:szCs w:val="22"/>
          <w:lang w:val="cs-CZ"/>
        </w:rPr>
        <w:t>ilnic</w:t>
      </w:r>
      <w:r w:rsidR="009B2DAA">
        <w:rPr>
          <w:rFonts w:ascii="Arial" w:hAnsi="Arial" w:cs="Arial"/>
          <w:sz w:val="22"/>
          <w:szCs w:val="22"/>
          <w:lang w:val="cs-CZ"/>
        </w:rPr>
        <w:t>i panují</w:t>
      </w:r>
      <w:r w:rsidR="00791E4B">
        <w:rPr>
          <w:rFonts w:ascii="Arial" w:hAnsi="Arial" w:cs="Arial"/>
          <w:sz w:val="22"/>
          <w:szCs w:val="22"/>
          <w:lang w:val="cs-CZ"/>
        </w:rPr>
        <w:t>,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včetně stavu </w:t>
      </w:r>
      <w:r w:rsidR="009B2DAA">
        <w:rPr>
          <w:rFonts w:ascii="Arial" w:hAnsi="Arial" w:cs="Arial"/>
          <w:sz w:val="22"/>
          <w:szCs w:val="22"/>
          <w:lang w:val="cs-CZ"/>
        </w:rPr>
        <w:t xml:space="preserve">jejího 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povrchu a </w:t>
      </w:r>
      <w:r w:rsidR="009B2DAA">
        <w:rPr>
          <w:rFonts w:ascii="Arial" w:hAnsi="Arial" w:cs="Arial"/>
          <w:sz w:val="22"/>
          <w:szCs w:val="22"/>
          <w:lang w:val="cs-CZ"/>
        </w:rPr>
        <w:t xml:space="preserve">aktuálních </w:t>
      </w:r>
      <w:r w:rsidRPr="005872C6">
        <w:rPr>
          <w:rFonts w:ascii="Arial" w:hAnsi="Arial" w:cs="Arial"/>
          <w:sz w:val="22"/>
          <w:szCs w:val="22"/>
          <w:lang w:val="cs-CZ"/>
        </w:rPr>
        <w:t>povětrnostní</w:t>
      </w:r>
      <w:r w:rsidR="009B2DAA">
        <w:rPr>
          <w:rFonts w:ascii="Arial" w:hAnsi="Arial" w:cs="Arial"/>
          <w:sz w:val="22"/>
          <w:szCs w:val="22"/>
          <w:lang w:val="cs-CZ"/>
        </w:rPr>
        <w:t>ch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podmínek.</w:t>
      </w:r>
      <w:r w:rsidR="005872C6">
        <w:rPr>
          <w:rFonts w:ascii="Arial" w:hAnsi="Arial" w:cs="Arial"/>
          <w:sz w:val="22"/>
          <w:szCs w:val="22"/>
          <w:lang w:val="cs-CZ"/>
        </w:rPr>
        <w:t xml:space="preserve"> </w:t>
      </w:r>
      <w:r w:rsidR="009B2DAA">
        <w:rPr>
          <w:rFonts w:ascii="Arial" w:hAnsi="Arial" w:cs="Arial"/>
          <w:sz w:val="22"/>
          <w:szCs w:val="22"/>
          <w:lang w:val="cs-CZ"/>
        </w:rPr>
        <w:t>K</w:t>
      </w:r>
      <w:r w:rsidR="009B2DAA" w:rsidRPr="005872C6">
        <w:rPr>
          <w:rFonts w:ascii="Arial" w:hAnsi="Arial" w:cs="Arial"/>
          <w:sz w:val="22"/>
          <w:szCs w:val="22"/>
          <w:lang w:val="cs-CZ"/>
        </w:rPr>
        <w:t xml:space="preserve"> vyhodnocování</w:t>
      </w:r>
      <w:r w:rsidR="009B2DAA">
        <w:rPr>
          <w:rFonts w:ascii="Arial" w:hAnsi="Arial" w:cs="Arial"/>
          <w:sz w:val="22"/>
          <w:szCs w:val="22"/>
          <w:lang w:val="cs-CZ"/>
        </w:rPr>
        <w:t xml:space="preserve"> </w:t>
      </w:r>
      <w:r w:rsidR="009B2DAA" w:rsidRPr="005872C6">
        <w:rPr>
          <w:rFonts w:ascii="Arial" w:hAnsi="Arial" w:cs="Arial"/>
          <w:sz w:val="22"/>
          <w:szCs w:val="22"/>
          <w:lang w:val="cs-CZ"/>
        </w:rPr>
        <w:t>stavu pneumatiky a vozidla</w:t>
      </w:r>
      <w:r w:rsidR="009B2DAA">
        <w:rPr>
          <w:rFonts w:ascii="Arial" w:hAnsi="Arial" w:cs="Arial"/>
          <w:sz w:val="22"/>
          <w:szCs w:val="22"/>
          <w:lang w:val="cs-CZ"/>
        </w:rPr>
        <w:t xml:space="preserve"> </w:t>
      </w:r>
      <w:r w:rsidR="009B2DAA" w:rsidRPr="005872C6">
        <w:rPr>
          <w:rFonts w:ascii="Arial" w:hAnsi="Arial" w:cs="Arial"/>
          <w:sz w:val="22"/>
          <w:szCs w:val="22"/>
          <w:lang w:val="cs-CZ"/>
        </w:rPr>
        <w:t>IntelliGrip</w:t>
      </w:r>
      <w:r w:rsidR="009B2DAA">
        <w:rPr>
          <w:rFonts w:ascii="Arial" w:hAnsi="Arial" w:cs="Arial"/>
          <w:sz w:val="22"/>
          <w:szCs w:val="22"/>
          <w:lang w:val="cs-CZ"/>
        </w:rPr>
        <w:t xml:space="preserve"> </w:t>
      </w:r>
      <w:r w:rsidR="00745713">
        <w:rPr>
          <w:rFonts w:ascii="Arial" w:hAnsi="Arial" w:cs="Arial"/>
          <w:sz w:val="22"/>
          <w:szCs w:val="22"/>
          <w:lang w:val="cs-CZ"/>
        </w:rPr>
        <w:t xml:space="preserve">zase </w:t>
      </w:r>
      <w:r w:rsidRPr="005872C6">
        <w:rPr>
          <w:rFonts w:ascii="Arial" w:hAnsi="Arial" w:cs="Arial"/>
          <w:sz w:val="22"/>
          <w:szCs w:val="22"/>
          <w:lang w:val="cs-CZ"/>
        </w:rPr>
        <w:t>využívá technologii aktivního opotřebení</w:t>
      </w:r>
      <w:r w:rsidR="009B2DAA" w:rsidRPr="009B2DAA">
        <w:rPr>
          <w:rFonts w:ascii="Arial" w:hAnsi="Arial" w:cs="Arial"/>
          <w:sz w:val="22"/>
          <w:szCs w:val="22"/>
          <w:lang w:val="cs-CZ"/>
        </w:rPr>
        <w:t xml:space="preserve"> </w:t>
      </w:r>
      <w:r w:rsidR="009B2DAA" w:rsidRPr="005872C6">
        <w:rPr>
          <w:rFonts w:ascii="Arial" w:hAnsi="Arial" w:cs="Arial"/>
          <w:sz w:val="22"/>
          <w:szCs w:val="22"/>
          <w:lang w:val="cs-CZ"/>
        </w:rPr>
        <w:t>společnosti Goodyear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, </w:t>
      </w:r>
      <w:r w:rsidR="00791E4B">
        <w:rPr>
          <w:rFonts w:ascii="Arial" w:hAnsi="Arial" w:cs="Arial"/>
          <w:sz w:val="22"/>
          <w:szCs w:val="22"/>
          <w:lang w:val="cs-CZ"/>
        </w:rPr>
        <w:t xml:space="preserve">která je </w:t>
      </w:r>
      <w:r w:rsidRPr="005872C6">
        <w:rPr>
          <w:rFonts w:ascii="Arial" w:hAnsi="Arial" w:cs="Arial"/>
          <w:sz w:val="22"/>
          <w:szCs w:val="22"/>
          <w:lang w:val="cs-CZ"/>
        </w:rPr>
        <w:t>založen</w:t>
      </w:r>
      <w:r w:rsidR="00791E4B">
        <w:rPr>
          <w:rFonts w:ascii="Arial" w:hAnsi="Arial" w:cs="Arial"/>
          <w:sz w:val="22"/>
          <w:szCs w:val="22"/>
          <w:lang w:val="cs-CZ"/>
        </w:rPr>
        <w:t xml:space="preserve">a </w:t>
      </w:r>
      <w:r w:rsidRPr="005872C6">
        <w:rPr>
          <w:rFonts w:ascii="Arial" w:hAnsi="Arial" w:cs="Arial"/>
          <w:sz w:val="22"/>
          <w:szCs w:val="22"/>
          <w:lang w:val="cs-CZ"/>
        </w:rPr>
        <w:t>na senzorové technologii monitor</w:t>
      </w:r>
      <w:r w:rsidR="009B2DAA">
        <w:rPr>
          <w:rFonts w:ascii="Arial" w:hAnsi="Arial" w:cs="Arial"/>
          <w:sz w:val="22"/>
          <w:szCs w:val="22"/>
          <w:lang w:val="cs-CZ"/>
        </w:rPr>
        <w:t>o</w:t>
      </w:r>
      <w:r w:rsidRPr="005872C6">
        <w:rPr>
          <w:rFonts w:ascii="Arial" w:hAnsi="Arial" w:cs="Arial"/>
          <w:sz w:val="22"/>
          <w:szCs w:val="22"/>
          <w:lang w:val="cs-CZ"/>
        </w:rPr>
        <w:t>vacího systému</w:t>
      </w:r>
      <w:r w:rsidR="00630D9E">
        <w:rPr>
          <w:rFonts w:ascii="Arial" w:hAnsi="Arial" w:cs="Arial"/>
          <w:sz w:val="22"/>
          <w:szCs w:val="22"/>
          <w:lang w:val="cs-CZ"/>
        </w:rPr>
        <w:t xml:space="preserve"> aktivního opotřebení a tlaku v 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pneumatice. Goodyear vyvinul speciální algoritmy </w:t>
      </w:r>
      <w:r w:rsidR="00A95D09" w:rsidRPr="005872C6">
        <w:rPr>
          <w:rFonts w:ascii="Arial" w:hAnsi="Arial" w:cs="Arial"/>
          <w:sz w:val="22"/>
          <w:szCs w:val="22"/>
          <w:lang w:val="cs-CZ"/>
        </w:rPr>
        <w:t>pro výpočet takových proměnných</w:t>
      </w:r>
      <w:r w:rsidR="009B2DAA">
        <w:rPr>
          <w:rFonts w:ascii="Arial" w:hAnsi="Arial" w:cs="Arial"/>
          <w:sz w:val="22"/>
          <w:szCs w:val="22"/>
          <w:lang w:val="cs-CZ"/>
        </w:rPr>
        <w:t>,</w:t>
      </w:r>
      <w:r w:rsidR="00A95D09" w:rsidRPr="005872C6">
        <w:rPr>
          <w:rFonts w:ascii="Arial" w:hAnsi="Arial" w:cs="Arial"/>
          <w:sz w:val="22"/>
          <w:szCs w:val="22"/>
          <w:lang w:val="cs-CZ"/>
        </w:rPr>
        <w:t xml:space="preserve"> jako </w:t>
      </w:r>
      <w:r w:rsidR="009B2DAA">
        <w:rPr>
          <w:rFonts w:ascii="Arial" w:hAnsi="Arial" w:cs="Arial"/>
          <w:sz w:val="22"/>
          <w:szCs w:val="22"/>
          <w:lang w:val="cs-CZ"/>
        </w:rPr>
        <w:t xml:space="preserve">je </w:t>
      </w:r>
      <w:r w:rsidR="00A95D09" w:rsidRPr="005872C6">
        <w:rPr>
          <w:rFonts w:ascii="Arial" w:hAnsi="Arial" w:cs="Arial"/>
          <w:sz w:val="22"/>
          <w:szCs w:val="22"/>
          <w:lang w:val="cs-CZ"/>
        </w:rPr>
        <w:t xml:space="preserve">tlak nahuštění a teplota pneumatiky, </w:t>
      </w:r>
      <w:r w:rsidR="00745713">
        <w:rPr>
          <w:rFonts w:ascii="Arial" w:hAnsi="Arial" w:cs="Arial"/>
          <w:sz w:val="22"/>
          <w:szCs w:val="22"/>
          <w:lang w:val="cs-CZ"/>
        </w:rPr>
        <w:t xml:space="preserve">aby zlepšil popis </w:t>
      </w:r>
      <w:r w:rsidR="00A95D09" w:rsidRPr="005872C6">
        <w:rPr>
          <w:rFonts w:ascii="Arial" w:hAnsi="Arial" w:cs="Arial"/>
          <w:sz w:val="22"/>
          <w:szCs w:val="22"/>
          <w:lang w:val="cs-CZ"/>
        </w:rPr>
        <w:t>stav</w:t>
      </w:r>
      <w:r w:rsidR="00745713">
        <w:rPr>
          <w:rFonts w:ascii="Arial" w:hAnsi="Arial" w:cs="Arial"/>
          <w:sz w:val="22"/>
          <w:szCs w:val="22"/>
          <w:lang w:val="cs-CZ"/>
        </w:rPr>
        <w:t>u</w:t>
      </w:r>
      <w:r w:rsidR="00A95D09" w:rsidRPr="005872C6">
        <w:rPr>
          <w:rFonts w:ascii="Arial" w:hAnsi="Arial" w:cs="Arial"/>
          <w:sz w:val="22"/>
          <w:szCs w:val="22"/>
          <w:lang w:val="cs-CZ"/>
        </w:rPr>
        <w:t xml:space="preserve"> pneumatik</w:t>
      </w:r>
      <w:r w:rsidR="008A1BB8">
        <w:rPr>
          <w:rFonts w:ascii="Arial" w:hAnsi="Arial" w:cs="Arial"/>
          <w:sz w:val="22"/>
          <w:szCs w:val="22"/>
          <w:lang w:val="cs-CZ"/>
        </w:rPr>
        <w:t>,</w:t>
      </w:r>
      <w:r w:rsidR="00A95D09" w:rsidRPr="005872C6">
        <w:rPr>
          <w:rFonts w:ascii="Arial" w:hAnsi="Arial" w:cs="Arial"/>
          <w:sz w:val="22"/>
          <w:szCs w:val="22"/>
          <w:lang w:val="cs-CZ"/>
        </w:rPr>
        <w:t xml:space="preserve"> a </w:t>
      </w:r>
      <w:r w:rsidR="00745713">
        <w:rPr>
          <w:rFonts w:ascii="Arial" w:hAnsi="Arial" w:cs="Arial"/>
          <w:sz w:val="22"/>
          <w:szCs w:val="22"/>
          <w:lang w:val="cs-CZ"/>
        </w:rPr>
        <w:t xml:space="preserve">díky tomu </w:t>
      </w:r>
      <w:r w:rsidR="00A95D09" w:rsidRPr="005872C6">
        <w:rPr>
          <w:rFonts w:ascii="Arial" w:hAnsi="Arial" w:cs="Arial"/>
          <w:sz w:val="22"/>
          <w:szCs w:val="22"/>
          <w:lang w:val="cs-CZ"/>
        </w:rPr>
        <w:t>v</w:t>
      </w:r>
      <w:r w:rsidR="00CF3B6B">
        <w:rPr>
          <w:rFonts w:ascii="Arial" w:hAnsi="Arial" w:cs="Arial"/>
          <w:sz w:val="22"/>
          <w:szCs w:val="22"/>
          <w:lang w:val="cs-CZ"/>
        </w:rPr>
        <w:t> </w:t>
      </w:r>
      <w:r w:rsidR="00A95D09" w:rsidRPr="005872C6">
        <w:rPr>
          <w:rFonts w:ascii="Arial" w:hAnsi="Arial" w:cs="Arial"/>
          <w:sz w:val="22"/>
          <w:szCs w:val="22"/>
          <w:lang w:val="cs-CZ"/>
        </w:rPr>
        <w:t xml:space="preserve">konečném důsledku optimalizoval autonomní kontrolní systém vozu. </w:t>
      </w:r>
    </w:p>
    <w:p w:rsidR="005872C6" w:rsidRPr="005872C6" w:rsidRDefault="009B2DAA" w:rsidP="00745713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Vedle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snímání </w:t>
      </w:r>
      <w:r w:rsidR="00A95D09" w:rsidRPr="005872C6">
        <w:rPr>
          <w:rFonts w:ascii="Arial" w:hAnsi="Arial" w:cs="Arial"/>
          <w:sz w:val="22"/>
          <w:szCs w:val="22"/>
          <w:lang w:val="cs-CZ"/>
        </w:rPr>
        <w:t xml:space="preserve">podmínek panujících na povrchu </w:t>
      </w:r>
      <w:r w:rsidR="008A1BB8">
        <w:rPr>
          <w:rFonts w:ascii="Arial" w:hAnsi="Arial" w:cs="Arial"/>
          <w:sz w:val="22"/>
          <w:szCs w:val="22"/>
          <w:lang w:val="cs-CZ"/>
        </w:rPr>
        <w:t>k</w:t>
      </w:r>
      <w:r w:rsidR="00A95D09" w:rsidRPr="005872C6">
        <w:rPr>
          <w:rFonts w:ascii="Arial" w:hAnsi="Arial" w:cs="Arial"/>
          <w:sz w:val="22"/>
          <w:szCs w:val="22"/>
          <w:lang w:val="cs-CZ"/>
        </w:rPr>
        <w:t xml:space="preserve">omunikace a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uvnitř </w:t>
      </w:r>
      <w:r w:rsidR="00A95D09" w:rsidRPr="005872C6">
        <w:rPr>
          <w:rFonts w:ascii="Arial" w:hAnsi="Arial" w:cs="Arial"/>
          <w:sz w:val="22"/>
          <w:szCs w:val="22"/>
          <w:lang w:val="cs-CZ"/>
        </w:rPr>
        <w:t>pneumati</w:t>
      </w:r>
      <w:r w:rsidR="008A1BB8">
        <w:rPr>
          <w:rFonts w:ascii="Arial" w:hAnsi="Arial" w:cs="Arial"/>
          <w:sz w:val="22"/>
          <w:szCs w:val="22"/>
          <w:lang w:val="cs-CZ"/>
        </w:rPr>
        <w:t xml:space="preserve">k </w:t>
      </w:r>
      <w:r w:rsidR="008A1BB8" w:rsidRPr="005872C6">
        <w:rPr>
          <w:rFonts w:ascii="Arial" w:hAnsi="Arial" w:cs="Arial"/>
          <w:sz w:val="22"/>
          <w:szCs w:val="22"/>
          <w:lang w:val="cs-CZ"/>
        </w:rPr>
        <w:t xml:space="preserve">IntelliGrip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rovněž </w:t>
      </w:r>
      <w:r w:rsidR="009B10EC" w:rsidRPr="005872C6">
        <w:rPr>
          <w:rFonts w:ascii="Arial" w:hAnsi="Arial" w:cs="Arial"/>
          <w:sz w:val="22"/>
          <w:szCs w:val="22"/>
          <w:lang w:val="cs-CZ"/>
        </w:rPr>
        <w:t>komunikuje</w:t>
      </w:r>
      <w:r w:rsidR="005872C6">
        <w:rPr>
          <w:rFonts w:ascii="Arial" w:hAnsi="Arial" w:cs="Arial"/>
          <w:sz w:val="22"/>
          <w:szCs w:val="22"/>
          <w:lang w:val="cs-CZ"/>
        </w:rPr>
        <w:t xml:space="preserve"> </w:t>
      </w:r>
      <w:r w:rsidR="009B10EC" w:rsidRPr="005872C6">
        <w:rPr>
          <w:rFonts w:ascii="Arial" w:hAnsi="Arial" w:cs="Arial"/>
          <w:sz w:val="22"/>
          <w:szCs w:val="22"/>
          <w:lang w:val="cs-CZ"/>
        </w:rPr>
        <w:t xml:space="preserve">s centrálním počítačovým systémem, což by mělo přispět </w:t>
      </w:r>
      <w:r w:rsidR="005872C6" w:rsidRPr="005872C6">
        <w:rPr>
          <w:rFonts w:ascii="Arial" w:hAnsi="Arial" w:cs="Arial"/>
          <w:sz w:val="22"/>
          <w:szCs w:val="22"/>
          <w:lang w:val="cs-CZ"/>
        </w:rPr>
        <w:t>k</w:t>
      </w:r>
      <w:r w:rsidR="008A1BB8">
        <w:rPr>
          <w:rFonts w:ascii="Arial" w:hAnsi="Arial" w:cs="Arial"/>
          <w:sz w:val="22"/>
          <w:szCs w:val="22"/>
          <w:lang w:val="cs-CZ"/>
        </w:rPr>
        <w:t xml:space="preserve"> efektivnější a bezpečnější </w:t>
      </w:r>
      <w:r w:rsidR="005872C6" w:rsidRPr="005872C6">
        <w:rPr>
          <w:rFonts w:ascii="Arial" w:hAnsi="Arial" w:cs="Arial"/>
          <w:sz w:val="22"/>
          <w:szCs w:val="22"/>
          <w:lang w:val="cs-CZ"/>
        </w:rPr>
        <w:t>jízd</w:t>
      </w:r>
      <w:r w:rsidR="008A1BB8">
        <w:rPr>
          <w:rFonts w:ascii="Arial" w:hAnsi="Arial" w:cs="Arial"/>
          <w:sz w:val="22"/>
          <w:szCs w:val="22"/>
          <w:lang w:val="cs-CZ"/>
        </w:rPr>
        <w:t>ě</w:t>
      </w:r>
      <w:r w:rsidR="005872C6" w:rsidRPr="005872C6">
        <w:rPr>
          <w:rFonts w:ascii="Arial" w:hAnsi="Arial" w:cs="Arial"/>
          <w:sz w:val="22"/>
          <w:szCs w:val="22"/>
          <w:lang w:val="cs-CZ"/>
        </w:rPr>
        <w:t xml:space="preserve">.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Odhalí-li </w:t>
      </w:r>
      <w:r w:rsidR="005872C6" w:rsidRPr="005872C6">
        <w:rPr>
          <w:rFonts w:ascii="Arial" w:hAnsi="Arial" w:cs="Arial"/>
          <w:sz w:val="22"/>
          <w:szCs w:val="22"/>
          <w:lang w:val="cs-CZ"/>
        </w:rPr>
        <w:t xml:space="preserve">pneumatika vlhký nebo kluzký povrch silnice, autonomní vozidlo přizpůsobí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nové situaci </w:t>
      </w:r>
      <w:r w:rsidR="005872C6" w:rsidRPr="005872C6">
        <w:rPr>
          <w:rFonts w:ascii="Arial" w:hAnsi="Arial" w:cs="Arial"/>
          <w:sz w:val="22"/>
          <w:szCs w:val="22"/>
          <w:lang w:val="cs-CZ"/>
        </w:rPr>
        <w:t xml:space="preserve">rychlost.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Výsledkem je </w:t>
      </w:r>
      <w:r w:rsidR="005872C6" w:rsidRPr="005872C6">
        <w:rPr>
          <w:rFonts w:ascii="Arial" w:hAnsi="Arial" w:cs="Arial"/>
          <w:sz w:val="22"/>
          <w:szCs w:val="22"/>
          <w:lang w:val="cs-CZ"/>
        </w:rPr>
        <w:t>zkrá</w:t>
      </w:r>
      <w:r w:rsidR="008A1BB8">
        <w:rPr>
          <w:rFonts w:ascii="Arial" w:hAnsi="Arial" w:cs="Arial"/>
          <w:sz w:val="22"/>
          <w:szCs w:val="22"/>
          <w:lang w:val="cs-CZ"/>
        </w:rPr>
        <w:t xml:space="preserve">cení </w:t>
      </w:r>
      <w:r w:rsidR="005872C6" w:rsidRPr="005872C6">
        <w:rPr>
          <w:rFonts w:ascii="Arial" w:hAnsi="Arial" w:cs="Arial"/>
          <w:sz w:val="22"/>
          <w:szCs w:val="22"/>
          <w:lang w:val="cs-CZ"/>
        </w:rPr>
        <w:t>brzdn</w:t>
      </w:r>
      <w:r w:rsidR="008A1BB8">
        <w:rPr>
          <w:rFonts w:ascii="Arial" w:hAnsi="Arial" w:cs="Arial"/>
          <w:sz w:val="22"/>
          <w:szCs w:val="22"/>
          <w:lang w:val="cs-CZ"/>
        </w:rPr>
        <w:t>é</w:t>
      </w:r>
      <w:r w:rsidR="005872C6" w:rsidRPr="005872C6">
        <w:rPr>
          <w:rFonts w:ascii="Arial" w:hAnsi="Arial" w:cs="Arial"/>
          <w:sz w:val="22"/>
          <w:szCs w:val="22"/>
          <w:lang w:val="cs-CZ"/>
        </w:rPr>
        <w:t xml:space="preserve"> dráh</w:t>
      </w:r>
      <w:r w:rsidR="008A1BB8">
        <w:rPr>
          <w:rFonts w:ascii="Arial" w:hAnsi="Arial" w:cs="Arial"/>
          <w:sz w:val="22"/>
          <w:szCs w:val="22"/>
          <w:lang w:val="cs-CZ"/>
        </w:rPr>
        <w:t>y</w:t>
      </w:r>
      <w:r w:rsidR="005872C6" w:rsidRPr="005872C6">
        <w:rPr>
          <w:rFonts w:ascii="Arial" w:hAnsi="Arial" w:cs="Arial"/>
          <w:sz w:val="22"/>
          <w:szCs w:val="22"/>
          <w:lang w:val="cs-CZ"/>
        </w:rPr>
        <w:t>, lepš</w:t>
      </w:r>
      <w:r w:rsidR="008A1BB8">
        <w:rPr>
          <w:rFonts w:ascii="Arial" w:hAnsi="Arial" w:cs="Arial"/>
          <w:sz w:val="22"/>
          <w:szCs w:val="22"/>
          <w:lang w:val="cs-CZ"/>
        </w:rPr>
        <w:t xml:space="preserve">í </w:t>
      </w:r>
      <w:r w:rsidR="005872C6" w:rsidRPr="005872C6">
        <w:rPr>
          <w:rFonts w:ascii="Arial" w:hAnsi="Arial" w:cs="Arial"/>
          <w:sz w:val="22"/>
          <w:szCs w:val="22"/>
          <w:lang w:val="cs-CZ"/>
        </w:rPr>
        <w:t>reakc</w:t>
      </w:r>
      <w:r w:rsidR="008A1BB8">
        <w:rPr>
          <w:rFonts w:ascii="Arial" w:hAnsi="Arial" w:cs="Arial"/>
          <w:sz w:val="22"/>
          <w:szCs w:val="22"/>
          <w:lang w:val="cs-CZ"/>
        </w:rPr>
        <w:t>e</w:t>
      </w:r>
      <w:r w:rsidR="005872C6" w:rsidRPr="005872C6">
        <w:rPr>
          <w:rFonts w:ascii="Arial" w:hAnsi="Arial" w:cs="Arial"/>
          <w:sz w:val="22"/>
          <w:szCs w:val="22"/>
          <w:lang w:val="cs-CZ"/>
        </w:rPr>
        <w:t xml:space="preserve">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vozu </w:t>
      </w:r>
      <w:r w:rsidR="005872C6" w:rsidRPr="005872C6">
        <w:rPr>
          <w:rFonts w:ascii="Arial" w:hAnsi="Arial" w:cs="Arial"/>
          <w:sz w:val="22"/>
          <w:szCs w:val="22"/>
          <w:lang w:val="cs-CZ"/>
        </w:rPr>
        <w:t>v</w:t>
      </w:r>
      <w:r w:rsidR="00C67287">
        <w:rPr>
          <w:rFonts w:ascii="Arial" w:hAnsi="Arial" w:cs="Arial"/>
          <w:sz w:val="22"/>
          <w:szCs w:val="22"/>
          <w:lang w:val="cs-CZ"/>
        </w:rPr>
        <w:t> </w:t>
      </w:r>
      <w:r w:rsidR="005872C6" w:rsidRPr="005872C6">
        <w:rPr>
          <w:rFonts w:ascii="Arial" w:hAnsi="Arial" w:cs="Arial"/>
          <w:sz w:val="22"/>
          <w:szCs w:val="22"/>
          <w:lang w:val="cs-CZ"/>
        </w:rPr>
        <w:t>zatáčkách, optim</w:t>
      </w:r>
      <w:r w:rsidR="008A1BB8">
        <w:rPr>
          <w:rFonts w:ascii="Arial" w:hAnsi="Arial" w:cs="Arial"/>
          <w:sz w:val="22"/>
          <w:szCs w:val="22"/>
          <w:lang w:val="cs-CZ"/>
        </w:rPr>
        <w:t xml:space="preserve">ální </w:t>
      </w:r>
      <w:r w:rsidR="005872C6" w:rsidRPr="005872C6">
        <w:rPr>
          <w:rFonts w:ascii="Arial" w:hAnsi="Arial" w:cs="Arial"/>
          <w:sz w:val="22"/>
          <w:szCs w:val="22"/>
          <w:lang w:val="cs-CZ"/>
        </w:rPr>
        <w:t>stabilit</w:t>
      </w:r>
      <w:r w:rsidR="008A1BB8">
        <w:rPr>
          <w:rFonts w:ascii="Arial" w:hAnsi="Arial" w:cs="Arial"/>
          <w:sz w:val="22"/>
          <w:szCs w:val="22"/>
          <w:lang w:val="cs-CZ"/>
        </w:rPr>
        <w:t>a</w:t>
      </w:r>
      <w:r w:rsidR="005872C6" w:rsidRPr="005872C6">
        <w:rPr>
          <w:rFonts w:ascii="Arial" w:hAnsi="Arial" w:cs="Arial"/>
          <w:sz w:val="22"/>
          <w:szCs w:val="22"/>
          <w:lang w:val="cs-CZ"/>
        </w:rPr>
        <w:t xml:space="preserve"> a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účinná pomoc </w:t>
      </w:r>
      <w:r w:rsidR="005872C6" w:rsidRPr="005872C6">
        <w:rPr>
          <w:rFonts w:ascii="Arial" w:hAnsi="Arial" w:cs="Arial"/>
          <w:sz w:val="22"/>
          <w:szCs w:val="22"/>
          <w:lang w:val="cs-CZ"/>
        </w:rPr>
        <w:t>antikolizní</w:t>
      </w:r>
      <w:r w:rsidR="008A1BB8">
        <w:rPr>
          <w:rFonts w:ascii="Arial" w:hAnsi="Arial" w:cs="Arial"/>
          <w:sz w:val="22"/>
          <w:szCs w:val="22"/>
          <w:lang w:val="cs-CZ"/>
        </w:rPr>
        <w:t>m</w:t>
      </w:r>
      <w:r w:rsidR="005872C6" w:rsidRPr="005872C6">
        <w:rPr>
          <w:rFonts w:ascii="Arial" w:hAnsi="Arial" w:cs="Arial"/>
          <w:sz w:val="22"/>
          <w:szCs w:val="22"/>
          <w:lang w:val="cs-CZ"/>
        </w:rPr>
        <w:t xml:space="preserve"> systém</w:t>
      </w:r>
      <w:r w:rsidR="008A1BB8">
        <w:rPr>
          <w:rFonts w:ascii="Arial" w:hAnsi="Arial" w:cs="Arial"/>
          <w:sz w:val="22"/>
          <w:szCs w:val="22"/>
          <w:lang w:val="cs-CZ"/>
        </w:rPr>
        <w:t>ům</w:t>
      </w:r>
      <w:r w:rsidR="005872C6" w:rsidRPr="005872C6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5872C6" w:rsidRPr="005872C6" w:rsidRDefault="005872C6" w:rsidP="00E23698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872C6">
        <w:rPr>
          <w:rFonts w:ascii="Arial" w:hAnsi="Arial" w:cs="Arial"/>
          <w:sz w:val="22"/>
          <w:szCs w:val="22"/>
          <w:lang w:val="cs-CZ"/>
        </w:rPr>
        <w:t xml:space="preserve">Goodyear pracuje s celou řadou výrobců </w:t>
      </w:r>
      <w:r w:rsidR="00C12314">
        <w:rPr>
          <w:rFonts w:ascii="Arial" w:hAnsi="Arial" w:cs="Arial"/>
          <w:sz w:val="22"/>
          <w:szCs w:val="22"/>
          <w:lang w:val="cs-CZ"/>
        </w:rPr>
        <w:t xml:space="preserve">vozidel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s cílem </w:t>
      </w:r>
      <w:r w:rsidRPr="005872C6">
        <w:rPr>
          <w:rFonts w:ascii="Arial" w:hAnsi="Arial" w:cs="Arial"/>
          <w:sz w:val="22"/>
          <w:szCs w:val="22"/>
          <w:lang w:val="cs-CZ"/>
        </w:rPr>
        <w:t>d</w:t>
      </w:r>
      <w:r w:rsidR="008A1BB8">
        <w:rPr>
          <w:rFonts w:ascii="Arial" w:hAnsi="Arial" w:cs="Arial"/>
          <w:sz w:val="22"/>
          <w:szCs w:val="22"/>
          <w:lang w:val="cs-CZ"/>
        </w:rPr>
        <w:t>á</w:t>
      </w:r>
      <w:r w:rsidRPr="005872C6">
        <w:rPr>
          <w:rFonts w:ascii="Arial" w:hAnsi="Arial" w:cs="Arial"/>
          <w:sz w:val="22"/>
          <w:szCs w:val="22"/>
          <w:lang w:val="cs-CZ"/>
        </w:rPr>
        <w:t>le přizpůsobi</w:t>
      </w:r>
      <w:r w:rsidR="008A1BB8">
        <w:rPr>
          <w:rFonts w:ascii="Arial" w:hAnsi="Arial" w:cs="Arial"/>
          <w:sz w:val="22"/>
          <w:szCs w:val="22"/>
          <w:lang w:val="cs-CZ"/>
        </w:rPr>
        <w:t>t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tuto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novou </w:t>
      </w:r>
      <w:r w:rsidRPr="005872C6">
        <w:rPr>
          <w:rFonts w:ascii="Arial" w:hAnsi="Arial" w:cs="Arial"/>
          <w:sz w:val="22"/>
          <w:szCs w:val="22"/>
          <w:lang w:val="cs-CZ"/>
        </w:rPr>
        <w:t>technologii jejich potřebám</w:t>
      </w:r>
      <w:r w:rsidR="008A1BB8">
        <w:rPr>
          <w:rFonts w:ascii="Arial" w:hAnsi="Arial" w:cs="Arial"/>
          <w:sz w:val="22"/>
          <w:szCs w:val="22"/>
          <w:lang w:val="cs-CZ"/>
        </w:rPr>
        <w:t xml:space="preserve"> a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posiluje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její 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konektivitu </w:t>
      </w:r>
      <w:r w:rsidR="008A1BB8">
        <w:rPr>
          <w:rFonts w:ascii="Arial" w:hAnsi="Arial" w:cs="Arial"/>
          <w:sz w:val="22"/>
          <w:szCs w:val="22"/>
          <w:lang w:val="cs-CZ"/>
        </w:rPr>
        <w:t>například s e</w:t>
      </w:r>
      <w:r w:rsidRPr="005872C6">
        <w:rPr>
          <w:rFonts w:ascii="Arial" w:hAnsi="Arial" w:cs="Arial"/>
          <w:sz w:val="22"/>
          <w:szCs w:val="22"/>
          <w:lang w:val="cs-CZ"/>
        </w:rPr>
        <w:t>lektr</w:t>
      </w:r>
      <w:r w:rsidR="008A1BB8">
        <w:rPr>
          <w:rFonts w:ascii="Arial" w:hAnsi="Arial" w:cs="Arial"/>
          <w:sz w:val="22"/>
          <w:szCs w:val="22"/>
          <w:lang w:val="cs-CZ"/>
        </w:rPr>
        <w:t>o</w:t>
      </w:r>
      <w:r w:rsidRPr="005872C6">
        <w:rPr>
          <w:rFonts w:ascii="Arial" w:hAnsi="Arial" w:cs="Arial"/>
          <w:sz w:val="22"/>
          <w:szCs w:val="22"/>
          <w:lang w:val="cs-CZ"/>
        </w:rPr>
        <w:t>nický</w:t>
      </w:r>
      <w:r w:rsidR="008A1BB8">
        <w:rPr>
          <w:rFonts w:ascii="Arial" w:hAnsi="Arial" w:cs="Arial"/>
          <w:sz w:val="22"/>
          <w:szCs w:val="22"/>
          <w:lang w:val="cs-CZ"/>
        </w:rPr>
        <w:t>m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syst</w:t>
      </w:r>
      <w:r w:rsidR="008A1BB8">
        <w:rPr>
          <w:rFonts w:ascii="Arial" w:hAnsi="Arial" w:cs="Arial"/>
          <w:sz w:val="22"/>
          <w:szCs w:val="22"/>
          <w:lang w:val="cs-CZ"/>
        </w:rPr>
        <w:t>émem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řízení stability</w:t>
      </w:r>
      <w:r w:rsidR="008A1BB8">
        <w:rPr>
          <w:rFonts w:ascii="Arial" w:hAnsi="Arial" w:cs="Arial"/>
          <w:sz w:val="22"/>
          <w:szCs w:val="22"/>
          <w:lang w:val="cs-CZ"/>
        </w:rPr>
        <w:t xml:space="preserve"> a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asistenční</w:t>
      </w:r>
      <w:r w:rsidR="008A1BB8">
        <w:rPr>
          <w:rFonts w:ascii="Arial" w:hAnsi="Arial" w:cs="Arial"/>
          <w:sz w:val="22"/>
          <w:szCs w:val="22"/>
          <w:lang w:val="cs-CZ"/>
        </w:rPr>
        <w:t>mi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systém</w:t>
      </w:r>
      <w:r w:rsidR="008A1BB8">
        <w:rPr>
          <w:rFonts w:ascii="Arial" w:hAnsi="Arial" w:cs="Arial"/>
          <w:sz w:val="22"/>
          <w:szCs w:val="22"/>
          <w:lang w:val="cs-CZ"/>
        </w:rPr>
        <w:t>y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na podporu brzd a odpružení (Brake Control System a Suspension Control System).</w:t>
      </w:r>
    </w:p>
    <w:p w:rsidR="005872C6" w:rsidRPr="005872C6" w:rsidRDefault="005872C6" w:rsidP="00E23698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872C6">
        <w:rPr>
          <w:rFonts w:ascii="Arial" w:hAnsi="Arial" w:cs="Arial"/>
          <w:sz w:val="22"/>
          <w:szCs w:val="22"/>
          <w:lang w:val="cs-CZ"/>
        </w:rPr>
        <w:t>M</w:t>
      </w:r>
      <w:r w:rsidR="008A1BB8">
        <w:rPr>
          <w:rFonts w:ascii="Arial" w:hAnsi="Arial" w:cs="Arial"/>
          <w:sz w:val="22"/>
          <w:szCs w:val="22"/>
          <w:lang w:val="cs-CZ"/>
        </w:rPr>
        <w:t>i</w:t>
      </w:r>
      <w:r w:rsidRPr="005872C6">
        <w:rPr>
          <w:rFonts w:ascii="Arial" w:hAnsi="Arial" w:cs="Arial"/>
          <w:sz w:val="22"/>
          <w:szCs w:val="22"/>
          <w:lang w:val="cs-CZ"/>
        </w:rPr>
        <w:t>kročip I</w:t>
      </w:r>
      <w:r w:rsidR="008A1BB8">
        <w:rPr>
          <w:rFonts w:ascii="Arial" w:hAnsi="Arial" w:cs="Arial"/>
          <w:sz w:val="22"/>
          <w:szCs w:val="22"/>
          <w:lang w:val="cs-CZ"/>
        </w:rPr>
        <w:t>n</w:t>
      </w:r>
      <w:r w:rsidRPr="005872C6">
        <w:rPr>
          <w:rFonts w:ascii="Arial" w:hAnsi="Arial" w:cs="Arial"/>
          <w:sz w:val="22"/>
          <w:szCs w:val="22"/>
          <w:lang w:val="cs-CZ"/>
        </w:rPr>
        <w:t>telliGrip vyvinula společnost Huf, přední výrobce mechanických a elektrických zamykacích systémů, systémů monitorování tlaku</w:t>
      </w:r>
      <w:r w:rsidR="008A1BB8">
        <w:rPr>
          <w:rFonts w:ascii="Arial" w:hAnsi="Arial" w:cs="Arial"/>
          <w:sz w:val="22"/>
          <w:szCs w:val="22"/>
          <w:lang w:val="cs-CZ"/>
        </w:rPr>
        <w:t xml:space="preserve"> </w:t>
      </w:r>
      <w:r w:rsidRPr="005872C6">
        <w:rPr>
          <w:rFonts w:ascii="Arial" w:hAnsi="Arial" w:cs="Arial"/>
          <w:sz w:val="22"/>
          <w:szCs w:val="22"/>
          <w:lang w:val="cs-CZ"/>
        </w:rPr>
        <w:t>v p</w:t>
      </w:r>
      <w:r w:rsidR="008A1BB8">
        <w:rPr>
          <w:rFonts w:ascii="Arial" w:hAnsi="Arial" w:cs="Arial"/>
          <w:sz w:val="22"/>
          <w:szCs w:val="22"/>
          <w:lang w:val="cs-CZ"/>
        </w:rPr>
        <w:t>n</w:t>
      </w:r>
      <w:r w:rsidRPr="005872C6">
        <w:rPr>
          <w:rFonts w:ascii="Arial" w:hAnsi="Arial" w:cs="Arial"/>
          <w:sz w:val="22"/>
          <w:szCs w:val="22"/>
          <w:lang w:val="cs-CZ"/>
        </w:rPr>
        <w:t>eumat</w:t>
      </w:r>
      <w:r w:rsidR="008A1BB8">
        <w:rPr>
          <w:rFonts w:ascii="Arial" w:hAnsi="Arial" w:cs="Arial"/>
          <w:sz w:val="22"/>
          <w:szCs w:val="22"/>
          <w:lang w:val="cs-CZ"/>
        </w:rPr>
        <w:t>i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kách a telematických systémů pro světový automobilový průmysl. </w:t>
      </w:r>
    </w:p>
    <w:p w:rsidR="005872C6" w:rsidRPr="005872C6" w:rsidRDefault="005872C6" w:rsidP="00E23698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5872C6">
        <w:rPr>
          <w:rFonts w:ascii="Arial" w:hAnsi="Arial" w:cs="Arial"/>
          <w:sz w:val="22"/>
          <w:szCs w:val="22"/>
          <w:lang w:val="cs-CZ"/>
        </w:rPr>
        <w:t>Máte-li zájem o další informace o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8A1BB8">
        <w:rPr>
          <w:rFonts w:ascii="Arial" w:hAnsi="Arial" w:cs="Arial"/>
          <w:sz w:val="22"/>
          <w:szCs w:val="22"/>
          <w:lang w:val="cs-CZ"/>
        </w:rPr>
        <w:t xml:space="preserve">účasti 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společnosti Goodyear </w:t>
      </w:r>
      <w:r w:rsidR="008A1BB8">
        <w:rPr>
          <w:rFonts w:ascii="Arial" w:hAnsi="Arial" w:cs="Arial"/>
          <w:sz w:val="22"/>
          <w:szCs w:val="22"/>
          <w:lang w:val="cs-CZ"/>
        </w:rPr>
        <w:t>na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ženevské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International Motor Show, navštivte nás na stánku 2056 v </w:t>
      </w:r>
      <w:r w:rsidR="00B173D3">
        <w:rPr>
          <w:rFonts w:ascii="Arial" w:hAnsi="Arial" w:cs="Arial"/>
          <w:sz w:val="22"/>
          <w:szCs w:val="22"/>
          <w:lang w:val="cs-CZ"/>
        </w:rPr>
        <w:t>h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ale 2. </w:t>
      </w:r>
      <w:r w:rsidR="008A1BB8">
        <w:rPr>
          <w:rFonts w:ascii="Arial" w:hAnsi="Arial" w:cs="Arial"/>
          <w:sz w:val="22"/>
          <w:szCs w:val="22"/>
          <w:lang w:val="cs-CZ"/>
        </w:rPr>
        <w:t>Můžete také s</w:t>
      </w:r>
      <w:r w:rsidRPr="005872C6">
        <w:rPr>
          <w:rFonts w:ascii="Arial" w:hAnsi="Arial" w:cs="Arial"/>
          <w:sz w:val="22"/>
          <w:szCs w:val="22"/>
          <w:lang w:val="cs-CZ"/>
        </w:rPr>
        <w:t>led</w:t>
      </w:r>
      <w:r w:rsidR="008A1BB8">
        <w:rPr>
          <w:rFonts w:ascii="Arial" w:hAnsi="Arial" w:cs="Arial"/>
          <w:sz w:val="22"/>
          <w:szCs w:val="22"/>
          <w:lang w:val="cs-CZ"/>
        </w:rPr>
        <w:t>ovat</w:t>
      </w:r>
      <w:r w:rsidRPr="005872C6">
        <w:rPr>
          <w:rFonts w:ascii="Arial" w:hAnsi="Arial" w:cs="Arial"/>
          <w:sz w:val="22"/>
          <w:szCs w:val="22"/>
          <w:lang w:val="cs-CZ"/>
        </w:rPr>
        <w:t xml:space="preserve"> náš twitterový účet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5872C6">
        <w:rPr>
          <w:rFonts w:ascii="Arial" w:hAnsi="Arial" w:cs="Arial"/>
          <w:sz w:val="22"/>
          <w:szCs w:val="22"/>
          <w:lang w:val="cs-CZ"/>
        </w:rPr>
        <w:t>Twitter @Goodyearpress a přid</w:t>
      </w:r>
      <w:r w:rsidR="008A1BB8">
        <w:rPr>
          <w:rFonts w:ascii="Arial" w:hAnsi="Arial" w:cs="Arial"/>
          <w:sz w:val="22"/>
          <w:szCs w:val="22"/>
          <w:lang w:val="cs-CZ"/>
        </w:rPr>
        <w:t>a</w:t>
      </w:r>
      <w:r w:rsidRPr="005872C6">
        <w:rPr>
          <w:rFonts w:ascii="Arial" w:hAnsi="Arial" w:cs="Arial"/>
          <w:sz w:val="22"/>
          <w:szCs w:val="22"/>
          <w:lang w:val="cs-CZ"/>
        </w:rPr>
        <w:t>t se k naší skupině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5872C6">
        <w:rPr>
          <w:rFonts w:ascii="Arial" w:hAnsi="Arial" w:cs="Arial"/>
          <w:sz w:val="22"/>
          <w:szCs w:val="22"/>
          <w:lang w:val="cs-CZ"/>
        </w:rPr>
        <w:t>ThinkGoodMobility na LinkedIn. Všechny tiskové materiály jsou k dispozici k</w:t>
      </w:r>
      <w:r w:rsidR="008A1BB8">
        <w:rPr>
          <w:rFonts w:ascii="Arial" w:hAnsi="Arial" w:cs="Arial"/>
          <w:sz w:val="22"/>
          <w:szCs w:val="22"/>
          <w:lang w:val="cs-CZ"/>
        </w:rPr>
        <w:t xml:space="preserve">e stažení na </w:t>
      </w:r>
      <w:hyperlink r:id="rId9" w:history="1">
        <w:r w:rsidR="008A1BB8" w:rsidRPr="00AB250F">
          <w:rPr>
            <w:rStyle w:val="Hypertextovodkaz"/>
            <w:rFonts w:ascii="Arial" w:hAnsi="Arial" w:cs="Arial"/>
            <w:sz w:val="22"/>
            <w:szCs w:val="22"/>
            <w:lang w:val="cs-CZ"/>
          </w:rPr>
          <w:t>news.goodyear.eu</w:t>
        </w:r>
      </w:hyperlink>
      <w:r w:rsidRPr="005872C6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8A1BB8" w:rsidRDefault="008A1BB8" w:rsidP="005872C6">
      <w:pPr>
        <w:jc w:val="lowKashida"/>
        <w:rPr>
          <w:rFonts w:ascii="Arial" w:hAnsi="Arial" w:cs="Arial"/>
          <w:noProof/>
          <w:color w:val="0055A4"/>
          <w:sz w:val="16"/>
          <w:szCs w:val="16"/>
          <w:lang w:val="cs-CZ"/>
        </w:rPr>
      </w:pPr>
    </w:p>
    <w:p w:rsidR="005872C6" w:rsidRPr="005872C6" w:rsidRDefault="005872C6" w:rsidP="005872C6">
      <w:pPr>
        <w:jc w:val="lowKashida"/>
        <w:rPr>
          <w:rFonts w:ascii="Arial" w:hAnsi="Arial" w:cs="Arial"/>
          <w:noProof/>
          <w:color w:val="0055A4"/>
          <w:sz w:val="16"/>
          <w:szCs w:val="16"/>
          <w:lang w:val="cs-CZ"/>
        </w:rPr>
      </w:pPr>
      <w:r w:rsidRPr="005872C6">
        <w:rPr>
          <w:rFonts w:ascii="Arial" w:hAnsi="Arial" w:cs="Arial"/>
          <w:noProof/>
          <w:color w:val="0055A4"/>
          <w:sz w:val="16"/>
          <w:szCs w:val="16"/>
          <w:lang w:val="cs-CZ"/>
        </w:rPr>
        <w:t xml:space="preserve">O společnosti Goodyear </w:t>
      </w:r>
    </w:p>
    <w:p w:rsidR="005872C6" w:rsidRPr="005872C6" w:rsidRDefault="005872C6" w:rsidP="005872C6">
      <w:pPr>
        <w:autoSpaceDE w:val="0"/>
        <w:autoSpaceDN w:val="0"/>
        <w:adjustRightInd w:val="0"/>
        <w:ind w:right="119"/>
        <w:jc w:val="lowKashida"/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</w:pPr>
      <w:r w:rsidRPr="005872C6"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>Goodyear je jedním z největších světových výrobců pneumatik. Společnost zaměstnává přibližně 67 000 pracovníků a své výrobky vyrábí v</w:t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>e 49</w:t>
      </w:r>
      <w:r w:rsidRPr="005872C6">
        <w:rPr>
          <w:rFonts w:ascii="Arial" w:hAnsi="Arial" w:cs="Arial"/>
          <w:noProof/>
          <w:color w:val="000000"/>
          <w:sz w:val="16"/>
          <w:szCs w:val="16"/>
          <w:shd w:val="clear" w:color="auto" w:fill="FFFFFF"/>
          <w:lang w:val="cs-CZ"/>
        </w:rPr>
        <w:t xml:space="preserve"> závodech ve 22 zemích světa. Dvě inovační centra - Akron v Ohiu a Colmar-Berg v Lucembursku - usilují o rozvoj nejmodernějších výrobků a služby, které stanovují technologické a výkonnostní standardy pro celé odvětví. </w:t>
      </w:r>
    </w:p>
    <w:p w:rsidR="005872C6" w:rsidRDefault="005872C6" w:rsidP="005872C6">
      <w:pPr>
        <w:pStyle w:val="GoodyearpressRelease"/>
        <w:ind w:right="544"/>
        <w:jc w:val="lowKashida"/>
        <w:rPr>
          <w:noProof/>
          <w:sz w:val="16"/>
        </w:rPr>
      </w:pPr>
    </w:p>
    <w:p w:rsidR="005872C6" w:rsidRDefault="005872C6" w:rsidP="005872C6">
      <w:pPr>
        <w:pStyle w:val="GoodyearpressRelease"/>
        <w:ind w:right="544"/>
        <w:jc w:val="lowKashida"/>
        <w:rPr>
          <w:noProof/>
          <w:sz w:val="16"/>
        </w:rPr>
      </w:pPr>
      <w:r>
        <w:rPr>
          <w:noProof/>
          <w:sz w:val="16"/>
        </w:rPr>
        <w:lastRenderedPageBreak/>
        <w:t xml:space="preserve">Více informací o společnosti Goodyear a jejích produktech naleznete na </w:t>
      </w:r>
      <w:hyperlink r:id="rId10" w:history="1">
        <w:r>
          <w:rPr>
            <w:rStyle w:val="Hypertextovodkaz"/>
            <w:noProof/>
            <w:sz w:val="16"/>
          </w:rPr>
          <w:t>www.goodyear.cz</w:t>
        </w:r>
      </w:hyperlink>
      <w:r>
        <w:rPr>
          <w:noProof/>
          <w:sz w:val="16"/>
        </w:rPr>
        <w:t>.</w:t>
      </w:r>
    </w:p>
    <w:p w:rsidR="005872C6" w:rsidRPr="009E6D4E" w:rsidRDefault="005872C6" w:rsidP="005872C6">
      <w:pPr>
        <w:pStyle w:val="Default"/>
        <w:spacing w:line="360" w:lineRule="auto"/>
        <w:rPr>
          <w:noProof/>
          <w:color w:val="auto"/>
          <w:sz w:val="22"/>
          <w:szCs w:val="22"/>
          <w:lang w:val="cs-CZ"/>
        </w:rPr>
      </w:pPr>
    </w:p>
    <w:p w:rsidR="005872C6" w:rsidRPr="00745713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val="cs-CZ"/>
        </w:rPr>
      </w:pPr>
      <w:r w:rsidRPr="00745713"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val="cs-CZ"/>
        </w:rPr>
        <w:t xml:space="preserve">KONTAKT: </w:t>
      </w:r>
    </w:p>
    <w:p w:rsidR="005872C6" w:rsidRPr="00745713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</w:pPr>
      <w:r w:rsidRPr="00745713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cs-CZ"/>
        </w:rPr>
        <w:t>Jiří Vodička</w:t>
      </w:r>
    </w:p>
    <w:p w:rsidR="005872C6" w:rsidRPr="00745713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</w:pPr>
      <w:r w:rsidRPr="00745713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w:t>Marketing Manager CZ/SK</w:t>
      </w:r>
    </w:p>
    <w:p w:rsidR="005872C6" w:rsidRPr="005872C6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</w:pPr>
      <w:r w:rsidRPr="005872C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w:t>Goodyear Dunlop Tires Czech s. r. o.</w:t>
      </w:r>
    </w:p>
    <w:p w:rsidR="005872C6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>Tel.: +420 234 092 705</w:t>
      </w:r>
    </w:p>
    <w:p w:rsidR="005872C6" w:rsidRDefault="005872C6" w:rsidP="005872C6">
      <w:pPr>
        <w:autoSpaceDE w:val="0"/>
        <w:autoSpaceDN w:val="0"/>
        <w:adjustRightInd w:val="0"/>
        <w:ind w:right="119"/>
        <w:rPr>
          <w:rStyle w:val="Hypertextovodkaz"/>
          <w:rFonts w:eastAsia="Times New Roman"/>
          <w:noProof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>E-mail</w:t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t>:</w:t>
      </w:r>
      <w:r>
        <w:rPr>
          <w:rFonts w:ascii="Arial" w:hAnsi="Arial" w:cs="Arial"/>
          <w:noProof/>
        </w:rPr>
        <w:t xml:space="preserve"> </w:t>
      </w:r>
      <w:hyperlink r:id="rId11" w:history="1">
        <w:r>
          <w:rPr>
            <w:rStyle w:val="Hypertextovodkaz"/>
            <w:rFonts w:ascii="Arial" w:eastAsia="Times New Roman" w:hAnsi="Arial" w:cs="Arial"/>
            <w:noProof/>
            <w:sz w:val="20"/>
            <w:szCs w:val="20"/>
          </w:rPr>
          <w:t>jiri_vodicka@goodyear.com</w:t>
        </w:r>
      </w:hyperlink>
    </w:p>
    <w:p w:rsidR="005872C6" w:rsidRDefault="005872C6" w:rsidP="005872C6">
      <w:pPr>
        <w:pStyle w:val="Contact"/>
        <w:ind w:firstLine="0"/>
        <w:outlineLvl w:val="0"/>
        <w:rPr>
          <w:rFonts w:ascii="Arial" w:hAnsi="Arial" w:cs="Arial"/>
          <w:noProof/>
          <w:lang w:val="cs-CZ"/>
        </w:rPr>
      </w:pPr>
    </w:p>
    <w:p w:rsidR="005872C6" w:rsidRPr="005872C6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</w:pPr>
      <w:r w:rsidRPr="005872C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w:t>Luboš Spálovský</w:t>
      </w:r>
    </w:p>
    <w:p w:rsidR="005872C6" w:rsidRPr="005872C6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</w:pPr>
      <w:r w:rsidRPr="005872C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w:t>Temper Communication</w:t>
      </w:r>
    </w:p>
    <w:p w:rsidR="005872C6" w:rsidRPr="005872C6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</w:pPr>
      <w:r w:rsidRPr="005872C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w:t>Tel.: +420 222 315 244</w:t>
      </w:r>
    </w:p>
    <w:p w:rsidR="005872C6" w:rsidRDefault="005872C6" w:rsidP="005872C6">
      <w:pPr>
        <w:autoSpaceDE w:val="0"/>
        <w:autoSpaceDN w:val="0"/>
        <w:adjustRightInd w:val="0"/>
        <w:ind w:right="119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>E-mail</w:t>
      </w:r>
      <w:r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noProof/>
        </w:rPr>
        <w:t xml:space="preserve"> </w:t>
      </w:r>
      <w:r>
        <w:rPr>
          <w:rStyle w:val="Hypertextovodkaz"/>
          <w:rFonts w:ascii="Arial" w:hAnsi="Arial" w:cs="Arial"/>
          <w:noProof/>
          <w:sz w:val="20"/>
          <w:szCs w:val="20"/>
        </w:rPr>
        <w:t>lubos.spalovsky@temper.cz</w:t>
      </w:r>
    </w:p>
    <w:p w:rsidR="005872C6" w:rsidRDefault="005872C6" w:rsidP="005872C6">
      <w:pPr>
        <w:rPr>
          <w:rFonts w:asciiTheme="minorHAnsi" w:hAnsiTheme="minorHAnsi" w:cstheme="minorBidi"/>
          <w:noProof/>
        </w:rPr>
      </w:pPr>
    </w:p>
    <w:p w:rsidR="00063B95" w:rsidRPr="005872C6" w:rsidRDefault="00063B95" w:rsidP="005872C6">
      <w:pPr>
        <w:spacing w:after="160" w:line="360" w:lineRule="auto"/>
        <w:jc w:val="both"/>
        <w:rPr>
          <w:rFonts w:ascii="Helvetica Neue Light" w:hAnsi="Helvetica Neue Light" w:cs="Arial"/>
          <w:color w:val="000000"/>
          <w:lang w:eastAsia="en-US"/>
        </w:rPr>
      </w:pPr>
    </w:p>
    <w:p w:rsidR="00063B95" w:rsidRPr="005872C6" w:rsidRDefault="00063B95" w:rsidP="003A2677">
      <w:pPr>
        <w:rPr>
          <w:sz w:val="22"/>
          <w:szCs w:val="22"/>
          <w:lang w:val="de-AT" w:eastAsia="en-US"/>
        </w:rPr>
      </w:pPr>
    </w:p>
    <w:p w:rsidR="00063B95" w:rsidRPr="005872C6" w:rsidRDefault="00063B95">
      <w:pPr>
        <w:rPr>
          <w:sz w:val="22"/>
          <w:szCs w:val="22"/>
          <w:lang w:val="de-AT" w:eastAsia="en-US"/>
        </w:rPr>
      </w:pPr>
    </w:p>
    <w:sectPr w:rsidR="00063B95" w:rsidRPr="005872C6" w:rsidSect="00F05D09">
      <w:headerReference w:type="default" r:id="rId12"/>
      <w:footerReference w:type="default" r:id="rId13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6B" w:rsidRDefault="00CF3B6B" w:rsidP="0068646D">
      <w:r>
        <w:separator/>
      </w:r>
    </w:p>
  </w:endnote>
  <w:endnote w:type="continuationSeparator" w:id="0">
    <w:p w:rsidR="00CF3B6B" w:rsidRDefault="00CF3B6B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6B" w:rsidRPr="00A832D7" w:rsidRDefault="000D3B75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2290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" filled="f" stroked="f">
          <v:path arrowok="t"/>
          <v:textbox>
            <w:txbxContent>
              <w:p w:rsidR="00CF3B6B" w:rsidRDefault="00CF3B6B" w:rsidP="005872C6">
                <w:pPr>
                  <w:pStyle w:val="Zpat"/>
                  <w:rPr>
                    <w:rStyle w:val="rpcl1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Kontakt: Luboš Spálovský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 </w:t>
                </w:r>
                <w:r>
                  <w:rPr>
                    <w:rStyle w:val="rpcl1"/>
                    <w:rFonts w:ascii="Arial" w:hAnsi="Arial" w:cs="Arial"/>
                    <w:sz w:val="16"/>
                    <w:szCs w:val="16"/>
                  </w:rPr>
                  <w:t xml:space="preserve">+420 724 724 219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 lubos.spalovsky@temper.cz</w:t>
                </w:r>
              </w:p>
              <w:p w:rsidR="00CF3B6B" w:rsidRPr="00E35992" w:rsidRDefault="00CF3B6B" w:rsidP="00491772">
                <w:pPr>
                  <w:ind w:left="-180" w:firstLine="90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pict>
        <v:shape id="Textfeld 1" o:spid="_x0000_s12289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" filled="f" stroked="f">
          <v:path arrowok="t"/>
          <v:textbox>
            <w:txbxContent>
              <w:p w:rsidR="00CF3B6B" w:rsidRPr="004C1308" w:rsidRDefault="00CF3B6B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/>
                    <w:color w:val="000000"/>
                    <w:lang w:val="en-GB" w:eastAsia="en-US"/>
                  </w:rPr>
                </w:pPr>
              </w:p>
            </w:txbxContent>
          </v:textbox>
          <w10:wrap type="square"/>
        </v:shape>
      </w:pict>
    </w:r>
  </w:p>
  <w:p w:rsidR="00CF3B6B" w:rsidRPr="00914CF1" w:rsidRDefault="00CF3B6B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6B" w:rsidRDefault="00CF3B6B" w:rsidP="0068646D">
      <w:r>
        <w:separator/>
      </w:r>
    </w:p>
  </w:footnote>
  <w:footnote w:type="continuationSeparator" w:id="0">
    <w:p w:rsidR="00CF3B6B" w:rsidRDefault="00CF3B6B" w:rsidP="0068646D">
      <w:r>
        <w:continuationSeparator/>
      </w:r>
    </w:p>
  </w:footnote>
  <w:footnote w:id="1">
    <w:p w:rsidR="00CF3B6B" w:rsidRPr="00E23698" w:rsidRDefault="00CF3B6B">
      <w:pPr>
        <w:pStyle w:val="Textpoznpodarou"/>
        <w:rPr>
          <w:rFonts w:asciiTheme="minorHAnsi" w:hAnsiTheme="minorHAnsi"/>
          <w:szCs w:val="22"/>
          <w:lang w:val="cs-CZ"/>
        </w:rPr>
      </w:pPr>
      <w:r w:rsidRPr="00E23698">
        <w:rPr>
          <w:rStyle w:val="Znakapoznpodarou"/>
          <w:rFonts w:asciiTheme="minorHAnsi" w:hAnsiTheme="minorHAnsi"/>
          <w:szCs w:val="22"/>
        </w:rPr>
        <w:footnoteRef/>
      </w:r>
      <w:r w:rsidRPr="00E23698">
        <w:rPr>
          <w:rFonts w:asciiTheme="minorHAnsi" w:hAnsiTheme="minorHAnsi"/>
          <w:szCs w:val="22"/>
          <w:lang w:val="en-US"/>
        </w:rPr>
        <w:t xml:space="preserve"> </w:t>
      </w:r>
      <w:r w:rsidRPr="00E23698">
        <w:rPr>
          <w:rFonts w:asciiTheme="minorHAnsi" w:hAnsiTheme="minorHAnsi" w:cs="Arial"/>
          <w:szCs w:val="22"/>
          <w:lang w:val="cs-CZ"/>
        </w:rPr>
        <w:t xml:space="preserve">Zdroj: Světové ekonomické fórum, analýza BCG, rozhovory s městskými politik y 2015 </w:t>
      </w:r>
    </w:p>
  </w:footnote>
  <w:footnote w:id="2">
    <w:p w:rsidR="00CF3B6B" w:rsidRPr="00E23698" w:rsidRDefault="00CF3B6B" w:rsidP="00745713">
      <w:pPr>
        <w:pStyle w:val="Textpoznpodarou"/>
        <w:rPr>
          <w:rFonts w:asciiTheme="minorHAnsi" w:hAnsiTheme="minorHAnsi" w:cs="Arial"/>
          <w:szCs w:val="22"/>
          <w:lang w:val="cs-CZ"/>
        </w:rPr>
      </w:pPr>
      <w:r w:rsidRPr="00E23698">
        <w:rPr>
          <w:rStyle w:val="Znakapoznpodarou"/>
          <w:rFonts w:asciiTheme="minorHAnsi" w:hAnsiTheme="minorHAnsi"/>
          <w:szCs w:val="22"/>
          <w:lang w:val="cs-CZ"/>
        </w:rPr>
        <w:footnoteRef/>
      </w:r>
      <w:r w:rsidRPr="00E23698">
        <w:rPr>
          <w:rFonts w:asciiTheme="minorHAnsi" w:hAnsiTheme="minorHAnsi"/>
          <w:szCs w:val="22"/>
          <w:lang w:val="cs-CZ"/>
        </w:rPr>
        <w:t xml:space="preserve"> </w:t>
      </w:r>
      <w:r w:rsidRPr="00E23698">
        <w:rPr>
          <w:rFonts w:asciiTheme="minorHAnsi" w:hAnsiTheme="minorHAnsi" w:cs="Arial"/>
          <w:szCs w:val="22"/>
          <w:lang w:val="cs-CZ"/>
        </w:rPr>
        <w:t xml:space="preserve">Studie </w:t>
      </w:r>
      <w:proofErr w:type="gramStart"/>
      <w:r w:rsidRPr="00E23698">
        <w:rPr>
          <w:rFonts w:asciiTheme="minorHAnsi" w:hAnsiTheme="minorHAnsi" w:cs="Arial"/>
          <w:szCs w:val="22"/>
          <w:lang w:val="cs-CZ"/>
        </w:rPr>
        <w:t>2015 U.S.</w:t>
      </w:r>
      <w:proofErr w:type="gramEnd"/>
      <w:r w:rsidRPr="00E23698">
        <w:rPr>
          <w:rFonts w:asciiTheme="minorHAnsi" w:hAnsiTheme="minorHAnsi" w:cs="Arial"/>
          <w:szCs w:val="22"/>
          <w:lang w:val="cs-CZ"/>
        </w:rPr>
        <w:t xml:space="preserve"> </w:t>
      </w:r>
      <w:proofErr w:type="spellStart"/>
      <w:r w:rsidRPr="00E23698">
        <w:rPr>
          <w:rFonts w:asciiTheme="minorHAnsi" w:hAnsiTheme="minorHAnsi" w:cs="Arial"/>
          <w:szCs w:val="22"/>
          <w:lang w:val="cs-CZ"/>
        </w:rPr>
        <w:t>Tech</w:t>
      </w:r>
      <w:proofErr w:type="spellEnd"/>
      <w:r w:rsidRPr="00E23698">
        <w:rPr>
          <w:rFonts w:asciiTheme="minorHAnsi" w:hAnsiTheme="minorHAnsi" w:cs="Arial"/>
          <w:szCs w:val="22"/>
          <w:lang w:val="cs-CZ"/>
        </w:rPr>
        <w:t xml:space="preserve"> </w:t>
      </w:r>
      <w:proofErr w:type="spellStart"/>
      <w:r w:rsidRPr="00E23698">
        <w:rPr>
          <w:rFonts w:asciiTheme="minorHAnsi" w:hAnsiTheme="minorHAnsi" w:cs="Arial"/>
          <w:szCs w:val="22"/>
          <w:lang w:val="cs-CZ"/>
        </w:rPr>
        <w:t>Choice</w:t>
      </w:r>
      <w:proofErr w:type="spellEnd"/>
      <w:r w:rsidRPr="00E23698">
        <w:rPr>
          <w:rFonts w:asciiTheme="minorHAnsi" w:hAnsiTheme="minorHAnsi" w:cs="Arial"/>
          <w:szCs w:val="22"/>
          <w:lang w:val="cs-CZ"/>
        </w:rPr>
        <w:t xml:space="preserve"> byla zpracována v březnu roku 2015 a je založena na online dotazování více než 5300 zákazníků, kteří koupili/na leasing pořídili nový vůz v posledních pěti letech. Více na </w:t>
      </w:r>
      <w:hyperlink r:id="rId1" w:anchor="sthash.rZ6ysrNh.dpuf" w:history="1">
        <w:r w:rsidRPr="00E23698">
          <w:rPr>
            <w:rStyle w:val="Hypertextovodkaz"/>
            <w:rFonts w:asciiTheme="minorHAnsi" w:hAnsiTheme="minorHAnsi" w:cs="Arial"/>
            <w:szCs w:val="22"/>
            <w:lang w:val="cs-CZ"/>
          </w:rPr>
          <w:t>http://www.jdpower.com/press-releases/2015-us-tech-choice-study#sthash.rZ6ysrNh.dpuf</w:t>
        </w:r>
      </w:hyperlink>
    </w:p>
    <w:p w:rsidR="00CF3B6B" w:rsidRPr="00745713" w:rsidRDefault="00CF3B6B" w:rsidP="00745713">
      <w:pPr>
        <w:pStyle w:val="Textpoznpodarou"/>
        <w:rPr>
          <w:rFonts w:ascii="Arial" w:hAnsi="Arial" w:cs="Arial"/>
          <w:sz w:val="16"/>
          <w:szCs w:val="16"/>
          <w:lang w:val="cs-CZ"/>
        </w:rPr>
      </w:pPr>
    </w:p>
    <w:p w:rsidR="00CF3B6B" w:rsidRPr="00745713" w:rsidRDefault="00CF3B6B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6B" w:rsidRDefault="00CF3B6B" w:rsidP="000D3889">
    <w:pPr>
      <w:pStyle w:val="Zhlav"/>
      <w:tabs>
        <w:tab w:val="clear" w:pos="9360"/>
      </w:tabs>
      <w:ind w:right="66" w:hanging="1417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-220345</wp:posOffset>
          </wp:positionH>
          <wp:positionV relativeFrom="paragraph">
            <wp:posOffset>0</wp:posOffset>
          </wp:positionV>
          <wp:extent cx="7764780" cy="2142490"/>
          <wp:effectExtent l="0" t="0" r="7620" b="0"/>
          <wp:wrapNone/>
          <wp:docPr id="3" name="Picture 3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3B6B" w:rsidRDefault="00CF3B6B" w:rsidP="00C65520">
    <w:pPr>
      <w:pStyle w:val="Zhlav"/>
      <w:tabs>
        <w:tab w:val="clear" w:pos="9360"/>
      </w:tabs>
      <w:ind w:right="66"/>
    </w:pPr>
  </w:p>
  <w:p w:rsidR="00CF3B6B" w:rsidRDefault="00CF3B6B" w:rsidP="008B5EE9">
    <w:pPr>
      <w:pStyle w:val="Zhlav"/>
      <w:ind w:firstLine="2832"/>
      <w:jc w:val="right"/>
    </w:pPr>
  </w:p>
  <w:p w:rsidR="00CF3B6B" w:rsidRDefault="00CF3B6B"/>
  <w:p w:rsidR="00CF3B6B" w:rsidRDefault="00CF3B6B"/>
  <w:p w:rsidR="00CF3B6B" w:rsidRDefault="00CF3B6B"/>
  <w:p w:rsidR="00CF3B6B" w:rsidRDefault="00CF3B6B"/>
  <w:p w:rsidR="00CF3B6B" w:rsidRDefault="00CF3B6B"/>
  <w:p w:rsidR="00CF3B6B" w:rsidRDefault="00CF3B6B"/>
  <w:p w:rsidR="00CF3B6B" w:rsidRDefault="00CF3B6B"/>
  <w:p w:rsidR="00CF3B6B" w:rsidRDefault="00CF3B6B"/>
  <w:p w:rsidR="00CF3B6B" w:rsidRDefault="00CF3B6B"/>
  <w:p w:rsidR="00CF3B6B" w:rsidRDefault="00CF3B6B"/>
  <w:p w:rsidR="00CF3B6B" w:rsidRDefault="00CF3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77"/>
    <w:rsid w:val="000069F8"/>
    <w:rsid w:val="00016F69"/>
    <w:rsid w:val="0002030E"/>
    <w:rsid w:val="00023D32"/>
    <w:rsid w:val="0002498B"/>
    <w:rsid w:val="00025B7B"/>
    <w:rsid w:val="00050EFB"/>
    <w:rsid w:val="00052BBB"/>
    <w:rsid w:val="00053E35"/>
    <w:rsid w:val="00055EE6"/>
    <w:rsid w:val="0005748A"/>
    <w:rsid w:val="0006060E"/>
    <w:rsid w:val="00060ED0"/>
    <w:rsid w:val="0006334A"/>
    <w:rsid w:val="00063B95"/>
    <w:rsid w:val="00070847"/>
    <w:rsid w:val="00082FC8"/>
    <w:rsid w:val="00094E7E"/>
    <w:rsid w:val="000B4F2F"/>
    <w:rsid w:val="000B6828"/>
    <w:rsid w:val="000C009D"/>
    <w:rsid w:val="000C04AF"/>
    <w:rsid w:val="000D06DD"/>
    <w:rsid w:val="000D3889"/>
    <w:rsid w:val="000D3B75"/>
    <w:rsid w:val="000D6093"/>
    <w:rsid w:val="000D70CF"/>
    <w:rsid w:val="000E2AE9"/>
    <w:rsid w:val="000E5F3D"/>
    <w:rsid w:val="000E6F08"/>
    <w:rsid w:val="000F066D"/>
    <w:rsid w:val="000F2286"/>
    <w:rsid w:val="000F4A00"/>
    <w:rsid w:val="000F76B2"/>
    <w:rsid w:val="00105316"/>
    <w:rsid w:val="00105F12"/>
    <w:rsid w:val="00107D46"/>
    <w:rsid w:val="00113FD2"/>
    <w:rsid w:val="00122299"/>
    <w:rsid w:val="00125051"/>
    <w:rsid w:val="00136E18"/>
    <w:rsid w:val="001472D3"/>
    <w:rsid w:val="001507BF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A19FB"/>
    <w:rsid w:val="001A1B6F"/>
    <w:rsid w:val="001B4A24"/>
    <w:rsid w:val="001C4ED9"/>
    <w:rsid w:val="001C5376"/>
    <w:rsid w:val="001C7B28"/>
    <w:rsid w:val="001D60C9"/>
    <w:rsid w:val="001E008B"/>
    <w:rsid w:val="001E4C71"/>
    <w:rsid w:val="001E622F"/>
    <w:rsid w:val="00203C95"/>
    <w:rsid w:val="002103EC"/>
    <w:rsid w:val="00210B19"/>
    <w:rsid w:val="00213BB5"/>
    <w:rsid w:val="00221558"/>
    <w:rsid w:val="00244A0D"/>
    <w:rsid w:val="0024544A"/>
    <w:rsid w:val="00254BC9"/>
    <w:rsid w:val="00263D98"/>
    <w:rsid w:val="00275B11"/>
    <w:rsid w:val="0027752E"/>
    <w:rsid w:val="00281EBE"/>
    <w:rsid w:val="002835BD"/>
    <w:rsid w:val="0028741E"/>
    <w:rsid w:val="00294B1F"/>
    <w:rsid w:val="002A591E"/>
    <w:rsid w:val="002C6E31"/>
    <w:rsid w:val="002D47C7"/>
    <w:rsid w:val="002D60CB"/>
    <w:rsid w:val="002E09EF"/>
    <w:rsid w:val="002E1B8B"/>
    <w:rsid w:val="002E45F5"/>
    <w:rsid w:val="002F385E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1B8B"/>
    <w:rsid w:val="0038331F"/>
    <w:rsid w:val="00385ADF"/>
    <w:rsid w:val="00386654"/>
    <w:rsid w:val="003914A2"/>
    <w:rsid w:val="00391A73"/>
    <w:rsid w:val="003A0255"/>
    <w:rsid w:val="003A080A"/>
    <w:rsid w:val="003A0933"/>
    <w:rsid w:val="003A2677"/>
    <w:rsid w:val="003B574D"/>
    <w:rsid w:val="003C182F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622D"/>
    <w:rsid w:val="003F6528"/>
    <w:rsid w:val="003F7DE8"/>
    <w:rsid w:val="003F7F75"/>
    <w:rsid w:val="00400915"/>
    <w:rsid w:val="004120C3"/>
    <w:rsid w:val="00422BE1"/>
    <w:rsid w:val="00424BAF"/>
    <w:rsid w:val="00434E25"/>
    <w:rsid w:val="00436F17"/>
    <w:rsid w:val="004474FD"/>
    <w:rsid w:val="00456164"/>
    <w:rsid w:val="00457707"/>
    <w:rsid w:val="00461BB3"/>
    <w:rsid w:val="00465A29"/>
    <w:rsid w:val="00487B65"/>
    <w:rsid w:val="0049025D"/>
    <w:rsid w:val="00491772"/>
    <w:rsid w:val="00492337"/>
    <w:rsid w:val="00492B39"/>
    <w:rsid w:val="00495D5C"/>
    <w:rsid w:val="0049731B"/>
    <w:rsid w:val="004A4F07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4BB5"/>
    <w:rsid w:val="00534308"/>
    <w:rsid w:val="005378C3"/>
    <w:rsid w:val="005419BB"/>
    <w:rsid w:val="00541ECF"/>
    <w:rsid w:val="0054493E"/>
    <w:rsid w:val="00553E55"/>
    <w:rsid w:val="0056526A"/>
    <w:rsid w:val="00571C4C"/>
    <w:rsid w:val="005753F9"/>
    <w:rsid w:val="00576543"/>
    <w:rsid w:val="00586CB1"/>
    <w:rsid w:val="005872C6"/>
    <w:rsid w:val="005A117B"/>
    <w:rsid w:val="005B4386"/>
    <w:rsid w:val="005C4BBE"/>
    <w:rsid w:val="005D5507"/>
    <w:rsid w:val="005D56D6"/>
    <w:rsid w:val="005D6902"/>
    <w:rsid w:val="005E323E"/>
    <w:rsid w:val="005E668B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30D9E"/>
    <w:rsid w:val="0064022D"/>
    <w:rsid w:val="00640EA4"/>
    <w:rsid w:val="00643B96"/>
    <w:rsid w:val="00643F48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646D"/>
    <w:rsid w:val="006A0879"/>
    <w:rsid w:val="006A2B24"/>
    <w:rsid w:val="006A46FB"/>
    <w:rsid w:val="006B2CC8"/>
    <w:rsid w:val="006B3650"/>
    <w:rsid w:val="006B52D9"/>
    <w:rsid w:val="006B675C"/>
    <w:rsid w:val="006C525A"/>
    <w:rsid w:val="006D148D"/>
    <w:rsid w:val="006E443F"/>
    <w:rsid w:val="006E542F"/>
    <w:rsid w:val="006F0815"/>
    <w:rsid w:val="006F4CCF"/>
    <w:rsid w:val="006F587D"/>
    <w:rsid w:val="007007D0"/>
    <w:rsid w:val="00722E77"/>
    <w:rsid w:val="00724140"/>
    <w:rsid w:val="00724B94"/>
    <w:rsid w:val="00724CA6"/>
    <w:rsid w:val="00730D36"/>
    <w:rsid w:val="00731531"/>
    <w:rsid w:val="007346FC"/>
    <w:rsid w:val="00735BA1"/>
    <w:rsid w:val="00743202"/>
    <w:rsid w:val="00745713"/>
    <w:rsid w:val="00750C90"/>
    <w:rsid w:val="00752D09"/>
    <w:rsid w:val="0076368D"/>
    <w:rsid w:val="0076757C"/>
    <w:rsid w:val="0078154D"/>
    <w:rsid w:val="007841EC"/>
    <w:rsid w:val="00784A13"/>
    <w:rsid w:val="00791E4B"/>
    <w:rsid w:val="00792192"/>
    <w:rsid w:val="00797C78"/>
    <w:rsid w:val="007B36C2"/>
    <w:rsid w:val="007B4252"/>
    <w:rsid w:val="007B575D"/>
    <w:rsid w:val="007C202B"/>
    <w:rsid w:val="007C63A0"/>
    <w:rsid w:val="007E120A"/>
    <w:rsid w:val="007E7CBA"/>
    <w:rsid w:val="007F0C18"/>
    <w:rsid w:val="007F184E"/>
    <w:rsid w:val="007F5CFD"/>
    <w:rsid w:val="007F77B6"/>
    <w:rsid w:val="0080175B"/>
    <w:rsid w:val="0080496A"/>
    <w:rsid w:val="00804CD8"/>
    <w:rsid w:val="008148F7"/>
    <w:rsid w:val="008170EC"/>
    <w:rsid w:val="0082667E"/>
    <w:rsid w:val="008360DB"/>
    <w:rsid w:val="00846B7D"/>
    <w:rsid w:val="00857901"/>
    <w:rsid w:val="00865DDA"/>
    <w:rsid w:val="008724FE"/>
    <w:rsid w:val="00876CDB"/>
    <w:rsid w:val="008A10F1"/>
    <w:rsid w:val="008A1BB8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547F2"/>
    <w:rsid w:val="00961B6C"/>
    <w:rsid w:val="0096660C"/>
    <w:rsid w:val="00981B54"/>
    <w:rsid w:val="0098622D"/>
    <w:rsid w:val="00990289"/>
    <w:rsid w:val="009A6F7D"/>
    <w:rsid w:val="009B10EC"/>
    <w:rsid w:val="009B2DAA"/>
    <w:rsid w:val="009B7DC3"/>
    <w:rsid w:val="009C395F"/>
    <w:rsid w:val="009D07BF"/>
    <w:rsid w:val="009D55DA"/>
    <w:rsid w:val="009E2BAD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4216F"/>
    <w:rsid w:val="00A441E1"/>
    <w:rsid w:val="00A50B0B"/>
    <w:rsid w:val="00A5491A"/>
    <w:rsid w:val="00A54BD5"/>
    <w:rsid w:val="00A713CD"/>
    <w:rsid w:val="00A72989"/>
    <w:rsid w:val="00A73CA7"/>
    <w:rsid w:val="00A818CD"/>
    <w:rsid w:val="00A81E2A"/>
    <w:rsid w:val="00A832D7"/>
    <w:rsid w:val="00A8713D"/>
    <w:rsid w:val="00A87886"/>
    <w:rsid w:val="00A95513"/>
    <w:rsid w:val="00A95D09"/>
    <w:rsid w:val="00A970A4"/>
    <w:rsid w:val="00AB10EA"/>
    <w:rsid w:val="00AB1828"/>
    <w:rsid w:val="00AB2AEF"/>
    <w:rsid w:val="00AD285B"/>
    <w:rsid w:val="00AD3912"/>
    <w:rsid w:val="00AE141C"/>
    <w:rsid w:val="00AF420F"/>
    <w:rsid w:val="00AF5FF9"/>
    <w:rsid w:val="00B00C2F"/>
    <w:rsid w:val="00B02BE7"/>
    <w:rsid w:val="00B02DCD"/>
    <w:rsid w:val="00B173D3"/>
    <w:rsid w:val="00B1775A"/>
    <w:rsid w:val="00B2485F"/>
    <w:rsid w:val="00B27254"/>
    <w:rsid w:val="00B33280"/>
    <w:rsid w:val="00B42106"/>
    <w:rsid w:val="00B44D9E"/>
    <w:rsid w:val="00B50D22"/>
    <w:rsid w:val="00B52977"/>
    <w:rsid w:val="00B55778"/>
    <w:rsid w:val="00B662C3"/>
    <w:rsid w:val="00B723FD"/>
    <w:rsid w:val="00B72D2A"/>
    <w:rsid w:val="00B75198"/>
    <w:rsid w:val="00B7560B"/>
    <w:rsid w:val="00B82F35"/>
    <w:rsid w:val="00B95821"/>
    <w:rsid w:val="00BA3057"/>
    <w:rsid w:val="00BA525D"/>
    <w:rsid w:val="00BA60C8"/>
    <w:rsid w:val="00BB2876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2314"/>
    <w:rsid w:val="00C14616"/>
    <w:rsid w:val="00C17381"/>
    <w:rsid w:val="00C30729"/>
    <w:rsid w:val="00C334B4"/>
    <w:rsid w:val="00C34DA0"/>
    <w:rsid w:val="00C35269"/>
    <w:rsid w:val="00C3583A"/>
    <w:rsid w:val="00C37C79"/>
    <w:rsid w:val="00C37FB8"/>
    <w:rsid w:val="00C514BE"/>
    <w:rsid w:val="00C542B6"/>
    <w:rsid w:val="00C65520"/>
    <w:rsid w:val="00C65C51"/>
    <w:rsid w:val="00C66503"/>
    <w:rsid w:val="00C67287"/>
    <w:rsid w:val="00C67FBD"/>
    <w:rsid w:val="00C72581"/>
    <w:rsid w:val="00C77C40"/>
    <w:rsid w:val="00CA4D7C"/>
    <w:rsid w:val="00CD40C7"/>
    <w:rsid w:val="00CD7CF0"/>
    <w:rsid w:val="00CE56B5"/>
    <w:rsid w:val="00CF3B6B"/>
    <w:rsid w:val="00D032CE"/>
    <w:rsid w:val="00D047F3"/>
    <w:rsid w:val="00D04D1F"/>
    <w:rsid w:val="00D04DED"/>
    <w:rsid w:val="00D111AB"/>
    <w:rsid w:val="00D12F1D"/>
    <w:rsid w:val="00D1614C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7EF5"/>
    <w:rsid w:val="00DB04BF"/>
    <w:rsid w:val="00DC041E"/>
    <w:rsid w:val="00DC391E"/>
    <w:rsid w:val="00DD202E"/>
    <w:rsid w:val="00DD2AD7"/>
    <w:rsid w:val="00DD6C59"/>
    <w:rsid w:val="00DE057C"/>
    <w:rsid w:val="00DE09D3"/>
    <w:rsid w:val="00DE5982"/>
    <w:rsid w:val="00DE67BB"/>
    <w:rsid w:val="00DE7098"/>
    <w:rsid w:val="00DF1ABA"/>
    <w:rsid w:val="00DF62BF"/>
    <w:rsid w:val="00E000E9"/>
    <w:rsid w:val="00E065AD"/>
    <w:rsid w:val="00E11161"/>
    <w:rsid w:val="00E12EDA"/>
    <w:rsid w:val="00E13288"/>
    <w:rsid w:val="00E23698"/>
    <w:rsid w:val="00E35992"/>
    <w:rsid w:val="00E35EC0"/>
    <w:rsid w:val="00E54EFC"/>
    <w:rsid w:val="00E607A1"/>
    <w:rsid w:val="00E67452"/>
    <w:rsid w:val="00E722D7"/>
    <w:rsid w:val="00E834B3"/>
    <w:rsid w:val="00E84B21"/>
    <w:rsid w:val="00E93221"/>
    <w:rsid w:val="00EA4326"/>
    <w:rsid w:val="00EB4B37"/>
    <w:rsid w:val="00EB4E57"/>
    <w:rsid w:val="00EC053D"/>
    <w:rsid w:val="00EC169B"/>
    <w:rsid w:val="00EC7821"/>
    <w:rsid w:val="00ED67B6"/>
    <w:rsid w:val="00ED75C9"/>
    <w:rsid w:val="00EE37FD"/>
    <w:rsid w:val="00EF03FD"/>
    <w:rsid w:val="00EF7885"/>
    <w:rsid w:val="00F039C6"/>
    <w:rsid w:val="00F0592C"/>
    <w:rsid w:val="00F05D09"/>
    <w:rsid w:val="00F205D5"/>
    <w:rsid w:val="00F254DE"/>
    <w:rsid w:val="00F258D6"/>
    <w:rsid w:val="00F41DD7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6216"/>
    <w:rsid w:val="00F87840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customStyle="1" w:styleId="GoodyearpressRelease">
    <w:name w:val="Goodyear press Release"/>
    <w:basedOn w:val="Normln"/>
    <w:rsid w:val="005872C6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87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act">
    <w:name w:val="Contact"/>
    <w:basedOn w:val="Zpat"/>
    <w:uiPriority w:val="99"/>
    <w:rsid w:val="005872C6"/>
    <w:pPr>
      <w:widowControl w:val="0"/>
      <w:tabs>
        <w:tab w:val="clear" w:pos="4680"/>
        <w:tab w:val="clear" w:pos="9360"/>
      </w:tabs>
      <w:ind w:firstLine="4230"/>
      <w:jc w:val="both"/>
    </w:pPr>
    <w:rPr>
      <w:rFonts w:ascii="Helvetica 45 Light" w:eastAsia="Times New Roman" w:hAnsi="Helvetica 45 Light"/>
      <w:sz w:val="20"/>
      <w:szCs w:val="2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724B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customStyle="1" w:styleId="GoodyearpressRelease">
    <w:name w:val="Goodyear press Release"/>
    <w:basedOn w:val="Normln"/>
    <w:rsid w:val="005872C6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87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act">
    <w:name w:val="Contact"/>
    <w:basedOn w:val="Zpat"/>
    <w:uiPriority w:val="99"/>
    <w:rsid w:val="005872C6"/>
    <w:pPr>
      <w:widowControl w:val="0"/>
      <w:tabs>
        <w:tab w:val="clear" w:pos="4680"/>
        <w:tab w:val="clear" w:pos="9360"/>
      </w:tabs>
      <w:ind w:firstLine="4230"/>
      <w:jc w:val="both"/>
    </w:pPr>
    <w:rPr>
      <w:rFonts w:ascii="Helvetica 45 Light" w:eastAsia="Times New Roman" w:hAnsi="Helvetica 45 Light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_vodicka@goodyea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dyea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.goodyear.e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dpower.com/press-releases/2015-us-tech-choice-stu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29C8-9B4F-4994-BC2E-74CB74C2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572</Words>
  <Characters>3870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Jindřich Jindřich</cp:lastModifiedBy>
  <cp:revision>13</cp:revision>
  <cp:lastPrinted>2016-02-09T11:06:00Z</cp:lastPrinted>
  <dcterms:created xsi:type="dcterms:W3CDTF">2016-02-18T16:23:00Z</dcterms:created>
  <dcterms:modified xsi:type="dcterms:W3CDTF">2016-02-23T12:43:00Z</dcterms:modified>
</cp:coreProperties>
</file>