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0E9" w:rsidRDefault="004F30E9" w:rsidP="00BA094D">
      <w:pPr>
        <w:autoSpaceDE w:val="0"/>
        <w:autoSpaceDN w:val="0"/>
        <w:adjustRightInd w:val="0"/>
        <w:spacing w:line="276" w:lineRule="auto"/>
        <w:jc w:val="center"/>
        <w:rPr>
          <w:rFonts w:ascii="Calibri" w:hAnsi="Calibri"/>
          <w:b/>
          <w:bCs/>
          <w:color w:val="1F497D"/>
          <w:sz w:val="42"/>
          <w:szCs w:val="42"/>
        </w:rPr>
      </w:pPr>
    </w:p>
    <w:p w:rsidR="00BC2FB8" w:rsidRDefault="00C17788" w:rsidP="00D868C5">
      <w:pPr>
        <w:autoSpaceDE w:val="0"/>
        <w:autoSpaceDN w:val="0"/>
        <w:adjustRightInd w:val="0"/>
        <w:rPr>
          <w:rFonts w:ascii="Calibri" w:hAnsi="Calibri"/>
          <w:b/>
          <w:bCs/>
          <w:color w:val="1F497D"/>
          <w:sz w:val="42"/>
          <w:szCs w:val="42"/>
        </w:rPr>
      </w:pPr>
      <w:r>
        <w:rPr>
          <w:rFonts w:ascii="Calibri" w:hAnsi="Calibri"/>
          <w:b/>
          <w:color w:val="1F497D"/>
          <w:sz w:val="42"/>
        </w:rPr>
        <w:t xml:space="preserve">Společnost oslavuje mrazivou zimu s obrázky </w:t>
      </w:r>
    </w:p>
    <w:p w:rsidR="00C17788" w:rsidRDefault="00A4720F" w:rsidP="00D868C5">
      <w:pPr>
        <w:autoSpaceDE w:val="0"/>
        <w:autoSpaceDN w:val="0"/>
        <w:adjustRightInd w:val="0"/>
        <w:rPr>
          <w:rFonts w:ascii="Calibri" w:hAnsi="Calibri"/>
          <w:b/>
          <w:bCs/>
          <w:color w:val="1F497D"/>
          <w:sz w:val="42"/>
          <w:szCs w:val="42"/>
        </w:rPr>
      </w:pPr>
      <w:r>
        <w:rPr>
          <w:rFonts w:ascii="Calibri" w:hAnsi="Calibri"/>
          <w:b/>
          <w:color w:val="1F497D"/>
          <w:sz w:val="42"/>
        </w:rPr>
        <w:t>míst z celého světa, kde se v zimě cítíte dobře</w:t>
      </w:r>
    </w:p>
    <w:p w:rsidR="004F30E9" w:rsidRPr="00FC116C" w:rsidRDefault="004F30E9" w:rsidP="004F30E9">
      <w:pPr>
        <w:autoSpaceDE w:val="0"/>
        <w:autoSpaceDN w:val="0"/>
        <w:adjustRightInd w:val="0"/>
        <w:spacing w:line="276" w:lineRule="auto"/>
        <w:rPr>
          <w:rFonts w:ascii="Calibri" w:hAnsi="Calibri"/>
          <w:b/>
          <w:bCs/>
          <w:color w:val="1F497D"/>
          <w:szCs w:val="42"/>
        </w:rPr>
      </w:pPr>
    </w:p>
    <w:p w:rsidR="00C17788" w:rsidRPr="00F3153A" w:rsidRDefault="006E689A" w:rsidP="00FC116C">
      <w:pPr>
        <w:autoSpaceDE w:val="0"/>
        <w:autoSpaceDN w:val="0"/>
        <w:adjustRightInd w:val="0"/>
        <w:spacing w:line="276" w:lineRule="auto"/>
        <w:rPr>
          <w:rFonts w:ascii="Arial" w:hAnsi="Arial" w:cs="Arial"/>
          <w:color w:val="58595B"/>
          <w:sz w:val="28"/>
        </w:rPr>
      </w:pPr>
      <w:r>
        <w:rPr>
          <w:rFonts w:ascii="Arial" w:hAnsi="Arial"/>
          <w:color w:val="58595B"/>
          <w:sz w:val="28"/>
        </w:rPr>
        <w:t>Soutěž #MyWinterFeelGoodPlace oslavuje a online nabízí inspiraci na zimní cestování</w:t>
      </w:r>
    </w:p>
    <w:p w:rsidR="00C17788" w:rsidRPr="00D5223C" w:rsidRDefault="00C17788" w:rsidP="00D5223C">
      <w:pPr>
        <w:autoSpaceDE w:val="0"/>
        <w:autoSpaceDN w:val="0"/>
        <w:adjustRightInd w:val="0"/>
        <w:spacing w:line="360" w:lineRule="auto"/>
        <w:jc w:val="both"/>
        <w:rPr>
          <w:rFonts w:ascii="Arial" w:hAnsi="Arial" w:cs="Arial"/>
          <w:color w:val="58595B"/>
        </w:rPr>
      </w:pPr>
    </w:p>
    <w:p w:rsidR="004037AE" w:rsidRDefault="009911F5" w:rsidP="004037AE">
      <w:pPr>
        <w:autoSpaceDE w:val="0"/>
        <w:autoSpaceDN w:val="0"/>
        <w:adjustRightInd w:val="0"/>
        <w:spacing w:line="276" w:lineRule="auto"/>
        <w:jc w:val="both"/>
        <w:rPr>
          <w:rFonts w:ascii="Arial" w:hAnsi="Arial" w:cs="Arial"/>
        </w:rPr>
      </w:pPr>
      <w:r>
        <w:rPr>
          <w:rFonts w:ascii="Arial" w:hAnsi="Arial"/>
          <w:b/>
          <w:highlight w:val="yellow"/>
        </w:rPr>
        <w:t>Místo, země</w:t>
      </w:r>
      <w:r>
        <w:rPr>
          <w:rFonts w:ascii="Arial" w:hAnsi="Arial"/>
          <w:b/>
        </w:rPr>
        <w:t xml:space="preserve">, 27. října 2015 – </w:t>
      </w:r>
      <w:r>
        <w:rPr>
          <w:rFonts w:ascii="Arial" w:hAnsi="Arial"/>
        </w:rPr>
        <w:t xml:space="preserve">Zima letos přichází brzy a v některých částech Evropy již dostali první sněhovou nadílku. </w:t>
      </w:r>
      <w:r>
        <w:rPr>
          <w:rFonts w:ascii="Arial" w:hAnsi="Arial"/>
          <w:highlight w:val="yellow"/>
        </w:rPr>
        <w:t>Společnost Goodyear oslavuje krásu zimy na sociálních sítí</w:t>
      </w:r>
      <w:r w:rsidR="006D6A0B">
        <w:rPr>
          <w:rFonts w:ascii="Arial" w:hAnsi="Arial"/>
          <w:highlight w:val="yellow"/>
        </w:rPr>
        <w:t>ch</w:t>
      </w:r>
      <w:r>
        <w:rPr>
          <w:rFonts w:ascii="Arial" w:hAnsi="Arial"/>
          <w:highlight w:val="yellow"/>
        </w:rPr>
        <w:t xml:space="preserve"> i ve skutečnosti. Zákazníci mohou ze sociálních sítí poslat své fotky a videa oblíbených zimních míst z celého světa na platformu „My Winter Feel Good Place“</w:t>
      </w:r>
      <w:r>
        <w:rPr>
          <w:rFonts w:ascii="Arial" w:hAnsi="Arial"/>
        </w:rPr>
        <w:t xml:space="preserve"> a vyhrát jednu ze zimních cen Goodyear. Na této platformě se automaticky shromažďují všechny obrázky a skládají se do digitální mapy. Ta geograficky i vizuálně propojí všechna místa z celého světa, kde se cítíte dobře. </w:t>
      </w:r>
    </w:p>
    <w:p w:rsidR="00CE0EEC" w:rsidRDefault="00CE0EEC" w:rsidP="00FC116C">
      <w:pPr>
        <w:autoSpaceDE w:val="0"/>
        <w:autoSpaceDN w:val="0"/>
        <w:adjustRightInd w:val="0"/>
        <w:spacing w:line="276" w:lineRule="auto"/>
        <w:jc w:val="both"/>
        <w:rPr>
          <w:rFonts w:ascii="Arial" w:hAnsi="Arial" w:cs="Arial"/>
        </w:rPr>
      </w:pPr>
    </w:p>
    <w:p w:rsidR="00AF3129" w:rsidRDefault="006E689A" w:rsidP="00FC116C">
      <w:pPr>
        <w:autoSpaceDE w:val="0"/>
        <w:autoSpaceDN w:val="0"/>
        <w:adjustRightInd w:val="0"/>
        <w:spacing w:line="276" w:lineRule="auto"/>
        <w:jc w:val="both"/>
        <w:rPr>
          <w:rFonts w:ascii="Arial" w:hAnsi="Arial" w:cs="Arial"/>
        </w:rPr>
      </w:pPr>
      <w:r>
        <w:rPr>
          <w:rFonts w:ascii="Arial" w:hAnsi="Arial"/>
        </w:rPr>
        <w:t>Označte svoje fotky a videa hashtagem #MyWinterFeelGoodPlace, nahrajte je na Instagram, Facebook nebo Twitter a odešlete je na platformu. Jen tak se můžete zapojit do hry o mnoho cen a hlavní výhru – zimní dovolenou dle svého výběru od společnosti Goodyear</w:t>
      </w:r>
      <w:r>
        <w:rPr>
          <w:rStyle w:val="FootnoteReference"/>
          <w:rFonts w:ascii="Arial" w:hAnsi="Arial"/>
        </w:rPr>
        <w:footnoteReference w:id="1"/>
      </w:r>
      <w:r>
        <w:rPr>
          <w:rFonts w:ascii="Arial" w:hAnsi="Arial"/>
        </w:rPr>
        <w:t xml:space="preserve">. </w:t>
      </w:r>
    </w:p>
    <w:p w:rsidR="006E689A" w:rsidRDefault="006E689A" w:rsidP="00FC116C">
      <w:pPr>
        <w:autoSpaceDE w:val="0"/>
        <w:autoSpaceDN w:val="0"/>
        <w:adjustRightInd w:val="0"/>
        <w:spacing w:line="276" w:lineRule="auto"/>
        <w:jc w:val="both"/>
        <w:rPr>
          <w:rFonts w:ascii="Arial" w:hAnsi="Arial" w:cs="Arial"/>
        </w:rPr>
      </w:pPr>
    </w:p>
    <w:p w:rsidR="007D36FE" w:rsidRDefault="00A526EC" w:rsidP="00FC116C">
      <w:pPr>
        <w:autoSpaceDE w:val="0"/>
        <w:autoSpaceDN w:val="0"/>
        <w:adjustRightInd w:val="0"/>
        <w:spacing w:line="276" w:lineRule="auto"/>
        <w:jc w:val="both"/>
        <w:rPr>
          <w:rFonts w:ascii="Arial" w:hAnsi="Arial" w:cs="Arial"/>
        </w:rPr>
      </w:pPr>
      <w:r>
        <w:rPr>
          <w:rFonts w:ascii="Arial" w:hAnsi="Arial"/>
        </w:rPr>
        <w:t xml:space="preserve">Společnost Goodyear </w:t>
      </w:r>
      <w:r>
        <w:rPr>
          <w:rFonts w:ascii="Arial" w:hAnsi="Arial"/>
          <w:highlight w:val="yellow"/>
        </w:rPr>
        <w:t>zahájila</w:t>
      </w:r>
      <w:r>
        <w:rPr>
          <w:rFonts w:ascii="Arial" w:hAnsi="Arial"/>
        </w:rPr>
        <w:t xml:space="preserve"> kampaň v </w:t>
      </w:r>
      <w:r>
        <w:rPr>
          <w:rFonts w:ascii="Arial" w:hAnsi="Arial"/>
          <w:highlight w:val="yellow"/>
        </w:rPr>
        <w:t>Německu,</w:t>
      </w:r>
      <w:r>
        <w:rPr>
          <w:rFonts w:ascii="Arial" w:hAnsi="Arial"/>
        </w:rPr>
        <w:t xml:space="preserve"> kde vdechla zimě magické kouzlo v podobě obří sněhové koule. Každý návštěvník přeplněného náměstí si jí mohl projít a zažít jedinečné krásné chvíle, o které se může podělit s ostatními.</w:t>
      </w:r>
    </w:p>
    <w:p w:rsidR="00A526EC" w:rsidRPr="00AF3129" w:rsidRDefault="00A526EC" w:rsidP="00FC116C">
      <w:pPr>
        <w:autoSpaceDE w:val="0"/>
        <w:autoSpaceDN w:val="0"/>
        <w:adjustRightInd w:val="0"/>
        <w:spacing w:line="276" w:lineRule="auto"/>
        <w:jc w:val="both"/>
        <w:rPr>
          <w:rFonts w:ascii="Arial" w:hAnsi="Arial" w:cs="Arial"/>
        </w:rPr>
      </w:pPr>
    </w:p>
    <w:p w:rsidR="007D36FE" w:rsidRDefault="000831BB" w:rsidP="007D36FE">
      <w:pPr>
        <w:autoSpaceDE w:val="0"/>
        <w:autoSpaceDN w:val="0"/>
        <w:adjustRightInd w:val="0"/>
        <w:spacing w:line="276" w:lineRule="auto"/>
        <w:jc w:val="both"/>
        <w:rPr>
          <w:rFonts w:ascii="Arial" w:hAnsi="Arial" w:cs="Arial"/>
        </w:rPr>
      </w:pPr>
      <w:r>
        <w:rPr>
          <w:rFonts w:ascii="Arial" w:hAnsi="Arial"/>
        </w:rPr>
        <w:t>Důležitost místa, kde se cítíte dobře, není možné přecenit. Dr Tsivrikos z univerzity University College of London</w:t>
      </w:r>
      <w:r>
        <w:rPr>
          <w:rStyle w:val="FootnoteReference"/>
          <w:rFonts w:ascii="Arial" w:hAnsi="Arial"/>
        </w:rPr>
        <w:footnoteReference w:id="2"/>
      </w:r>
      <w:r>
        <w:rPr>
          <w:rFonts w:ascii="Arial" w:hAnsi="Arial"/>
        </w:rPr>
        <w:t xml:space="preserve"> řekl: „Pokud naleznete místo, kde se cítíte dobře, může to mít pozitivní vliv na vaši náladu, pocity a celkový stav. Pokud se nacházíme na místě nebo v prostředí, ve kterém se psychologicky cítíme v bezpečí, naše tělo i mysl se mohou revitalizovat a distancovat od stresu v osobním i pracovním životě.“</w:t>
      </w:r>
    </w:p>
    <w:p w:rsidR="004037AE" w:rsidRDefault="004037AE" w:rsidP="00FC116C">
      <w:pPr>
        <w:autoSpaceDE w:val="0"/>
        <w:autoSpaceDN w:val="0"/>
        <w:adjustRightInd w:val="0"/>
        <w:spacing w:line="276" w:lineRule="auto"/>
        <w:jc w:val="both"/>
        <w:rPr>
          <w:rFonts w:ascii="Arial" w:hAnsi="Arial" w:cs="Arial"/>
        </w:rPr>
      </w:pPr>
    </w:p>
    <w:p w:rsidR="00AF3129" w:rsidRDefault="00FA2052" w:rsidP="00FC116C">
      <w:pPr>
        <w:autoSpaceDE w:val="0"/>
        <w:autoSpaceDN w:val="0"/>
        <w:adjustRightInd w:val="0"/>
        <w:spacing w:line="276" w:lineRule="auto"/>
        <w:jc w:val="both"/>
        <w:rPr>
          <w:rFonts w:ascii="Arial" w:hAnsi="Arial" w:cs="Arial"/>
        </w:rPr>
      </w:pPr>
      <w:r>
        <w:rPr>
          <w:rFonts w:ascii="Arial" w:hAnsi="Arial"/>
        </w:rPr>
        <w:lastRenderedPageBreak/>
        <w:t>„Kromě možnosti vyhrát je hlavním cílem této kampaně zachytit podstatu myšlenky ‚Vyrábíme tak, abyste se cítili dobře‘. Se společností Goodyear můžete všechny starosti hodit za hlavu, kamkoli pojedete, bez ohledu na okolní podmínky,“ řekl Alexis Bortoluzzi, marketingový ředitel Consumer EMEA Goodyear Dunlop. „Po celé Evropě můžeme pozorovat první známky blížící se zimy a my se už těšíme, kolik krásných fotografií letošní zima přinese.“</w:t>
      </w:r>
    </w:p>
    <w:p w:rsidR="00AF3129" w:rsidRDefault="00AF3129" w:rsidP="00A4304E">
      <w:pPr>
        <w:autoSpaceDE w:val="0"/>
        <w:autoSpaceDN w:val="0"/>
        <w:adjustRightInd w:val="0"/>
        <w:spacing w:line="360" w:lineRule="auto"/>
        <w:jc w:val="both"/>
        <w:rPr>
          <w:rFonts w:ascii="Arial" w:hAnsi="Arial" w:cs="Arial"/>
        </w:rPr>
      </w:pPr>
    </w:p>
    <w:p w:rsidR="0016330A" w:rsidRPr="00BC2FB8" w:rsidRDefault="00C17788" w:rsidP="0016330A">
      <w:pPr>
        <w:rPr>
          <w:rFonts w:ascii="Arial" w:hAnsi="Arial" w:cs="Arial"/>
          <w:b/>
          <w:bCs/>
          <w:snapToGrid w:val="0"/>
          <w:sz w:val="16"/>
          <w:szCs w:val="16"/>
        </w:rPr>
      </w:pPr>
      <w:r>
        <w:rPr>
          <w:rFonts w:ascii="Arial" w:hAnsi="Arial"/>
          <w:color w:val="0055A4"/>
          <w:sz w:val="16"/>
        </w:rPr>
        <w:t xml:space="preserve">O společnosti Goodyear </w:t>
      </w:r>
      <w:r>
        <w:rPr>
          <w:rFonts w:ascii="Arial" w:hAnsi="Arial" w:cs="Arial"/>
          <w:color w:val="58595B"/>
          <w:sz w:val="16"/>
          <w:szCs w:val="16"/>
        </w:rPr>
        <w:br/>
      </w:r>
      <w:r>
        <w:rPr>
          <w:rFonts w:ascii="Arial" w:hAnsi="Arial"/>
          <w:snapToGrid w:val="0"/>
          <w:sz w:val="16"/>
        </w:rPr>
        <w:t xml:space="preserve">Goodyear je jednou z největších světových společností zabývajících se výrobou pneumatik. Zaměstnává přibližně 66 000 lidí a své produkty vyrábí ve 49 zařízeních ve 22 zemích po celém světě. Ve svých dvou inovačních centrech v Akronu v Ohiu a Colmar-Bergu v Lucembursku vyvíjí nejmodernější produkty a přichází se službami, které nastavují laťku pro technologie a výkon v tomto odvětví. Více informací o společnosti Goodyear a jejích produktech najdete na stránkách </w:t>
      </w:r>
      <w:hyperlink r:id="rId8">
        <w:r>
          <w:rPr>
            <w:rStyle w:val="Hyperlink"/>
            <w:rFonts w:ascii="Arial" w:hAnsi="Arial"/>
            <w:snapToGrid w:val="0"/>
            <w:sz w:val="16"/>
          </w:rPr>
          <w:t>www.goodyear.com/corporate</w:t>
        </w:r>
      </w:hyperlink>
      <w:r>
        <w:rPr>
          <w:rFonts w:ascii="Arial" w:hAnsi="Arial"/>
          <w:snapToGrid w:val="0"/>
          <w:sz w:val="16"/>
        </w:rPr>
        <w:t>.</w:t>
      </w:r>
    </w:p>
    <w:p w:rsidR="0016330A" w:rsidRPr="0016330A" w:rsidRDefault="0016330A" w:rsidP="0016330A">
      <w:pPr>
        <w:rPr>
          <w:b/>
          <w:bCs/>
          <w:snapToGrid w:val="0"/>
          <w:sz w:val="16"/>
          <w:szCs w:val="16"/>
        </w:rPr>
      </w:pPr>
    </w:p>
    <w:p w:rsidR="00C17788" w:rsidRPr="00D5223C" w:rsidRDefault="00C17788" w:rsidP="00002796">
      <w:pPr>
        <w:autoSpaceDE w:val="0"/>
        <w:autoSpaceDN w:val="0"/>
        <w:adjustRightInd w:val="0"/>
        <w:ind w:right="119"/>
      </w:pPr>
    </w:p>
    <w:sectPr w:rsidR="00C17788" w:rsidRPr="00D5223C" w:rsidSect="009260BA">
      <w:headerReference w:type="even" r:id="rId9"/>
      <w:headerReference w:type="default" r:id="rId10"/>
      <w:footerReference w:type="even" r:id="rId11"/>
      <w:footerReference w:type="default" r:id="rId12"/>
      <w:headerReference w:type="first" r:id="rId13"/>
      <w:footerReference w:type="first" r:id="rId14"/>
      <w:pgSz w:w="11900" w:h="16840"/>
      <w:pgMar w:top="3402" w:right="991" w:bottom="1134" w:left="85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E1D" w:rsidRDefault="00E91E1D" w:rsidP="008E499B">
      <w:r>
        <w:separator/>
      </w:r>
    </w:p>
  </w:endnote>
  <w:endnote w:type="continuationSeparator" w:id="0">
    <w:p w:rsidR="00E91E1D" w:rsidRDefault="00E91E1D" w:rsidP="008E49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F87" w:rsidRDefault="00C37F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88" w:rsidRPr="00AE51D9" w:rsidRDefault="00C17788" w:rsidP="00831547">
    <w:pPr>
      <w:pStyle w:val="Footer"/>
      <w:rPr>
        <w:rFonts w:ascii="Arial" w:hAnsi="Arial" w:cs="Arial"/>
        <w:color w:val="58595B"/>
        <w:sz w:val="14"/>
        <w:szCs w:val="14"/>
      </w:rPr>
    </w:pPr>
    <w:r>
      <w:rPr>
        <w:rStyle w:val="PlaceholderText"/>
        <w:rFonts w:ascii="Arial" w:hAnsi="Arial"/>
        <w:color w:val="58595B"/>
        <w:sz w:val="14"/>
      </w:rPr>
      <w:t>Sem vložte poznámky pod čarou</w:t>
    </w:r>
  </w:p>
  <w:p w:rsidR="00C17788" w:rsidRPr="00AE51D9" w:rsidRDefault="00FD7B98" w:rsidP="00831547">
    <w:pPr>
      <w:pStyle w:val="Footer"/>
    </w:pPr>
    <w:r w:rsidRPr="00FD7B98">
      <w:rPr>
        <w:noProof/>
        <w:lang w:bidi="ar-SA"/>
      </w:rPr>
      <w:pict>
        <v:shapetype id="_x0000_t32" coordsize="21600,21600" o:spt="32" o:oned="t" path="m,l21600,21600e" filled="f">
          <v:path arrowok="t" fillok="f" o:connecttype="none"/>
          <o:lock v:ext="edit" shapetype="t"/>
        </v:shapetype>
        <v:shape id="AutoShape 4" o:spid="_x0000_s4097" type="#_x0000_t32" style="position:absolute;margin-left:-8.3pt;margin-top:7.45pt;width:464.9pt;height:0;z-index:25165721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dyRzwEAAIcDAAAOAAAAZHJzL2Uyb0RvYy54bWysU02P0zAQvSPxHyzfadqyRWzUdIW6LJcF&#10;Ku3yA6a2k1g4HmvsNu2/Z+x+7AI3RA6W7Zl5M+89Z3l3GJzYG4oWfSNnk6kUxivU1neN/PH88O6j&#10;FDGB1+DQm0YeTZR3q7dvlmOozRx7dNqQYBAf6zE0sk8p1FUVVW8GiBMMxnOwRRog8ZG6ShOMjD64&#10;aj6dfqhGJB0IlYmRb+9PQbkq+G1rVPrettEk4RrJs6WyUlm3ea1WS6g7gtBbdR4D/mGKAaznpleo&#10;e0ggdmT/ghqsIozYponCocK2tcoUDsxmNv2DzVMPwRQuLE4MV5ni/4NV3/YbElY3ci6Fh4Et+rRL&#10;WDqLmyzPGGLNWWu/oUxQHfxTeET1MwqP6x58Z0ry8zFw7SxXVL+V5EMM3GQ7fkXNOcD4RatDS0OG&#10;ZBXEoVhyvFpiDkkovlzcTm/m79k5dYlVUF8KA8X0xeAg8qaRMRHYrk9r9J6NR5qVNrB/jCmPBfWl&#10;IHf1+GCdK/47L8ZG3i7mi1IQ0VmdgzktUrddOxJ7yC+ofIUjR16nEe68LmC9Af35vE9g3WnPzZ3P&#10;eEzsPM5FmJPEW9THDV3UY7fLwOeXmZ/T63PR+OX/Wf0CAAD//wMAUEsDBBQABgAIAAAAIQBrQYTP&#10;3QAAAAkBAAAPAAAAZHJzL2Rvd25yZXYueG1sTI/BToNAEIbvJr7DZky8mHYBlRTK0jQmHjzaNul1&#10;y04BZWcJuxTs0zvGgx5n/i//fFNsZtuJCw6+daQgXkYgkCpnWqoVHPavixUIHzQZ3TlCBV/oYVPe&#10;3hQ6N26id7zsQi24hHyuFTQh9LmUvmrQar90PRJnZzdYHXgcamkGPXG57WQSRam0uiW+0OgeXxqs&#10;PnejVYB+fI6jbWbrw9t1ejgm14+p3yt1fzdv1yACzuEPhh99VoeSnU5uJONFp2ARpymjHDxlIBjI&#10;4scExOl3IctC/v+g/AYAAP//AwBQSwECLQAUAAYACAAAACEAtoM4kv4AAADhAQAAEwAAAAAAAAAA&#10;AAAAAAAAAAAAW0NvbnRlbnRfVHlwZXNdLnhtbFBLAQItABQABgAIAAAAIQA4/SH/1gAAAJQBAAAL&#10;AAAAAAAAAAAAAAAAAC8BAABfcmVscy8ucmVsc1BLAQItABQABgAIAAAAIQBf7dyRzwEAAIcDAAAO&#10;AAAAAAAAAAAAAAAAAC4CAABkcnMvZTJvRG9jLnhtbFBLAQItABQABgAIAAAAIQBrQYTP3QAAAAkB&#10;AAAPAAAAAAAAAAAAAAAAACkEAABkcnMvZG93bnJldi54bWxQSwUGAAAAAAQABADzAAAAMwUAAAAA&#10;"/>
      </w:pict>
    </w:r>
  </w:p>
  <w:p w:rsidR="00C17788" w:rsidRPr="00AE51D9" w:rsidRDefault="00C17788" w:rsidP="00831547">
    <w:pPr>
      <w:pStyle w:val="Footer"/>
      <w:rPr>
        <w:rFonts w:ascii="Arial" w:hAnsi="Arial" w:cs="Arial"/>
        <w:color w:val="0055A4"/>
      </w:rPr>
    </w:pPr>
    <w:r>
      <w:rPr>
        <w:rFonts w:ascii="Arial" w:hAnsi="Arial"/>
        <w:color w:val="0055A4"/>
        <w:sz w:val="18"/>
      </w:rPr>
      <w:t>Chcete-li získat více informací, kontaktuje společnost Goodyear.</w:t>
    </w:r>
    <w:r>
      <w:rPr>
        <w:rFonts w:ascii="Arial" w:hAnsi="Arial"/>
        <w:color w:val="0055A4"/>
      </w:rPr>
      <w:t xml:space="preserve"> </w:t>
    </w:r>
  </w:p>
  <w:p w:rsidR="00C17788" w:rsidRPr="00AE51D9" w:rsidRDefault="00C17788" w:rsidP="00831547">
    <w:pPr>
      <w:pStyle w:val="Footer"/>
      <w:rPr>
        <w:color w:val="58595B"/>
      </w:rPr>
    </w:pPr>
    <w:r>
      <w:rPr>
        <w:rStyle w:val="PlaceholderText"/>
        <w:rFonts w:ascii="Arial" w:hAnsi="Arial"/>
        <w:color w:val="58595B"/>
        <w:sz w:val="18"/>
      </w:rPr>
      <w:t>Sem vložte své jméno</w:t>
    </w:r>
    <w:r>
      <w:rPr>
        <w:rFonts w:ascii="Webdings" w:hAnsi="Webdings" w:cs="Webdings"/>
        <w:color w:val="58595B"/>
        <w:sz w:val="32"/>
        <w:szCs w:val="32"/>
      </w:rPr>
      <w:t></w:t>
    </w:r>
    <w:r>
      <w:rPr>
        <w:rFonts w:ascii="ArialMT" w:hAnsi="ArialMT"/>
        <w:color w:val="58595B"/>
        <w:sz w:val="18"/>
      </w:rPr>
      <w:t xml:space="preserve"> </w:t>
    </w:r>
    <w:r>
      <w:rPr>
        <w:rFonts w:ascii="Arial" w:hAnsi="Arial"/>
        <w:color w:val="58595B"/>
        <w:sz w:val="18"/>
      </w:rPr>
      <w:t>Sem vložte své telefonní číslo</w:t>
    </w:r>
    <w:r>
      <w:rPr>
        <w:rFonts w:ascii="ArialMT" w:hAnsi="ArialMT"/>
        <w:color w:val="58595B"/>
        <w:sz w:val="18"/>
      </w:rPr>
      <w:t xml:space="preserve"> </w:t>
    </w:r>
    <w:r>
      <w:rPr>
        <w:rFonts w:ascii="Webdings" w:hAnsi="Webdings" w:cs="Webdings"/>
        <w:color w:val="58595B"/>
        <w:sz w:val="32"/>
        <w:szCs w:val="32"/>
      </w:rPr>
      <w:t></w:t>
    </w:r>
    <w:r>
      <w:rPr>
        <w:rFonts w:ascii="Arial" w:hAnsi="Arial"/>
        <w:color w:val="58595B"/>
        <w:sz w:val="18"/>
      </w:rPr>
      <w:t>Sem vložte svou e-mailovou adresu</w:t>
    </w:r>
  </w:p>
  <w:p w:rsidR="00C17788" w:rsidRPr="00AE51D9" w:rsidRDefault="00C177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F87" w:rsidRDefault="00C37F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E1D" w:rsidRDefault="00E91E1D" w:rsidP="008E499B">
      <w:r>
        <w:separator/>
      </w:r>
    </w:p>
  </w:footnote>
  <w:footnote w:type="continuationSeparator" w:id="0">
    <w:p w:rsidR="00E91E1D" w:rsidRDefault="00E91E1D" w:rsidP="008E499B">
      <w:r>
        <w:continuationSeparator/>
      </w:r>
    </w:p>
  </w:footnote>
  <w:footnote w:id="1">
    <w:p w:rsidR="003C39CC" w:rsidRPr="00DB765F" w:rsidRDefault="003C39CC" w:rsidP="003C39CC">
      <w:pPr>
        <w:rPr>
          <w:sz w:val="16"/>
          <w:szCs w:val="16"/>
        </w:rPr>
      </w:pPr>
      <w:r>
        <w:rPr>
          <w:rStyle w:val="FootnoteReference"/>
          <w:sz w:val="16"/>
        </w:rPr>
        <w:footnoteRef/>
      </w:r>
      <w:r>
        <w:rPr>
          <w:sz w:val="16"/>
        </w:rPr>
        <w:t xml:space="preserve"> Zimní zájezd pro dvě osoby, v ceně je ubytování, plná penze a přeprava. Na cestu je nutno nastoupit maximálně do 12 měsíců od data výhry. Celková hodnota zájezdu pro dvě osoby může dos</w:t>
      </w:r>
      <w:r w:rsidR="00C755DC">
        <w:rPr>
          <w:sz w:val="16"/>
        </w:rPr>
        <w:t>áhnout maximálně 6 000,00 eur.</w:t>
      </w:r>
    </w:p>
    <w:p w:rsidR="003C39CC" w:rsidRPr="00DB765F" w:rsidRDefault="003C39CC">
      <w:pPr>
        <w:pStyle w:val="FootnoteText"/>
        <w:rPr>
          <w:sz w:val="16"/>
          <w:szCs w:val="16"/>
        </w:rPr>
      </w:pPr>
    </w:p>
  </w:footnote>
  <w:footnote w:id="2">
    <w:p w:rsidR="000831BB" w:rsidRPr="00DB765F" w:rsidRDefault="000831BB">
      <w:pPr>
        <w:pStyle w:val="FootnoteText"/>
      </w:pPr>
      <w:r>
        <w:rPr>
          <w:rStyle w:val="FootnoteReference"/>
          <w:sz w:val="16"/>
        </w:rPr>
        <w:footnoteRef/>
      </w:r>
      <w:r>
        <w:rPr>
          <w:sz w:val="16"/>
        </w:rPr>
        <w:t xml:space="preserve"> Podle slov cestovního psychologa Dr. Tsivrikose, psychologa specializujícího se na problémy související s konzumním způsobem života a </w:t>
      </w:r>
      <w:r w:rsidR="006D6A0B">
        <w:rPr>
          <w:sz w:val="16"/>
        </w:rPr>
        <w:t>výdělečnými aktivitami</w:t>
      </w:r>
      <w:r>
        <w:rPr>
          <w:sz w:val="16"/>
        </w:rPr>
        <w:t xml:space="preserve"> z </w:t>
      </w:r>
      <w:bookmarkStart w:id="0" w:name="_GoBack"/>
      <w:bookmarkEnd w:id="0"/>
      <w:r>
        <w:rPr>
          <w:sz w:val="16"/>
        </w:rPr>
        <w:t>University College of London.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F87" w:rsidRDefault="00C37F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88" w:rsidRPr="00AE51D9" w:rsidRDefault="00FD7B98">
    <w:pPr>
      <w:pStyle w:val="Header"/>
      <w:rPr>
        <w:b/>
        <w:sz w:val="30"/>
        <w:szCs w:val="30"/>
      </w:rPr>
    </w:pPr>
    <w:r w:rsidRPr="00FD7B98">
      <w:rPr>
        <w:noProof/>
        <w:lang w:bidi="ar-SA"/>
      </w:rPr>
      <w:pict>
        <v:shapetype id="_x0000_t202" coordsize="21600,21600" o:spt="202" path="m,l,21600r21600,l21600,xe">
          <v:stroke joinstyle="miter"/>
          <v:path gradientshapeok="t" o:connecttype="rect"/>
        </v:shapetype>
        <v:shape id="Text Box 4" o:spid="_x0000_s4099" type="#_x0000_t202" style="position:absolute;margin-left:-.55pt;margin-top:22.35pt;width:162pt;height:36.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5qOwIAAHgEAAAOAAAAZHJzL2Uyb0RvYy54bWysVEuP2jAQvlfqf7B8LwlsgG1EWNFdUVVC&#10;uytBtWfj2CSq43FtQ0J/fccOL217qnpxxjOf5/XNZPbQNYochHU16IIOByklQnMoa70r6PfN8tM9&#10;Jc4zXTIFWhT0KBx9mH/8MGtNLkZQgSqFJehEu7w1Ba28N3mSOF6JhrkBGKHRKME2zOPV7pLSsha9&#10;NyoZpekkacGWxgIXzqH2qTfSefQvpeD+RUonPFEFxdx8PG08t+FM5jOW7ywzVc1PabB/yKJhtcag&#10;F1dPzDOyt/UfrpqaW3Ag/YBDk4CUNRexBqxmmL6rZl0xI2It2BxnLm1y/88tfz68WlKXBc0o0axB&#10;ijai8+QLdCQL3WmNyxG0NgjzHaqR5VipMyvgPxxCkhtM/8AhOnSjk7YJX6yT4EMk4HhpeojCUTlK&#10;x9MsRRNHWzZJ76bjEDe5vjbW+a8CGhKEglokNWbADivne+gZEoJpWNZKoZ7lSpO2oJO7cRofXCzo&#10;XOkAEHFETm5CGX3mQfLdtkMnQdxCecTyLfTj4wxf1pjKijn/yizOC2aPO+Bf8JAKMCScJEoqsL/+&#10;pg94pBGtlLQ4fwV1P/fMCkrUN40Efx5mWRjYeMnG0xFe7K1le2vR++YRcMSHuG2GRzHgvTqL0kLz&#10;hquyCFHRxDTH2AX1Z/HR91uBq8bFYhFBOKKG+ZVeG35mPTR6070xa05seOTxGc6TyvJ3pPTYnpbF&#10;3oOsI2PXrp7GB8c7cn5axbA/t/eIuv4w5r8BAAD//wMAUEsDBBQABgAIAAAAIQDyZUdv3wAAAAkB&#10;AAAPAAAAZHJzL2Rvd25yZXYueG1sTI/BTsMwEETvSPyDtUjcWiehIiXEqSoEFySEWiohbm68xAF7&#10;HWK3DX/PcoLjap5m3taryTtxxDH2gRTk8wwEUhtMT52C3cvDbAkiJk1Gu0Co4BsjrJrzs1pXJpxo&#10;g8dt6gSXUKy0ApvSUEkZW4tex3kYkDh7D6PXic+xk2bUJy73ThZZdi297okXrB7wzmL7uT14BeXy&#10;zdiP8XHavT6tv+zzIN29lkpdXkzrWxAJp/QHw68+q0PDTvtwIBOFUzDLcyYVLBYlCM6viuIGxJ7B&#10;vCxANrX8/0HzAwAA//8DAFBLAQItABQABgAIAAAAIQC2gziS/gAAAOEBAAATAAAAAAAAAAAAAAAA&#10;AAAAAABbQ29udGVudF9UeXBlc10ueG1sUEsBAi0AFAAGAAgAAAAhADj9If/WAAAAlAEAAAsAAAAA&#10;AAAAAAAAAAAALwEAAF9yZWxzLy5yZWxzUEsBAi0AFAAGAAgAAAAhAJsenmo7AgAAeAQAAA4AAAAA&#10;AAAAAAAAAAAALgIAAGRycy9lMm9Eb2MueG1sUEsBAi0AFAAGAAgAAAAhAPJlR2/fAAAACQEAAA8A&#10;AAAAAAAAAAAAAAAAlQQAAGRycy9kb3ducmV2LnhtbFBLBQYAAAAABAAEAPMAAAChBQAAAAA=&#10;" filled="f" stroked="f" strokeweight=".5pt">
          <v:path arrowok="t"/>
          <v:textbox>
            <w:txbxContent>
              <w:p w:rsidR="00C17788" w:rsidRPr="002D00D4" w:rsidRDefault="00C17788">
                <w:pPr>
                  <w:rPr>
                    <w:color w:val="FFFFFF"/>
                  </w:rPr>
                </w:pPr>
                <w:r>
                  <w:rPr>
                    <w:rFonts w:ascii="Arial" w:hAnsi="Arial"/>
                    <w:b/>
                    <w:noProof/>
                    <w:color w:val="FFFFFF"/>
                    <w:sz w:val="30"/>
                  </w:rPr>
                  <w:t>TISKOVÁ ZPRÁVA</w:t>
                </w:r>
              </w:p>
            </w:txbxContent>
          </v:textbox>
        </v:shape>
      </w:pict>
    </w:r>
    <w:r w:rsidRPr="00FD7B98">
      <w:rPr>
        <w:noProof/>
        <w:lang w:bidi="ar-SA"/>
      </w:rPr>
      <w:pict>
        <v:shape id="Text Box 6" o:spid="_x0000_s4098" type="#_x0000_t202" style="position:absolute;margin-left:4.45pt;margin-top:68.6pt;width:231pt;height:2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oNYPQIAAH8EAAAOAAAAZHJzL2Uyb0RvYy54bWysVEtv2zAMvg/YfxB0X+w8mq5GnCJrkWFA&#10;0BZIhp4VWYqNWaImKbGzXz9KttOg22nYRabIT3x9pBf3rarJSVhXgc7peJRSIjSHotKHnH7frT99&#10;psR5pgtWgxY5PQtH75cfPywak4kJlFAXwhJ0ol3WmJyW3pssSRwvhWJuBEZoNEqwinm82kNSWNag&#10;d1UnkzSdJw3YwljgwjnUPnZGuoz+pRTcP0vphCd1TjE3H08bz304k+WCZQfLTFnxPg32D1koVmkM&#10;enH1yDwjR1v94UpV3IID6UccVAJSVlzEGrCacfqumm3JjIi1YHOcubTJ/T+3/On0YklV5HROiWYK&#10;KdqJ1pMv0JJ56E5jXIagrUGYb1GNLMdKndkA/+EQklxhugcO0aEbrbQqfLFOgg+RgPOl6SEKR+Xk&#10;bjq9TdHE0TaZz4McnL69Ntb5rwIUCUJOLZIaM2CnjfMddICEYBrWVV2jnmW1Jg1WNr1J44OLBZ3X&#10;OgBEHJHeTSijyzxIvt23sTHjoQ17KM7YBQvdFDnD1xVmtGHOvzCLY4NF4Cr4ZzxkDRgZeomSEuyv&#10;v+kDHtlEKyUNjmFO3c8js4KS+ptGnu/Gs1mY23iZ3dxO8GKvLftriz6qB8BJH+PSGR7FgPf1IEoL&#10;6hU3ZhWioolpjrFz6gfxwXfLgRvHxWoVQTiphvmN3ho+kB/6vWtfmTU9KR7pfIJhYFn2jpsO27Gz&#10;OnqQVSQu9Lnraj9FOOWR+n4jwxpd3yPq7b+x/A0AAP//AwBQSwMEFAAGAAgAAAAhANpT4Q7eAAAA&#10;CQEAAA8AAABkcnMvZG93bnJldi54bWxMj8FOwzAQRO9I/IO1SNyoQ0AkTeNUFYILEkItlVBv29jE&#10;AXsdYrcNf89yguO+Gc3O1MvJO3E0Y+wDKbieZSAMtUH31CnYvj5elSBiQtLoAhkF3ybCsjk/q7HS&#10;4URrc9ykTnAIxQoV2JSGSsrYWuMxzsJgiLX3MHpMfI6d1COeONw7mWfZnfTYE3+wOJh7a9rPzcEr&#10;KMqdth/j07R9e1592ZdBugeUSl1eTKsFiGSm9GeG3/pcHRrutA8H0lE4BeWcjYxvihwE67dFxmTP&#10;pJjnIJta/l/Q/AAAAP//AwBQSwECLQAUAAYACAAAACEAtoM4kv4AAADhAQAAEwAAAAAAAAAAAAAA&#10;AAAAAAAAW0NvbnRlbnRfVHlwZXNdLnhtbFBLAQItABQABgAIAAAAIQA4/SH/1gAAAJQBAAALAAAA&#10;AAAAAAAAAAAAAC8BAABfcmVscy8ucmVsc1BLAQItABQABgAIAAAAIQBv0oNYPQIAAH8EAAAOAAAA&#10;AAAAAAAAAAAAAC4CAABkcnMvZTJvRG9jLnhtbFBLAQItABQABgAIAAAAIQDaU+EO3gAAAAkBAAAP&#10;AAAAAAAAAAAAAAAAAJcEAABkcnMvZG93bnJldi54bWxQSwUGAAAAAAQABADzAAAAogUAAAAA&#10;" filled="f" stroked="f" strokeweight=".5pt">
          <v:path arrowok="t"/>
          <v:textbox>
            <w:txbxContent>
              <w:p w:rsidR="00C17788" w:rsidRPr="002D00D4" w:rsidRDefault="00C17788">
                <w:pPr>
                  <w:rPr>
                    <w:rFonts w:ascii="Arial" w:hAnsi="Arial" w:cs="Arial"/>
                    <w:color w:val="FFFFFF"/>
                    <w:sz w:val="22"/>
                    <w:szCs w:val="22"/>
                  </w:rPr>
                </w:pPr>
                <w:r>
                  <w:rPr>
                    <w:rFonts w:ascii="Arial" w:hAnsi="Arial"/>
                    <w:color w:val="FFFFFF"/>
                    <w:sz w:val="22"/>
                  </w:rPr>
                  <w:t>Datum – Místo – strana 1/2</w:t>
                </w:r>
              </w:p>
            </w:txbxContent>
          </v:textbox>
        </v:shape>
      </w:pict>
    </w:r>
    <w:r w:rsidR="00B10DDD">
      <w:rPr>
        <w:rFonts w:ascii="Arial" w:hAnsi="Arial"/>
        <w:noProof/>
        <w:color w:val="5F5F5F"/>
        <w:sz w:val="32"/>
      </w:rPr>
      <w:t xml:space="preserve"> </w:t>
    </w:r>
    <w:r w:rsidR="00B10DDD">
      <w:rPr>
        <w:noProof/>
        <w:lang w:val="en-US" w:eastAsia="zh-CN" w:bidi="ar-SA"/>
      </w:rPr>
      <w:drawing>
        <wp:anchor distT="0" distB="0" distL="114300" distR="114300" simplePos="0" relativeHeight="251656192" behindDoc="1" locked="0" layoutInCell="1" allowOverlap="1">
          <wp:simplePos x="0" y="0"/>
          <wp:positionH relativeFrom="column">
            <wp:posOffset>-571500</wp:posOffset>
          </wp:positionH>
          <wp:positionV relativeFrom="paragraph">
            <wp:posOffset>-501015</wp:posOffset>
          </wp:positionV>
          <wp:extent cx="7614920" cy="2142490"/>
          <wp:effectExtent l="0" t="0" r="5080" b="0"/>
          <wp:wrapNone/>
          <wp:docPr id="3" name="Grafik 4" descr="p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pr-2(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14920" cy="214249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F87" w:rsidRDefault="00C37F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061B3"/>
    <w:multiLevelType w:val="hybridMultilevel"/>
    <w:tmpl w:val="C33C458A"/>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AD246F"/>
    <w:multiLevelType w:val="hybridMultilevel"/>
    <w:tmpl w:val="3CD06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DD43174"/>
    <w:multiLevelType w:val="hybridMultilevel"/>
    <w:tmpl w:val="F53240BE"/>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425"/>
  <w:characterSpacingControl w:val="doNotCompress"/>
  <w:hdrShapeDefaults>
    <o:shapedefaults v:ext="edit" spidmax="6146"/>
    <o:shapelayout v:ext="edit">
      <o:idmap v:ext="edit" data="4"/>
      <o:rules v:ext="edit">
        <o:r id="V:Rule2" type="connector" idref="#AutoShape 4"/>
      </o:rules>
    </o:shapelayout>
  </w:hdrShapeDefaults>
  <w:footnotePr>
    <w:footnote w:id="-1"/>
    <w:footnote w:id="0"/>
  </w:footnotePr>
  <w:endnotePr>
    <w:endnote w:id="-1"/>
    <w:endnote w:id="0"/>
  </w:endnotePr>
  <w:compat>
    <w:useFELayout/>
  </w:compat>
  <w:rsids>
    <w:rsidRoot w:val="00715552"/>
    <w:rsid w:val="00002796"/>
    <w:rsid w:val="00036317"/>
    <w:rsid w:val="00044647"/>
    <w:rsid w:val="00053F52"/>
    <w:rsid w:val="0006423D"/>
    <w:rsid w:val="000816C3"/>
    <w:rsid w:val="000831BB"/>
    <w:rsid w:val="0009548E"/>
    <w:rsid w:val="00095A34"/>
    <w:rsid w:val="000C4D26"/>
    <w:rsid w:val="001007F1"/>
    <w:rsid w:val="00105FA0"/>
    <w:rsid w:val="00115847"/>
    <w:rsid w:val="00132FBB"/>
    <w:rsid w:val="00135E7E"/>
    <w:rsid w:val="00143247"/>
    <w:rsid w:val="0016330A"/>
    <w:rsid w:val="001666D9"/>
    <w:rsid w:val="001968F4"/>
    <w:rsid w:val="001A2F6D"/>
    <w:rsid w:val="001B7D98"/>
    <w:rsid w:val="001E34BA"/>
    <w:rsid w:val="001E3867"/>
    <w:rsid w:val="002014D9"/>
    <w:rsid w:val="00212A50"/>
    <w:rsid w:val="00227DF2"/>
    <w:rsid w:val="00231825"/>
    <w:rsid w:val="00235D41"/>
    <w:rsid w:val="00244012"/>
    <w:rsid w:val="002720DF"/>
    <w:rsid w:val="002768CA"/>
    <w:rsid w:val="002952DF"/>
    <w:rsid w:val="002A4C91"/>
    <w:rsid w:val="002B3A1E"/>
    <w:rsid w:val="002B6B84"/>
    <w:rsid w:val="002D00D4"/>
    <w:rsid w:val="002E0C01"/>
    <w:rsid w:val="00301D2B"/>
    <w:rsid w:val="00313AB2"/>
    <w:rsid w:val="003256E1"/>
    <w:rsid w:val="00331E0D"/>
    <w:rsid w:val="003673B6"/>
    <w:rsid w:val="00367EC9"/>
    <w:rsid w:val="00381DB3"/>
    <w:rsid w:val="00391783"/>
    <w:rsid w:val="003A6D7B"/>
    <w:rsid w:val="003A6E68"/>
    <w:rsid w:val="003B12B1"/>
    <w:rsid w:val="003C39CC"/>
    <w:rsid w:val="003D1D91"/>
    <w:rsid w:val="003E20AC"/>
    <w:rsid w:val="003E7E5C"/>
    <w:rsid w:val="004037AE"/>
    <w:rsid w:val="004046F7"/>
    <w:rsid w:val="0042530F"/>
    <w:rsid w:val="00430722"/>
    <w:rsid w:val="0043616D"/>
    <w:rsid w:val="00451D0E"/>
    <w:rsid w:val="004660A7"/>
    <w:rsid w:val="00470A6F"/>
    <w:rsid w:val="00471315"/>
    <w:rsid w:val="0048306D"/>
    <w:rsid w:val="00490137"/>
    <w:rsid w:val="004C4B6B"/>
    <w:rsid w:val="004C7392"/>
    <w:rsid w:val="004F30E9"/>
    <w:rsid w:val="005110F7"/>
    <w:rsid w:val="00535E8D"/>
    <w:rsid w:val="00560FB2"/>
    <w:rsid w:val="005739DB"/>
    <w:rsid w:val="005916CF"/>
    <w:rsid w:val="005C3B1C"/>
    <w:rsid w:val="005D125B"/>
    <w:rsid w:val="005D5BC5"/>
    <w:rsid w:val="00631BEE"/>
    <w:rsid w:val="0064339D"/>
    <w:rsid w:val="006561C2"/>
    <w:rsid w:val="00664199"/>
    <w:rsid w:val="00682988"/>
    <w:rsid w:val="006833D3"/>
    <w:rsid w:val="00691EB1"/>
    <w:rsid w:val="006922A4"/>
    <w:rsid w:val="006A612E"/>
    <w:rsid w:val="006B7539"/>
    <w:rsid w:val="006B779E"/>
    <w:rsid w:val="006D1C1E"/>
    <w:rsid w:val="006D2F59"/>
    <w:rsid w:val="006D6A0B"/>
    <w:rsid w:val="006E17AC"/>
    <w:rsid w:val="006E689A"/>
    <w:rsid w:val="00715552"/>
    <w:rsid w:val="007243A9"/>
    <w:rsid w:val="007405E6"/>
    <w:rsid w:val="00743A93"/>
    <w:rsid w:val="00750AAF"/>
    <w:rsid w:val="00771080"/>
    <w:rsid w:val="00773B6D"/>
    <w:rsid w:val="007A5551"/>
    <w:rsid w:val="007B04F2"/>
    <w:rsid w:val="007B3C95"/>
    <w:rsid w:val="007C202B"/>
    <w:rsid w:val="007D36FE"/>
    <w:rsid w:val="007E11BF"/>
    <w:rsid w:val="007E444F"/>
    <w:rsid w:val="00805297"/>
    <w:rsid w:val="0080544F"/>
    <w:rsid w:val="00815A3C"/>
    <w:rsid w:val="008268EB"/>
    <w:rsid w:val="00831547"/>
    <w:rsid w:val="008324B2"/>
    <w:rsid w:val="00834A8C"/>
    <w:rsid w:val="008370C7"/>
    <w:rsid w:val="0084684A"/>
    <w:rsid w:val="00854F77"/>
    <w:rsid w:val="008704AF"/>
    <w:rsid w:val="008747FD"/>
    <w:rsid w:val="00876991"/>
    <w:rsid w:val="0088685C"/>
    <w:rsid w:val="00893E41"/>
    <w:rsid w:val="008C284F"/>
    <w:rsid w:val="008D1D59"/>
    <w:rsid w:val="008E499B"/>
    <w:rsid w:val="008F5CAF"/>
    <w:rsid w:val="00914CF1"/>
    <w:rsid w:val="009260BA"/>
    <w:rsid w:val="00932AC6"/>
    <w:rsid w:val="00944585"/>
    <w:rsid w:val="0094789C"/>
    <w:rsid w:val="00947BE3"/>
    <w:rsid w:val="009615F3"/>
    <w:rsid w:val="00987A24"/>
    <w:rsid w:val="009911F5"/>
    <w:rsid w:val="009B3985"/>
    <w:rsid w:val="009C2C20"/>
    <w:rsid w:val="009E7B1F"/>
    <w:rsid w:val="00A034F1"/>
    <w:rsid w:val="00A17A71"/>
    <w:rsid w:val="00A21DB1"/>
    <w:rsid w:val="00A25C62"/>
    <w:rsid w:val="00A31A73"/>
    <w:rsid w:val="00A34B2F"/>
    <w:rsid w:val="00A4304E"/>
    <w:rsid w:val="00A4720F"/>
    <w:rsid w:val="00A526EC"/>
    <w:rsid w:val="00A61231"/>
    <w:rsid w:val="00A91F21"/>
    <w:rsid w:val="00AA0638"/>
    <w:rsid w:val="00AA21E8"/>
    <w:rsid w:val="00AC4B42"/>
    <w:rsid w:val="00AC724D"/>
    <w:rsid w:val="00AE51D9"/>
    <w:rsid w:val="00AF2C45"/>
    <w:rsid w:val="00AF3129"/>
    <w:rsid w:val="00B0263A"/>
    <w:rsid w:val="00B10DDD"/>
    <w:rsid w:val="00B22B12"/>
    <w:rsid w:val="00B235A6"/>
    <w:rsid w:val="00B2792E"/>
    <w:rsid w:val="00B5784E"/>
    <w:rsid w:val="00B61103"/>
    <w:rsid w:val="00B64ED7"/>
    <w:rsid w:val="00B810A1"/>
    <w:rsid w:val="00B83BA9"/>
    <w:rsid w:val="00B9440A"/>
    <w:rsid w:val="00B97C58"/>
    <w:rsid w:val="00BA094D"/>
    <w:rsid w:val="00BC2FB8"/>
    <w:rsid w:val="00BF55C7"/>
    <w:rsid w:val="00C17788"/>
    <w:rsid w:val="00C272A0"/>
    <w:rsid w:val="00C37F87"/>
    <w:rsid w:val="00C50F17"/>
    <w:rsid w:val="00C755DC"/>
    <w:rsid w:val="00CA0F01"/>
    <w:rsid w:val="00CA68F6"/>
    <w:rsid w:val="00CB14A3"/>
    <w:rsid w:val="00CD050C"/>
    <w:rsid w:val="00CE0EEC"/>
    <w:rsid w:val="00CF6BCE"/>
    <w:rsid w:val="00CF7416"/>
    <w:rsid w:val="00D00779"/>
    <w:rsid w:val="00D255CA"/>
    <w:rsid w:val="00D3041D"/>
    <w:rsid w:val="00D32ADA"/>
    <w:rsid w:val="00D5223C"/>
    <w:rsid w:val="00D627B1"/>
    <w:rsid w:val="00D7004E"/>
    <w:rsid w:val="00D85ED1"/>
    <w:rsid w:val="00D868C5"/>
    <w:rsid w:val="00DA58F9"/>
    <w:rsid w:val="00DB69BF"/>
    <w:rsid w:val="00DB765F"/>
    <w:rsid w:val="00DD2881"/>
    <w:rsid w:val="00DD71B1"/>
    <w:rsid w:val="00DE3496"/>
    <w:rsid w:val="00E10A32"/>
    <w:rsid w:val="00E41224"/>
    <w:rsid w:val="00E53B73"/>
    <w:rsid w:val="00E74CC0"/>
    <w:rsid w:val="00E91E1D"/>
    <w:rsid w:val="00EA1663"/>
    <w:rsid w:val="00EA3475"/>
    <w:rsid w:val="00EA75B3"/>
    <w:rsid w:val="00EC1988"/>
    <w:rsid w:val="00EC5FE8"/>
    <w:rsid w:val="00ED39EF"/>
    <w:rsid w:val="00EE1440"/>
    <w:rsid w:val="00EE43FB"/>
    <w:rsid w:val="00F20D32"/>
    <w:rsid w:val="00F2501F"/>
    <w:rsid w:val="00F3153A"/>
    <w:rsid w:val="00F41175"/>
    <w:rsid w:val="00F70A30"/>
    <w:rsid w:val="00F93451"/>
    <w:rsid w:val="00F95B32"/>
    <w:rsid w:val="00FA2052"/>
    <w:rsid w:val="00FA4241"/>
    <w:rsid w:val="00FB1B83"/>
    <w:rsid w:val="00FB50FB"/>
    <w:rsid w:val="00FC116C"/>
    <w:rsid w:val="00FD7B98"/>
    <w:rsid w:val="00FE6E2C"/>
    <w:rsid w:val="00FF0F6D"/>
    <w:rsid w:val="00FF360C"/>
    <w:rsid w:val="00FF5FFA"/>
    <w:rsid w:val="2076C89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cs-CZ" w:eastAsia="cs-CZ" w:bidi="cs-CZ"/>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83BA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499B"/>
    <w:pPr>
      <w:tabs>
        <w:tab w:val="center" w:pos="4536"/>
        <w:tab w:val="right" w:pos="9072"/>
      </w:tabs>
    </w:pPr>
  </w:style>
  <w:style w:type="character" w:customStyle="1" w:styleId="HeaderChar">
    <w:name w:val="Header Char"/>
    <w:basedOn w:val="DefaultParagraphFont"/>
    <w:link w:val="Header"/>
    <w:uiPriority w:val="99"/>
    <w:locked/>
    <w:rsid w:val="008E499B"/>
    <w:rPr>
      <w:rFonts w:cs="Times New Roman"/>
    </w:rPr>
  </w:style>
  <w:style w:type="paragraph" w:styleId="Footer">
    <w:name w:val="footer"/>
    <w:basedOn w:val="Normal"/>
    <w:link w:val="FooterChar"/>
    <w:uiPriority w:val="99"/>
    <w:rsid w:val="008E499B"/>
    <w:pPr>
      <w:tabs>
        <w:tab w:val="center" w:pos="4536"/>
        <w:tab w:val="right" w:pos="9072"/>
      </w:tabs>
    </w:pPr>
  </w:style>
  <w:style w:type="character" w:customStyle="1" w:styleId="FooterChar">
    <w:name w:val="Footer Char"/>
    <w:basedOn w:val="DefaultParagraphFont"/>
    <w:link w:val="Footer"/>
    <w:uiPriority w:val="99"/>
    <w:locked/>
    <w:rsid w:val="008E499B"/>
    <w:rPr>
      <w:rFonts w:cs="Times New Roman"/>
    </w:rPr>
  </w:style>
  <w:style w:type="character" w:styleId="PlaceholderText">
    <w:name w:val="Placeholder Text"/>
    <w:basedOn w:val="DefaultParagraphFont"/>
    <w:uiPriority w:val="99"/>
    <w:semiHidden/>
    <w:rsid w:val="008E499B"/>
    <w:rPr>
      <w:color w:val="808080"/>
    </w:rPr>
  </w:style>
  <w:style w:type="paragraph" w:styleId="BalloonText">
    <w:name w:val="Balloon Text"/>
    <w:basedOn w:val="Normal"/>
    <w:link w:val="BalloonTextChar"/>
    <w:uiPriority w:val="99"/>
    <w:semiHidden/>
    <w:rsid w:val="00AE51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51D9"/>
    <w:rPr>
      <w:rFonts w:ascii="Tahoma" w:hAnsi="Tahoma"/>
      <w:sz w:val="16"/>
    </w:rPr>
  </w:style>
  <w:style w:type="paragraph" w:styleId="ListParagraph">
    <w:name w:val="List Paragraph"/>
    <w:basedOn w:val="Normal"/>
    <w:uiPriority w:val="99"/>
    <w:qFormat/>
    <w:rsid w:val="009260BA"/>
    <w:pPr>
      <w:ind w:left="720"/>
      <w:contextualSpacing/>
    </w:pPr>
  </w:style>
  <w:style w:type="character" w:styleId="Hyperlink">
    <w:name w:val="Hyperlink"/>
    <w:basedOn w:val="DefaultParagraphFont"/>
    <w:uiPriority w:val="99"/>
    <w:rsid w:val="00301D2B"/>
    <w:rPr>
      <w:rFonts w:cs="Times New Roman"/>
      <w:color w:val="006699"/>
      <w:u w:val="none"/>
      <w:effect w:val="none"/>
    </w:rPr>
  </w:style>
  <w:style w:type="character" w:styleId="CommentReference">
    <w:name w:val="annotation reference"/>
    <w:basedOn w:val="DefaultParagraphFont"/>
    <w:uiPriority w:val="99"/>
    <w:semiHidden/>
    <w:rsid w:val="00301D2B"/>
    <w:rPr>
      <w:rFonts w:cs="Times New Roman"/>
      <w:sz w:val="16"/>
    </w:rPr>
  </w:style>
  <w:style w:type="paragraph" w:styleId="CommentText">
    <w:name w:val="annotation text"/>
    <w:basedOn w:val="Normal"/>
    <w:link w:val="CommentTextChar"/>
    <w:uiPriority w:val="99"/>
    <w:semiHidden/>
    <w:rsid w:val="00301D2B"/>
    <w:pPr>
      <w:spacing w:after="200"/>
    </w:pPr>
    <w:rPr>
      <w:sz w:val="20"/>
      <w:szCs w:val="20"/>
    </w:rPr>
  </w:style>
  <w:style w:type="character" w:customStyle="1" w:styleId="CommentTextChar">
    <w:name w:val="Comment Text Char"/>
    <w:basedOn w:val="DefaultParagraphFont"/>
    <w:link w:val="CommentText"/>
    <w:uiPriority w:val="99"/>
    <w:semiHidden/>
    <w:locked/>
    <w:rsid w:val="00301D2B"/>
    <w:rPr>
      <w:rFonts w:eastAsia="Times New Roman"/>
      <w:sz w:val="20"/>
      <w:lang w:val="cs-CZ" w:eastAsia="cs-CZ"/>
    </w:rPr>
  </w:style>
  <w:style w:type="paragraph" w:styleId="CommentSubject">
    <w:name w:val="annotation subject"/>
    <w:basedOn w:val="CommentText"/>
    <w:next w:val="CommentText"/>
    <w:link w:val="CommentSubjectChar"/>
    <w:uiPriority w:val="99"/>
    <w:semiHidden/>
    <w:rsid w:val="00D255CA"/>
    <w:pPr>
      <w:spacing w:after="0"/>
    </w:pPr>
    <w:rPr>
      <w:b/>
      <w:bCs/>
    </w:rPr>
  </w:style>
  <w:style w:type="character" w:customStyle="1" w:styleId="CommentSubjectChar">
    <w:name w:val="Comment Subject Char"/>
    <w:basedOn w:val="CommentTextChar"/>
    <w:link w:val="CommentSubject"/>
    <w:uiPriority w:val="99"/>
    <w:semiHidden/>
    <w:locked/>
    <w:rsid w:val="00B97C58"/>
    <w:rPr>
      <w:rFonts w:eastAsia="Times New Roman"/>
      <w:b/>
      <w:sz w:val="20"/>
      <w:lang w:val="cs-CZ" w:eastAsia="cs-CZ"/>
    </w:rPr>
  </w:style>
  <w:style w:type="paragraph" w:styleId="NormalWeb">
    <w:name w:val="Normal (Web)"/>
    <w:basedOn w:val="Normal"/>
    <w:uiPriority w:val="99"/>
    <w:semiHidden/>
    <w:unhideWhenUsed/>
    <w:locked/>
    <w:rsid w:val="00490137"/>
    <w:pPr>
      <w:spacing w:before="100" w:beforeAutospacing="1" w:after="100" w:afterAutospacing="1"/>
    </w:pPr>
    <w:rPr>
      <w:rFonts w:eastAsia="Times New Roman"/>
    </w:rPr>
  </w:style>
  <w:style w:type="paragraph" w:styleId="FootnoteText">
    <w:name w:val="footnote text"/>
    <w:basedOn w:val="Normal"/>
    <w:link w:val="FootnoteTextChar"/>
    <w:uiPriority w:val="99"/>
    <w:semiHidden/>
    <w:unhideWhenUsed/>
    <w:locked/>
    <w:rsid w:val="00471315"/>
    <w:rPr>
      <w:sz w:val="20"/>
      <w:szCs w:val="20"/>
    </w:rPr>
  </w:style>
  <w:style w:type="character" w:customStyle="1" w:styleId="FootnoteTextChar">
    <w:name w:val="Footnote Text Char"/>
    <w:basedOn w:val="DefaultParagraphFont"/>
    <w:link w:val="FootnoteText"/>
    <w:uiPriority w:val="99"/>
    <w:semiHidden/>
    <w:rsid w:val="00471315"/>
    <w:rPr>
      <w:sz w:val="20"/>
      <w:szCs w:val="20"/>
      <w:lang w:val="cs-CZ" w:eastAsia="cs-CZ"/>
    </w:rPr>
  </w:style>
  <w:style w:type="character" w:styleId="FootnoteReference">
    <w:name w:val="footnote reference"/>
    <w:basedOn w:val="DefaultParagraphFont"/>
    <w:uiPriority w:val="99"/>
    <w:semiHidden/>
    <w:unhideWhenUsed/>
    <w:locked/>
    <w:rsid w:val="004713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cs-CZ" w:eastAsia="cs-CZ" w:bidi="cs-CZ"/>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B83BA9"/>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8E499B"/>
    <w:pPr>
      <w:tabs>
        <w:tab w:val="center" w:pos="4536"/>
        <w:tab w:val="right" w:pos="9072"/>
      </w:tabs>
    </w:pPr>
  </w:style>
  <w:style w:type="character" w:customStyle="1" w:styleId="ZhlavChar">
    <w:name w:val="Záhlaví Char"/>
    <w:basedOn w:val="Standardnpsmoodstavce"/>
    <w:link w:val="Zhlav"/>
    <w:uiPriority w:val="99"/>
    <w:locked/>
    <w:rsid w:val="008E499B"/>
    <w:rPr>
      <w:rFonts w:cs="Times New Roman"/>
    </w:rPr>
  </w:style>
  <w:style w:type="paragraph" w:styleId="Zpat">
    <w:name w:val="footer"/>
    <w:basedOn w:val="Normln"/>
    <w:link w:val="ZpatChar"/>
    <w:uiPriority w:val="99"/>
    <w:rsid w:val="008E499B"/>
    <w:pPr>
      <w:tabs>
        <w:tab w:val="center" w:pos="4536"/>
        <w:tab w:val="right" w:pos="9072"/>
      </w:tabs>
    </w:pPr>
  </w:style>
  <w:style w:type="character" w:customStyle="1" w:styleId="ZpatChar">
    <w:name w:val="Zápatí Char"/>
    <w:basedOn w:val="Standardnpsmoodstavce"/>
    <w:link w:val="Zpat"/>
    <w:uiPriority w:val="99"/>
    <w:locked/>
    <w:rsid w:val="008E499B"/>
    <w:rPr>
      <w:rFonts w:cs="Times New Roman"/>
    </w:rPr>
  </w:style>
  <w:style w:type="character" w:styleId="Zstupntext">
    <w:name w:val="Placeholder Text"/>
    <w:basedOn w:val="Standardnpsmoodstavce"/>
    <w:uiPriority w:val="99"/>
    <w:semiHidden/>
    <w:rsid w:val="008E499B"/>
    <w:rPr>
      <w:color w:val="808080"/>
    </w:rPr>
  </w:style>
  <w:style w:type="paragraph" w:styleId="Textbubliny">
    <w:name w:val="Balloon Text"/>
    <w:basedOn w:val="Normln"/>
    <w:link w:val="TextbublinyChar"/>
    <w:uiPriority w:val="99"/>
    <w:semiHidden/>
    <w:rsid w:val="00AE51D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E51D9"/>
    <w:rPr>
      <w:rFonts w:ascii="Tahoma" w:hAnsi="Tahoma"/>
      <w:sz w:val="16"/>
    </w:rPr>
  </w:style>
  <w:style w:type="paragraph" w:styleId="Odstavecseseznamem">
    <w:name w:val="List Paragraph"/>
    <w:basedOn w:val="Normln"/>
    <w:uiPriority w:val="99"/>
    <w:qFormat/>
    <w:rsid w:val="009260BA"/>
    <w:pPr>
      <w:ind w:left="720"/>
      <w:contextualSpacing/>
    </w:pPr>
  </w:style>
  <w:style w:type="character" w:styleId="Hypertextovodkaz">
    <w:name w:val="Hyperlink"/>
    <w:basedOn w:val="Standardnpsmoodstavce"/>
    <w:uiPriority w:val="99"/>
    <w:rsid w:val="00301D2B"/>
    <w:rPr>
      <w:rFonts w:cs="Times New Roman"/>
      <w:color w:val="006699"/>
      <w:u w:val="none"/>
      <w:effect w:val="none"/>
    </w:rPr>
  </w:style>
  <w:style w:type="character" w:styleId="Odkaznakoment">
    <w:name w:val="annotation reference"/>
    <w:basedOn w:val="Standardnpsmoodstavce"/>
    <w:uiPriority w:val="99"/>
    <w:semiHidden/>
    <w:rsid w:val="00301D2B"/>
    <w:rPr>
      <w:rFonts w:cs="Times New Roman"/>
      <w:sz w:val="16"/>
    </w:rPr>
  </w:style>
  <w:style w:type="paragraph" w:styleId="Textkomente">
    <w:name w:val="annotation text"/>
    <w:basedOn w:val="Normln"/>
    <w:link w:val="TextkomenteChar"/>
    <w:uiPriority w:val="99"/>
    <w:semiHidden/>
    <w:rsid w:val="00301D2B"/>
    <w:pPr>
      <w:spacing w:after="200"/>
    </w:pPr>
    <w:rPr>
      <w:sz w:val="20"/>
      <w:szCs w:val="20"/>
    </w:rPr>
  </w:style>
  <w:style w:type="character" w:customStyle="1" w:styleId="TextkomenteChar">
    <w:name w:val="Text komentáře Char"/>
    <w:basedOn w:val="Standardnpsmoodstavce"/>
    <w:link w:val="Textkomente"/>
    <w:uiPriority w:val="99"/>
    <w:semiHidden/>
    <w:locked/>
    <w:rsid w:val="00301D2B"/>
    <w:rPr>
      <w:rFonts w:eastAsia="Times New Roman"/>
      <w:sz w:val="20"/>
      <w:lang w:val="cs-CZ" w:eastAsia="cs-CZ"/>
    </w:rPr>
  </w:style>
  <w:style w:type="paragraph" w:styleId="Pedmtkomente">
    <w:name w:val="annotation subject"/>
    <w:basedOn w:val="Textkomente"/>
    <w:next w:val="Textkomente"/>
    <w:link w:val="PedmtkomenteChar"/>
    <w:uiPriority w:val="99"/>
    <w:semiHidden/>
    <w:rsid w:val="00D255CA"/>
    <w:pPr>
      <w:spacing w:after="0"/>
    </w:pPr>
    <w:rPr>
      <w:b/>
      <w:bCs/>
    </w:rPr>
  </w:style>
  <w:style w:type="character" w:customStyle="1" w:styleId="PedmtkomenteChar">
    <w:name w:val="Předmět komentáře Char"/>
    <w:basedOn w:val="TextkomenteChar"/>
    <w:link w:val="Pedmtkomente"/>
    <w:uiPriority w:val="99"/>
    <w:semiHidden/>
    <w:locked/>
    <w:rsid w:val="00B97C58"/>
    <w:rPr>
      <w:rFonts w:eastAsia="Times New Roman"/>
      <w:b/>
      <w:sz w:val="20"/>
      <w:lang w:val="cs-CZ" w:eastAsia="cs-CZ"/>
    </w:rPr>
  </w:style>
  <w:style w:type="paragraph" w:styleId="Normlnweb">
    <w:name w:val="Normal (Web)"/>
    <w:basedOn w:val="Normln"/>
    <w:uiPriority w:val="99"/>
    <w:semiHidden/>
    <w:unhideWhenUsed/>
    <w:locked/>
    <w:rsid w:val="00490137"/>
    <w:pPr>
      <w:spacing w:before="100" w:beforeAutospacing="1" w:after="100" w:afterAutospacing="1"/>
    </w:pPr>
    <w:rPr>
      <w:rFonts w:eastAsia="Times New Roman"/>
    </w:rPr>
  </w:style>
  <w:style w:type="paragraph" w:styleId="Textpoznpodarou">
    <w:name w:val="footnote text"/>
    <w:basedOn w:val="Normln"/>
    <w:link w:val="TextpoznpodarouChar"/>
    <w:uiPriority w:val="99"/>
    <w:semiHidden/>
    <w:unhideWhenUsed/>
    <w:locked/>
    <w:rsid w:val="00471315"/>
    <w:rPr>
      <w:sz w:val="20"/>
      <w:szCs w:val="20"/>
    </w:rPr>
  </w:style>
  <w:style w:type="character" w:customStyle="1" w:styleId="TextpoznpodarouChar">
    <w:name w:val="Text pozn. pod čarou Char"/>
    <w:basedOn w:val="Standardnpsmoodstavce"/>
    <w:link w:val="Textpoznpodarou"/>
    <w:uiPriority w:val="99"/>
    <w:semiHidden/>
    <w:rsid w:val="00471315"/>
    <w:rPr>
      <w:sz w:val="20"/>
      <w:szCs w:val="20"/>
      <w:lang w:val="cs-CZ" w:eastAsia="cs-CZ"/>
    </w:rPr>
  </w:style>
  <w:style w:type="character" w:styleId="Znakapoznpodarou">
    <w:name w:val="footnote reference"/>
    <w:basedOn w:val="Standardnpsmoodstavce"/>
    <w:uiPriority w:val="99"/>
    <w:semiHidden/>
    <w:unhideWhenUsed/>
    <w:locked/>
    <w:rsid w:val="00471315"/>
    <w:rPr>
      <w:vertAlign w:val="superscript"/>
    </w:rPr>
  </w:style>
</w:styles>
</file>

<file path=word/webSettings.xml><?xml version="1.0" encoding="utf-8"?>
<w:webSettings xmlns:r="http://schemas.openxmlformats.org/officeDocument/2006/relationships" xmlns:w="http://schemas.openxmlformats.org/wordprocessingml/2006/main">
  <w:divs>
    <w:div w:id="135412822">
      <w:bodyDiv w:val="1"/>
      <w:marLeft w:val="0"/>
      <w:marRight w:val="0"/>
      <w:marTop w:val="0"/>
      <w:marBottom w:val="0"/>
      <w:divBdr>
        <w:top w:val="none" w:sz="0" w:space="0" w:color="auto"/>
        <w:left w:val="none" w:sz="0" w:space="0" w:color="auto"/>
        <w:bottom w:val="none" w:sz="0" w:space="0" w:color="auto"/>
        <w:right w:val="none" w:sz="0" w:space="0" w:color="auto"/>
      </w:divBdr>
    </w:div>
    <w:div w:id="195656372">
      <w:bodyDiv w:val="1"/>
      <w:marLeft w:val="0"/>
      <w:marRight w:val="0"/>
      <w:marTop w:val="0"/>
      <w:marBottom w:val="0"/>
      <w:divBdr>
        <w:top w:val="none" w:sz="0" w:space="0" w:color="auto"/>
        <w:left w:val="none" w:sz="0" w:space="0" w:color="auto"/>
        <w:bottom w:val="none" w:sz="0" w:space="0" w:color="auto"/>
        <w:right w:val="none" w:sz="0" w:space="0" w:color="auto"/>
      </w:divBdr>
    </w:div>
    <w:div w:id="1040594043">
      <w:bodyDiv w:val="1"/>
      <w:marLeft w:val="0"/>
      <w:marRight w:val="0"/>
      <w:marTop w:val="0"/>
      <w:marBottom w:val="0"/>
      <w:divBdr>
        <w:top w:val="none" w:sz="0" w:space="0" w:color="auto"/>
        <w:left w:val="none" w:sz="0" w:space="0" w:color="auto"/>
        <w:bottom w:val="none" w:sz="0" w:space="0" w:color="auto"/>
        <w:right w:val="none" w:sz="0" w:space="0" w:color="auto"/>
      </w:divBdr>
    </w:div>
    <w:div w:id="1186669892">
      <w:bodyDiv w:val="1"/>
      <w:marLeft w:val="0"/>
      <w:marRight w:val="0"/>
      <w:marTop w:val="0"/>
      <w:marBottom w:val="0"/>
      <w:divBdr>
        <w:top w:val="none" w:sz="0" w:space="0" w:color="auto"/>
        <w:left w:val="none" w:sz="0" w:space="0" w:color="auto"/>
        <w:bottom w:val="none" w:sz="0" w:space="0" w:color="auto"/>
        <w:right w:val="none" w:sz="0" w:space="0" w:color="auto"/>
      </w:divBdr>
    </w:div>
    <w:div w:id="156764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year.com/corporat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FCE88-C3D2-452F-BA47-421ACE096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2015-10-23T13:14:00Z</dcterms:created>
  <dcterms:modified xsi:type="dcterms:W3CDTF">2015-10-23T13:55:00Z</dcterms:modified>
</cp:coreProperties>
</file>