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FD99A" w14:textId="288AC4D7" w:rsidR="001832C1" w:rsidRPr="00F77B86" w:rsidRDefault="0046211C" w:rsidP="001832C1">
      <w:pPr>
        <w:pStyle w:val="ListParagraph"/>
        <w:spacing w:before="100" w:beforeAutospacing="1" w:after="100" w:afterAutospacing="1"/>
        <w:ind w:left="0"/>
        <w:jc w:val="center"/>
        <w:rPr>
          <w:rFonts w:asciiTheme="minorHAnsi" w:hAnsiTheme="minorHAnsi" w:cs="Arial"/>
          <w:b/>
          <w:sz w:val="24"/>
          <w:szCs w:val="24"/>
          <w:shd w:val="clear" w:color="auto" w:fill="FFFFFF"/>
        </w:rPr>
      </w:pPr>
      <w:r w:rsidRPr="00F77B86">
        <w:rPr>
          <w:rFonts w:asciiTheme="minorHAnsi" w:hAnsiTheme="minorHAnsi" w:cs="Arial"/>
          <w:b/>
          <w:sz w:val="28"/>
          <w:szCs w:val="28"/>
          <w:shd w:val="clear" w:color="auto" w:fill="FFFFFF"/>
        </w:rPr>
        <w:t xml:space="preserve">Millennials want smart, affordable and connected cars </w:t>
      </w:r>
      <w:r w:rsidR="00F77B86">
        <w:rPr>
          <w:rFonts w:asciiTheme="minorHAnsi" w:hAnsiTheme="minorHAnsi" w:cs="Arial"/>
          <w:b/>
          <w:sz w:val="28"/>
          <w:szCs w:val="28"/>
          <w:shd w:val="clear" w:color="auto" w:fill="FFFFFF"/>
        </w:rPr>
        <w:br/>
      </w:r>
      <w:r w:rsidR="00F77B86" w:rsidRPr="00F77B86">
        <w:rPr>
          <w:rFonts w:asciiTheme="minorHAnsi" w:hAnsiTheme="minorHAnsi" w:cs="Arial"/>
          <w:b/>
          <w:sz w:val="28"/>
          <w:szCs w:val="28"/>
          <w:shd w:val="clear" w:color="auto" w:fill="FFFFFF"/>
        </w:rPr>
        <w:t xml:space="preserve">that </w:t>
      </w:r>
      <w:r w:rsidRPr="00F77B86">
        <w:rPr>
          <w:rFonts w:asciiTheme="minorHAnsi" w:hAnsiTheme="minorHAnsi" w:cs="Arial"/>
          <w:b/>
          <w:sz w:val="28"/>
          <w:szCs w:val="28"/>
          <w:shd w:val="clear" w:color="auto" w:fill="FFFFFF"/>
        </w:rPr>
        <w:t>serve the safety agenda</w:t>
      </w:r>
      <w:r w:rsidR="001832C1" w:rsidRPr="00F77B86">
        <w:rPr>
          <w:rFonts w:asciiTheme="minorHAnsi" w:hAnsiTheme="minorHAnsi" w:cs="Arial"/>
          <w:b/>
          <w:sz w:val="28"/>
          <w:szCs w:val="28"/>
          <w:shd w:val="clear" w:color="auto" w:fill="FFFFFF"/>
        </w:rPr>
        <w:t xml:space="preserve"> </w:t>
      </w:r>
      <w:r w:rsidR="00F77B86">
        <w:rPr>
          <w:rFonts w:asciiTheme="minorHAnsi" w:hAnsiTheme="minorHAnsi" w:cs="Arial"/>
          <w:b/>
          <w:sz w:val="28"/>
          <w:szCs w:val="28"/>
          <w:shd w:val="clear" w:color="auto" w:fill="FFFFFF"/>
        </w:rPr>
        <w:br/>
      </w:r>
      <w:r w:rsidR="001832C1" w:rsidRPr="00F77B86">
        <w:rPr>
          <w:rFonts w:asciiTheme="minorHAnsi" w:hAnsiTheme="minorHAnsi" w:cs="Arial"/>
          <w:b/>
          <w:sz w:val="24"/>
          <w:szCs w:val="24"/>
          <w:shd w:val="clear" w:color="auto" w:fill="FFFFFF"/>
        </w:rPr>
        <w:t xml:space="preserve">according to new </w:t>
      </w:r>
      <w:r w:rsidRPr="00F77B86">
        <w:rPr>
          <w:rFonts w:asciiTheme="minorHAnsi" w:hAnsiTheme="minorHAnsi" w:cs="Arial"/>
          <w:b/>
          <w:sz w:val="24"/>
          <w:szCs w:val="24"/>
          <w:shd w:val="clear" w:color="auto" w:fill="FFFFFF"/>
        </w:rPr>
        <w:t xml:space="preserve">ThinkGoodMobility </w:t>
      </w:r>
      <w:r w:rsidR="001832C1" w:rsidRPr="00F77B86">
        <w:rPr>
          <w:rFonts w:asciiTheme="minorHAnsi" w:hAnsiTheme="minorHAnsi" w:cs="Arial"/>
          <w:b/>
          <w:sz w:val="24"/>
          <w:szCs w:val="24"/>
          <w:shd w:val="clear" w:color="auto" w:fill="FFFFFF"/>
        </w:rPr>
        <w:t>research</w:t>
      </w:r>
      <w:r w:rsidRPr="00F77B86">
        <w:rPr>
          <w:rFonts w:asciiTheme="minorHAnsi" w:hAnsiTheme="minorHAnsi" w:cs="Arial"/>
          <w:b/>
          <w:sz w:val="24"/>
          <w:szCs w:val="24"/>
          <w:shd w:val="clear" w:color="auto" w:fill="FFFFFF"/>
        </w:rPr>
        <w:t xml:space="preserve"> </w:t>
      </w:r>
      <w:r w:rsidR="00285420">
        <w:rPr>
          <w:rFonts w:asciiTheme="minorHAnsi" w:hAnsiTheme="minorHAnsi" w:cs="Arial"/>
          <w:b/>
          <w:sz w:val="24"/>
          <w:szCs w:val="24"/>
          <w:shd w:val="clear" w:color="auto" w:fill="FFFFFF"/>
        </w:rPr>
        <w:t>by</w:t>
      </w:r>
      <w:r w:rsidR="00285420" w:rsidRPr="00F77B86">
        <w:rPr>
          <w:rFonts w:asciiTheme="minorHAnsi" w:hAnsiTheme="minorHAnsi" w:cs="Arial"/>
          <w:b/>
          <w:sz w:val="24"/>
          <w:szCs w:val="24"/>
          <w:shd w:val="clear" w:color="auto" w:fill="FFFFFF"/>
        </w:rPr>
        <w:t xml:space="preserve"> </w:t>
      </w:r>
      <w:r w:rsidRPr="00F77B86">
        <w:rPr>
          <w:rFonts w:asciiTheme="minorHAnsi" w:hAnsiTheme="minorHAnsi" w:cs="Arial"/>
          <w:b/>
          <w:sz w:val="24"/>
          <w:szCs w:val="24"/>
          <w:shd w:val="clear" w:color="auto" w:fill="FFFFFF"/>
        </w:rPr>
        <w:t>Goodyear</w:t>
      </w:r>
    </w:p>
    <w:p w14:paraId="67851C35" w14:textId="2ACD33FB" w:rsidR="00172902" w:rsidRPr="00F77B86" w:rsidRDefault="001832C1" w:rsidP="00F77B86">
      <w:pPr>
        <w:pStyle w:val="ListParagraph"/>
        <w:numPr>
          <w:ilvl w:val="0"/>
          <w:numId w:val="7"/>
        </w:numPr>
        <w:spacing w:before="100" w:beforeAutospacing="1" w:after="100" w:afterAutospacing="1"/>
        <w:rPr>
          <w:rFonts w:asciiTheme="minorHAnsi" w:hAnsiTheme="minorHAnsi" w:cs="Arial"/>
          <w:i/>
          <w:sz w:val="24"/>
          <w:szCs w:val="24"/>
          <w:shd w:val="clear" w:color="auto" w:fill="FFFFFF"/>
        </w:rPr>
      </w:pPr>
      <w:r w:rsidRPr="00F77B86" w:rsidDel="001832C1">
        <w:rPr>
          <w:rFonts w:asciiTheme="minorHAnsi" w:hAnsiTheme="minorHAnsi" w:cs="Arial"/>
          <w:b/>
          <w:sz w:val="24"/>
          <w:szCs w:val="24"/>
          <w:shd w:val="clear" w:color="auto" w:fill="FFFFFF"/>
        </w:rPr>
        <w:t xml:space="preserve"> </w:t>
      </w:r>
      <w:r w:rsidRPr="00F77B86">
        <w:rPr>
          <w:rFonts w:asciiTheme="minorHAnsi" w:hAnsiTheme="minorHAnsi" w:cs="Arial"/>
          <w:i/>
          <w:sz w:val="24"/>
          <w:szCs w:val="24"/>
          <w:shd w:val="clear" w:color="auto" w:fill="FFFFFF"/>
        </w:rPr>
        <w:t xml:space="preserve">A majority of </w:t>
      </w:r>
      <w:r w:rsidR="00AF03A9" w:rsidRPr="00F77B86">
        <w:rPr>
          <w:rFonts w:asciiTheme="minorHAnsi" w:hAnsiTheme="minorHAnsi" w:cs="Arial"/>
          <w:i/>
          <w:sz w:val="24"/>
          <w:szCs w:val="24"/>
          <w:shd w:val="clear" w:color="auto" w:fill="FFFFFF"/>
        </w:rPr>
        <w:t>Millennials (</w:t>
      </w:r>
      <w:r w:rsidR="00BD5DE6" w:rsidRPr="00F77B86">
        <w:rPr>
          <w:rFonts w:asciiTheme="minorHAnsi" w:hAnsiTheme="minorHAnsi" w:cs="Arial"/>
          <w:i/>
          <w:sz w:val="24"/>
          <w:szCs w:val="24"/>
          <w:shd w:val="clear" w:color="auto" w:fill="FFFFFF"/>
        </w:rPr>
        <w:t>55.7%)</w:t>
      </w:r>
      <w:r w:rsidR="00300A34">
        <w:rPr>
          <w:rFonts w:asciiTheme="minorHAnsi" w:hAnsiTheme="minorHAnsi" w:cs="Arial"/>
          <w:i/>
          <w:sz w:val="24"/>
          <w:szCs w:val="24"/>
          <w:shd w:val="clear" w:color="auto" w:fill="FFFFFF"/>
        </w:rPr>
        <w:t xml:space="preserve"> believe </w:t>
      </w:r>
      <w:r w:rsidR="009D2713">
        <w:rPr>
          <w:rFonts w:asciiTheme="minorHAnsi" w:hAnsiTheme="minorHAnsi" w:cs="Arial"/>
          <w:i/>
          <w:sz w:val="24"/>
          <w:szCs w:val="24"/>
          <w:shd w:val="clear" w:color="auto" w:fill="FFFFFF"/>
        </w:rPr>
        <w:t>launching</w:t>
      </w:r>
      <w:r w:rsidR="00300A34">
        <w:rPr>
          <w:rFonts w:asciiTheme="minorHAnsi" w:hAnsiTheme="minorHAnsi" w:cs="Arial"/>
          <w:i/>
          <w:sz w:val="24"/>
          <w:szCs w:val="24"/>
          <w:shd w:val="clear" w:color="auto" w:fill="FFFFFF"/>
        </w:rPr>
        <w:t xml:space="preserve"> </w:t>
      </w:r>
      <w:r w:rsidR="00BD5DE6" w:rsidRPr="00F77B86">
        <w:rPr>
          <w:rFonts w:asciiTheme="minorHAnsi" w:hAnsiTheme="minorHAnsi" w:cs="Arial"/>
          <w:i/>
          <w:sz w:val="24"/>
          <w:szCs w:val="24"/>
          <w:shd w:val="clear" w:color="auto" w:fill="FFFFFF"/>
        </w:rPr>
        <w:t xml:space="preserve">an affordable car that can keep up with the latest technologies will be a key challenge </w:t>
      </w:r>
      <w:r w:rsidR="00285420">
        <w:rPr>
          <w:rFonts w:asciiTheme="minorHAnsi" w:hAnsiTheme="minorHAnsi" w:cs="Arial"/>
          <w:i/>
          <w:sz w:val="24"/>
          <w:szCs w:val="24"/>
          <w:shd w:val="clear" w:color="auto" w:fill="FFFFFF"/>
        </w:rPr>
        <w:t xml:space="preserve">over </w:t>
      </w:r>
      <w:r w:rsidR="00172902" w:rsidRPr="00F77B86">
        <w:rPr>
          <w:rFonts w:asciiTheme="minorHAnsi" w:hAnsiTheme="minorHAnsi" w:cs="Arial"/>
          <w:i/>
          <w:sz w:val="24"/>
          <w:szCs w:val="24"/>
          <w:shd w:val="clear" w:color="auto" w:fill="FFFFFF"/>
        </w:rPr>
        <w:t xml:space="preserve">the next </w:t>
      </w:r>
      <w:r w:rsidR="00BD5DE6" w:rsidRPr="00F77B86">
        <w:rPr>
          <w:rFonts w:asciiTheme="minorHAnsi" w:hAnsiTheme="minorHAnsi" w:cs="Arial"/>
          <w:i/>
          <w:sz w:val="24"/>
          <w:szCs w:val="24"/>
          <w:shd w:val="clear" w:color="auto" w:fill="FFFFFF"/>
        </w:rPr>
        <w:t>10 years</w:t>
      </w:r>
    </w:p>
    <w:p w14:paraId="7D6D9123" w14:textId="21C5E7E5" w:rsidR="009D2713" w:rsidRDefault="009D2713" w:rsidP="004411F7">
      <w:pPr>
        <w:pStyle w:val="ListParagraph"/>
        <w:numPr>
          <w:ilvl w:val="0"/>
          <w:numId w:val="7"/>
        </w:numPr>
        <w:spacing w:before="100" w:beforeAutospacing="1" w:after="100" w:afterAutospacing="1"/>
        <w:rPr>
          <w:rFonts w:asciiTheme="minorHAnsi" w:hAnsiTheme="minorHAnsi" w:cs="Arial"/>
          <w:i/>
          <w:sz w:val="24"/>
          <w:szCs w:val="24"/>
          <w:shd w:val="clear" w:color="auto" w:fill="FFFFFF"/>
        </w:rPr>
      </w:pPr>
      <w:r w:rsidRPr="009D2713">
        <w:rPr>
          <w:rFonts w:asciiTheme="minorHAnsi" w:hAnsiTheme="minorHAnsi" w:cs="Arial"/>
          <w:i/>
          <w:sz w:val="24"/>
          <w:szCs w:val="24"/>
          <w:shd w:val="clear" w:color="auto" w:fill="FFFFFF"/>
        </w:rPr>
        <w:t xml:space="preserve">Smart safety features are </w:t>
      </w:r>
      <w:r w:rsidR="00F77B86" w:rsidRPr="009D2713">
        <w:rPr>
          <w:rFonts w:asciiTheme="minorHAnsi" w:hAnsiTheme="minorHAnsi" w:cs="Arial"/>
          <w:i/>
          <w:sz w:val="24"/>
          <w:szCs w:val="24"/>
          <w:shd w:val="clear" w:color="auto" w:fill="FFFFFF"/>
        </w:rPr>
        <w:t>y</w:t>
      </w:r>
      <w:r w:rsidR="00BD5DE6" w:rsidRPr="009D2713">
        <w:rPr>
          <w:rFonts w:asciiTheme="minorHAnsi" w:hAnsiTheme="minorHAnsi" w:cs="Arial"/>
          <w:i/>
          <w:sz w:val="24"/>
          <w:szCs w:val="24"/>
          <w:shd w:val="clear" w:color="auto" w:fill="FFFFFF"/>
        </w:rPr>
        <w:t>oung people</w:t>
      </w:r>
      <w:r w:rsidRPr="009D2713">
        <w:rPr>
          <w:rFonts w:asciiTheme="minorHAnsi" w:hAnsiTheme="minorHAnsi" w:cs="Arial"/>
          <w:i/>
          <w:sz w:val="24"/>
          <w:szCs w:val="24"/>
          <w:shd w:val="clear" w:color="auto" w:fill="FFFFFF"/>
        </w:rPr>
        <w:t>’s top choice</w:t>
      </w:r>
      <w:r w:rsidR="00CB462C">
        <w:rPr>
          <w:rFonts w:asciiTheme="minorHAnsi" w:hAnsiTheme="minorHAnsi" w:cs="Arial"/>
          <w:i/>
          <w:sz w:val="24"/>
          <w:szCs w:val="24"/>
          <w:shd w:val="clear" w:color="auto" w:fill="FFFFFF"/>
        </w:rPr>
        <w:t xml:space="preserve"> </w:t>
      </w:r>
      <w:r w:rsidRPr="009D2713">
        <w:rPr>
          <w:rFonts w:asciiTheme="minorHAnsi" w:hAnsiTheme="minorHAnsi" w:cs="Arial"/>
          <w:i/>
          <w:sz w:val="24"/>
          <w:szCs w:val="24"/>
          <w:shd w:val="clear" w:color="auto" w:fill="FFFFFF"/>
        </w:rPr>
        <w:t>(47.4%)  for</w:t>
      </w:r>
      <w:r>
        <w:rPr>
          <w:rFonts w:asciiTheme="minorHAnsi" w:hAnsiTheme="minorHAnsi" w:cs="Arial"/>
          <w:i/>
          <w:sz w:val="24"/>
          <w:szCs w:val="24"/>
          <w:shd w:val="clear" w:color="auto" w:fill="FFFFFF"/>
        </w:rPr>
        <w:t xml:space="preserve"> the change they would like to see most in mobility by 2025</w:t>
      </w:r>
      <w:r w:rsidRPr="009D2713">
        <w:rPr>
          <w:rFonts w:asciiTheme="minorHAnsi" w:hAnsiTheme="minorHAnsi" w:cs="Arial"/>
          <w:i/>
          <w:sz w:val="24"/>
          <w:szCs w:val="24"/>
          <w:shd w:val="clear" w:color="auto" w:fill="FFFFFF"/>
        </w:rPr>
        <w:t xml:space="preserve"> </w:t>
      </w:r>
    </w:p>
    <w:p w14:paraId="7ECE81C0" w14:textId="387FD91B" w:rsidR="00EC1BD6" w:rsidRPr="009D2713" w:rsidRDefault="001832C1" w:rsidP="004411F7">
      <w:pPr>
        <w:pStyle w:val="ListParagraph"/>
        <w:numPr>
          <w:ilvl w:val="0"/>
          <w:numId w:val="7"/>
        </w:numPr>
        <w:spacing w:before="100" w:beforeAutospacing="1" w:after="100" w:afterAutospacing="1"/>
        <w:rPr>
          <w:rFonts w:asciiTheme="minorHAnsi" w:hAnsiTheme="minorHAnsi" w:cs="Arial"/>
          <w:i/>
          <w:sz w:val="24"/>
          <w:szCs w:val="24"/>
          <w:shd w:val="clear" w:color="auto" w:fill="FFFFFF"/>
        </w:rPr>
      </w:pPr>
      <w:r w:rsidRPr="009D2713">
        <w:rPr>
          <w:rFonts w:asciiTheme="minorHAnsi" w:hAnsiTheme="minorHAnsi" w:cs="Arial"/>
          <w:i/>
          <w:sz w:val="24"/>
          <w:szCs w:val="24"/>
          <w:shd w:val="clear" w:color="auto" w:fill="FFFFFF"/>
        </w:rPr>
        <w:t>When it comes to driverless cars, the biggest perceived benefit is reduced traffic accidents</w:t>
      </w:r>
      <w:r w:rsidR="00480C87">
        <w:rPr>
          <w:rFonts w:asciiTheme="minorHAnsi" w:hAnsiTheme="minorHAnsi" w:cs="Arial"/>
          <w:i/>
          <w:sz w:val="24"/>
          <w:szCs w:val="24"/>
          <w:shd w:val="clear" w:color="auto" w:fill="FFFFFF"/>
        </w:rPr>
        <w:t xml:space="preserve"> (60</w:t>
      </w:r>
      <w:r w:rsidR="00CB462C">
        <w:rPr>
          <w:rFonts w:asciiTheme="minorHAnsi" w:hAnsiTheme="minorHAnsi" w:cs="Arial"/>
          <w:i/>
          <w:sz w:val="24"/>
          <w:szCs w:val="24"/>
          <w:shd w:val="clear" w:color="auto" w:fill="FFFFFF"/>
        </w:rPr>
        <w:t>.</w:t>
      </w:r>
      <w:r w:rsidR="00B3350D">
        <w:rPr>
          <w:rFonts w:asciiTheme="minorHAnsi" w:hAnsiTheme="minorHAnsi" w:cs="Arial"/>
          <w:i/>
          <w:sz w:val="24"/>
          <w:szCs w:val="24"/>
          <w:shd w:val="clear" w:color="auto" w:fill="FFFFFF"/>
        </w:rPr>
        <w:t>9</w:t>
      </w:r>
      <w:r w:rsidR="00480C87">
        <w:rPr>
          <w:rFonts w:asciiTheme="minorHAnsi" w:hAnsiTheme="minorHAnsi" w:cs="Arial"/>
          <w:i/>
          <w:sz w:val="24"/>
          <w:szCs w:val="24"/>
          <w:shd w:val="clear" w:color="auto" w:fill="FFFFFF"/>
        </w:rPr>
        <w:t>%)</w:t>
      </w:r>
      <w:r w:rsidR="00300A34" w:rsidRPr="009D2713">
        <w:rPr>
          <w:rFonts w:asciiTheme="minorHAnsi" w:hAnsiTheme="minorHAnsi" w:cs="Arial"/>
          <w:i/>
          <w:sz w:val="24"/>
          <w:szCs w:val="24"/>
          <w:shd w:val="clear" w:color="auto" w:fill="FFFFFF"/>
        </w:rPr>
        <w:t>,</w:t>
      </w:r>
      <w:r w:rsidR="00F77B86" w:rsidRPr="009D2713">
        <w:rPr>
          <w:rFonts w:asciiTheme="minorHAnsi" w:hAnsiTheme="minorHAnsi" w:cs="Arial"/>
          <w:i/>
          <w:sz w:val="24"/>
          <w:szCs w:val="24"/>
          <w:shd w:val="clear" w:color="auto" w:fill="FFFFFF"/>
        </w:rPr>
        <w:t xml:space="preserve"> and their biggest concern</w:t>
      </w:r>
      <w:r w:rsidR="00300A34" w:rsidRPr="009D2713">
        <w:rPr>
          <w:rFonts w:asciiTheme="minorHAnsi" w:hAnsiTheme="minorHAnsi" w:cs="Arial"/>
          <w:i/>
          <w:sz w:val="24"/>
          <w:szCs w:val="24"/>
          <w:shd w:val="clear" w:color="auto" w:fill="FFFFFF"/>
        </w:rPr>
        <w:t>s</w:t>
      </w:r>
      <w:r w:rsidR="00F77B86" w:rsidRPr="009D2713">
        <w:rPr>
          <w:rFonts w:asciiTheme="minorHAnsi" w:hAnsiTheme="minorHAnsi" w:cs="Arial"/>
          <w:i/>
          <w:sz w:val="24"/>
          <w:szCs w:val="24"/>
          <w:shd w:val="clear" w:color="auto" w:fill="FFFFFF"/>
        </w:rPr>
        <w:t xml:space="preserve"> are reliability (55</w:t>
      </w:r>
      <w:r w:rsidR="00CB462C">
        <w:rPr>
          <w:rFonts w:asciiTheme="minorHAnsi" w:hAnsiTheme="minorHAnsi" w:cs="Arial"/>
          <w:i/>
          <w:sz w:val="24"/>
          <w:szCs w:val="24"/>
          <w:shd w:val="clear" w:color="auto" w:fill="FFFFFF"/>
        </w:rPr>
        <w:t>.</w:t>
      </w:r>
      <w:r w:rsidR="00F77B86" w:rsidRPr="009D2713">
        <w:rPr>
          <w:rFonts w:asciiTheme="minorHAnsi" w:hAnsiTheme="minorHAnsi" w:cs="Arial"/>
          <w:i/>
          <w:sz w:val="24"/>
          <w:szCs w:val="24"/>
          <w:shd w:val="clear" w:color="auto" w:fill="FFFFFF"/>
        </w:rPr>
        <w:t>5%) and affordability</w:t>
      </w:r>
      <w:r w:rsidR="009D2713">
        <w:rPr>
          <w:rFonts w:asciiTheme="minorHAnsi" w:hAnsiTheme="minorHAnsi" w:cs="Arial"/>
          <w:i/>
          <w:sz w:val="24"/>
          <w:szCs w:val="24"/>
          <w:shd w:val="clear" w:color="auto" w:fill="FFFFFF"/>
        </w:rPr>
        <w:t xml:space="preserve"> </w:t>
      </w:r>
      <w:r w:rsidR="009D2713" w:rsidRPr="009D2713">
        <w:rPr>
          <w:rFonts w:asciiTheme="minorHAnsi" w:hAnsiTheme="minorHAnsi" w:cs="Arial"/>
          <w:i/>
          <w:sz w:val="24"/>
          <w:szCs w:val="24"/>
          <w:shd w:val="clear" w:color="auto" w:fill="FFFFFF"/>
        </w:rPr>
        <w:t>(45.7%)</w:t>
      </w:r>
    </w:p>
    <w:p w14:paraId="0836CF9F" w14:textId="147259F9" w:rsidR="00F77B86" w:rsidRPr="00F77B86" w:rsidRDefault="00F77B86" w:rsidP="00F77B86">
      <w:pPr>
        <w:pStyle w:val="ListParagraph"/>
        <w:numPr>
          <w:ilvl w:val="0"/>
          <w:numId w:val="7"/>
        </w:numPr>
        <w:spacing w:before="100" w:beforeAutospacing="1" w:after="100" w:afterAutospacing="1"/>
        <w:rPr>
          <w:rFonts w:asciiTheme="minorHAnsi" w:hAnsiTheme="minorHAnsi" w:cs="Arial"/>
          <w:color w:val="000000"/>
          <w:sz w:val="24"/>
          <w:szCs w:val="24"/>
          <w:shd w:val="clear" w:color="auto" w:fill="FFFFFF"/>
        </w:rPr>
      </w:pPr>
      <w:r w:rsidRPr="00F77B86">
        <w:rPr>
          <w:rFonts w:asciiTheme="minorHAnsi" w:hAnsiTheme="minorHAnsi" w:cs="Arial"/>
          <w:i/>
          <w:sz w:val="24"/>
          <w:szCs w:val="24"/>
          <w:shd w:val="clear" w:color="auto" w:fill="FFFFFF"/>
        </w:rPr>
        <w:t>Goodyear</w:t>
      </w:r>
      <w:r w:rsidR="00CB462C">
        <w:rPr>
          <w:rFonts w:asciiTheme="minorHAnsi" w:hAnsiTheme="minorHAnsi" w:cs="Arial"/>
          <w:i/>
          <w:sz w:val="24"/>
          <w:szCs w:val="24"/>
          <w:shd w:val="clear" w:color="auto" w:fill="FFFFFF"/>
        </w:rPr>
        <w:t>’</w:t>
      </w:r>
      <w:r w:rsidRPr="00F77B86">
        <w:rPr>
          <w:rFonts w:asciiTheme="minorHAnsi" w:hAnsiTheme="minorHAnsi" w:cs="Arial"/>
          <w:i/>
          <w:sz w:val="24"/>
          <w:szCs w:val="24"/>
          <w:shd w:val="clear" w:color="auto" w:fill="FFFFFF"/>
        </w:rPr>
        <w:t xml:space="preserve">s new ThinkGoodMobility research focusses on Millennials’ views on Mobility of the Future </w:t>
      </w:r>
      <w:r w:rsidR="00300A34">
        <w:rPr>
          <w:rFonts w:asciiTheme="minorHAnsi" w:hAnsiTheme="minorHAnsi" w:cs="Arial"/>
          <w:i/>
          <w:sz w:val="24"/>
          <w:szCs w:val="24"/>
          <w:shd w:val="clear" w:color="auto" w:fill="FFFFFF"/>
        </w:rPr>
        <w:t xml:space="preserve">in 2025 </w:t>
      </w:r>
      <w:r w:rsidRPr="00F77B86">
        <w:rPr>
          <w:rFonts w:asciiTheme="minorHAnsi" w:hAnsiTheme="minorHAnsi" w:cs="Arial"/>
          <w:i/>
          <w:sz w:val="24"/>
          <w:szCs w:val="24"/>
          <w:shd w:val="clear" w:color="auto" w:fill="FFFFFF"/>
        </w:rPr>
        <w:t>and questioned future scientists, engineers and designers in 12 European markets</w:t>
      </w:r>
      <w:r>
        <w:rPr>
          <w:rFonts w:asciiTheme="minorHAnsi" w:hAnsiTheme="minorHAnsi" w:cs="Arial"/>
          <w:i/>
          <w:sz w:val="24"/>
          <w:szCs w:val="24"/>
          <w:shd w:val="clear" w:color="auto" w:fill="FFFFFF"/>
        </w:rPr>
        <w:br/>
      </w:r>
    </w:p>
    <w:p w14:paraId="53549B9C" w14:textId="59BEE6A4" w:rsidR="00826713" w:rsidRPr="00F77B86" w:rsidRDefault="00F77B86" w:rsidP="00F77B86">
      <w:pPr>
        <w:spacing w:before="100" w:beforeAutospacing="1" w:after="100" w:afterAutospacing="1"/>
        <w:rPr>
          <w:rFonts w:asciiTheme="minorHAnsi" w:hAnsiTheme="minorHAnsi" w:cs="Arial"/>
          <w:color w:val="000000"/>
          <w:sz w:val="24"/>
          <w:szCs w:val="24"/>
          <w:shd w:val="clear" w:color="auto" w:fill="FFFFFF"/>
        </w:rPr>
      </w:pPr>
      <w:r>
        <w:rPr>
          <w:rFonts w:asciiTheme="minorHAnsi" w:hAnsiTheme="minorHAnsi" w:cs="Arial"/>
          <w:b/>
          <w:color w:val="000000"/>
          <w:sz w:val="24"/>
          <w:szCs w:val="24"/>
          <w:shd w:val="clear" w:color="auto" w:fill="FFFFFF"/>
        </w:rPr>
        <w:t>BRUSSELS -</w:t>
      </w:r>
      <w:r w:rsidR="001C2B66" w:rsidRPr="00F77B86">
        <w:rPr>
          <w:rFonts w:asciiTheme="minorHAnsi" w:hAnsiTheme="minorHAnsi" w:cs="Arial"/>
          <w:b/>
          <w:color w:val="000000"/>
          <w:sz w:val="24"/>
          <w:szCs w:val="24"/>
          <w:shd w:val="clear" w:color="auto" w:fill="FFFFFF"/>
        </w:rPr>
        <w:t xml:space="preserve"> </w:t>
      </w:r>
      <w:r w:rsidR="00B539C4" w:rsidRPr="00F77B86">
        <w:rPr>
          <w:rFonts w:asciiTheme="minorHAnsi" w:hAnsiTheme="minorHAnsi" w:cs="Arial"/>
          <w:b/>
          <w:color w:val="000000"/>
          <w:sz w:val="24"/>
          <w:szCs w:val="24"/>
          <w:shd w:val="clear" w:color="auto" w:fill="FFFFFF"/>
        </w:rPr>
        <w:t>Sept</w:t>
      </w:r>
      <w:r>
        <w:rPr>
          <w:rFonts w:asciiTheme="minorHAnsi" w:hAnsiTheme="minorHAnsi" w:cs="Arial"/>
          <w:b/>
          <w:color w:val="000000"/>
          <w:sz w:val="24"/>
          <w:szCs w:val="24"/>
          <w:shd w:val="clear" w:color="auto" w:fill="FFFFFF"/>
        </w:rPr>
        <w:t>ember</w:t>
      </w:r>
      <w:r w:rsidR="00B539C4" w:rsidRPr="00F77B86">
        <w:rPr>
          <w:rFonts w:asciiTheme="minorHAnsi" w:hAnsiTheme="minorHAnsi" w:cs="Arial"/>
          <w:b/>
          <w:color w:val="000000"/>
          <w:sz w:val="24"/>
          <w:szCs w:val="24"/>
          <w:shd w:val="clear" w:color="auto" w:fill="FFFFFF"/>
        </w:rPr>
        <w:t xml:space="preserve"> </w:t>
      </w:r>
      <w:r w:rsidR="004C54C4">
        <w:rPr>
          <w:rFonts w:asciiTheme="minorHAnsi" w:hAnsiTheme="minorHAnsi" w:cs="Arial"/>
          <w:b/>
          <w:color w:val="000000"/>
          <w:sz w:val="24"/>
          <w:szCs w:val="24"/>
          <w:shd w:val="clear" w:color="auto" w:fill="FFFFFF"/>
        </w:rPr>
        <w:t>22</w:t>
      </w:r>
      <w:r w:rsidR="00EC1BD6" w:rsidRPr="00F77B86">
        <w:rPr>
          <w:rFonts w:asciiTheme="minorHAnsi" w:hAnsiTheme="minorHAnsi" w:cs="Arial"/>
          <w:b/>
          <w:color w:val="000000"/>
          <w:sz w:val="24"/>
          <w:szCs w:val="24"/>
          <w:shd w:val="clear" w:color="auto" w:fill="FFFFFF"/>
        </w:rPr>
        <w:t>, 2015</w:t>
      </w:r>
      <w:r w:rsidR="00EC1BD6" w:rsidRPr="00F77B86">
        <w:rPr>
          <w:rFonts w:asciiTheme="minorHAnsi" w:hAnsiTheme="minorHAnsi" w:cs="Arial"/>
          <w:color w:val="000000"/>
          <w:sz w:val="24"/>
          <w:szCs w:val="24"/>
          <w:shd w:val="clear" w:color="auto" w:fill="FFFFFF"/>
        </w:rPr>
        <w:t xml:space="preserve"> </w:t>
      </w:r>
      <w:r w:rsidR="00B539C4" w:rsidRPr="00F77B86">
        <w:rPr>
          <w:rFonts w:asciiTheme="minorHAnsi" w:hAnsiTheme="minorHAnsi" w:cs="Arial"/>
          <w:color w:val="000000"/>
          <w:sz w:val="24"/>
          <w:szCs w:val="24"/>
          <w:shd w:val="clear" w:color="auto" w:fill="FFFFFF"/>
        </w:rPr>
        <w:t>–</w:t>
      </w:r>
      <w:r w:rsidR="00EC1BD6" w:rsidRPr="00F77B86">
        <w:rPr>
          <w:rFonts w:asciiTheme="minorHAnsi" w:hAnsiTheme="minorHAnsi" w:cs="Arial"/>
          <w:color w:val="000000"/>
          <w:sz w:val="24"/>
          <w:szCs w:val="24"/>
          <w:shd w:val="clear" w:color="auto" w:fill="FFFFFF"/>
        </w:rPr>
        <w:t xml:space="preserve"> </w:t>
      </w:r>
      <w:r w:rsidR="001A5AB9" w:rsidRPr="00F77B86">
        <w:rPr>
          <w:rFonts w:asciiTheme="minorHAnsi" w:hAnsiTheme="minorHAnsi" w:cs="Arial"/>
          <w:color w:val="000000"/>
          <w:sz w:val="24"/>
          <w:szCs w:val="24"/>
          <w:shd w:val="clear" w:color="auto" w:fill="FFFFFF"/>
        </w:rPr>
        <w:t xml:space="preserve">Young people across Europe want smart, affordable and connected cars by 2025, but it’s crucial to them that the development of smart features and technology </w:t>
      </w:r>
      <w:r w:rsidR="001832C1" w:rsidRPr="00F77B86">
        <w:rPr>
          <w:rFonts w:asciiTheme="minorHAnsi" w:hAnsiTheme="minorHAnsi" w:cs="Arial"/>
          <w:color w:val="000000"/>
          <w:sz w:val="24"/>
          <w:szCs w:val="24"/>
          <w:shd w:val="clear" w:color="auto" w:fill="FFFFFF"/>
        </w:rPr>
        <w:t>always improves road safety</w:t>
      </w:r>
      <w:r w:rsidR="001A5AB9" w:rsidRPr="00F77B86">
        <w:rPr>
          <w:rFonts w:asciiTheme="minorHAnsi" w:hAnsiTheme="minorHAnsi" w:cs="Arial"/>
          <w:color w:val="000000"/>
          <w:sz w:val="24"/>
          <w:szCs w:val="24"/>
          <w:shd w:val="clear" w:color="auto" w:fill="FFFFFF"/>
        </w:rPr>
        <w:t xml:space="preserve">. </w:t>
      </w:r>
      <w:r w:rsidR="001832C1" w:rsidRPr="00F77B86">
        <w:rPr>
          <w:rFonts w:asciiTheme="minorHAnsi" w:hAnsiTheme="minorHAnsi" w:cs="Arial"/>
          <w:color w:val="000000"/>
          <w:sz w:val="24"/>
          <w:szCs w:val="24"/>
          <w:shd w:val="clear" w:color="auto" w:fill="FFFFFF"/>
        </w:rPr>
        <w:t>A</w:t>
      </w:r>
      <w:r w:rsidR="001A5AB9" w:rsidRPr="00F77B86">
        <w:rPr>
          <w:rFonts w:asciiTheme="minorHAnsi" w:hAnsiTheme="minorHAnsi" w:cs="Arial"/>
          <w:color w:val="000000"/>
          <w:sz w:val="24"/>
          <w:szCs w:val="24"/>
          <w:shd w:val="clear" w:color="auto" w:fill="FFFFFF"/>
        </w:rPr>
        <w:t>ccording to the latest research from Goodyear Dunlop Tires Europe</w:t>
      </w:r>
      <w:r w:rsidR="00A76B0E" w:rsidRPr="00F77B86">
        <w:rPr>
          <w:rFonts w:asciiTheme="minorHAnsi" w:hAnsiTheme="minorHAnsi" w:cs="Arial"/>
          <w:color w:val="000000"/>
          <w:sz w:val="24"/>
          <w:szCs w:val="24"/>
          <w:shd w:val="clear" w:color="auto" w:fill="FFFFFF"/>
        </w:rPr>
        <w:t xml:space="preserve"> (GDTE) in associatio</w:t>
      </w:r>
      <w:r w:rsidR="00634677" w:rsidRPr="00F77B86">
        <w:rPr>
          <w:rFonts w:asciiTheme="minorHAnsi" w:hAnsiTheme="minorHAnsi" w:cs="Arial"/>
          <w:color w:val="000000"/>
          <w:sz w:val="24"/>
          <w:szCs w:val="24"/>
          <w:shd w:val="clear" w:color="auto" w:fill="FFFFFF"/>
        </w:rPr>
        <w:t xml:space="preserve">n with ThinkYoung, most (55.7%) </w:t>
      </w:r>
      <w:r w:rsidR="00A76B0E" w:rsidRPr="00F77B86">
        <w:rPr>
          <w:rFonts w:asciiTheme="minorHAnsi" w:hAnsiTheme="minorHAnsi" w:cs="Arial"/>
          <w:color w:val="000000"/>
          <w:sz w:val="24"/>
          <w:szCs w:val="24"/>
          <w:shd w:val="clear" w:color="auto" w:fill="FFFFFF"/>
        </w:rPr>
        <w:t>Millennials believe that, in the next 10 years</w:t>
      </w:r>
      <w:r w:rsidR="00634677" w:rsidRPr="00F77B86">
        <w:rPr>
          <w:rFonts w:asciiTheme="minorHAnsi" w:hAnsiTheme="minorHAnsi" w:cs="Arial"/>
          <w:color w:val="000000"/>
          <w:sz w:val="24"/>
          <w:szCs w:val="24"/>
          <w:shd w:val="clear" w:color="auto" w:fill="FFFFFF"/>
        </w:rPr>
        <w:t xml:space="preserve">, </w:t>
      </w:r>
      <w:r w:rsidR="00634677" w:rsidRPr="00BF3CBC">
        <w:rPr>
          <w:rFonts w:asciiTheme="minorHAnsi" w:hAnsiTheme="minorHAnsi" w:cs="Arial"/>
          <w:sz w:val="24"/>
          <w:szCs w:val="24"/>
          <w:shd w:val="clear" w:color="auto" w:fill="FFFFFF"/>
        </w:rPr>
        <w:t xml:space="preserve">building an affordable car that can keep up with the latest technologies will be a key challenge for the automotive industry. </w:t>
      </w:r>
      <w:r w:rsidR="00634677" w:rsidRPr="00F77B86">
        <w:rPr>
          <w:rFonts w:asciiTheme="minorHAnsi" w:hAnsiTheme="minorHAnsi" w:cs="Arial"/>
          <w:color w:val="000000"/>
          <w:sz w:val="24"/>
          <w:szCs w:val="24"/>
          <w:shd w:val="clear" w:color="auto" w:fill="FFFFFF"/>
        </w:rPr>
        <w:t xml:space="preserve">A further </w:t>
      </w:r>
      <w:r w:rsidR="00A45E7D" w:rsidRPr="00F77B86">
        <w:rPr>
          <w:rFonts w:asciiTheme="minorHAnsi" w:hAnsiTheme="minorHAnsi" w:cs="Arial"/>
          <w:color w:val="000000"/>
          <w:sz w:val="24"/>
          <w:szCs w:val="24"/>
          <w:shd w:val="clear" w:color="auto" w:fill="FFFFFF"/>
        </w:rPr>
        <w:t>31.5</w:t>
      </w:r>
      <w:r w:rsidR="00634677" w:rsidRPr="00F77B86">
        <w:rPr>
          <w:rFonts w:asciiTheme="minorHAnsi" w:hAnsiTheme="minorHAnsi" w:cs="Arial"/>
          <w:color w:val="000000"/>
          <w:sz w:val="24"/>
          <w:szCs w:val="24"/>
          <w:shd w:val="clear" w:color="auto" w:fill="FFFFFF"/>
        </w:rPr>
        <w:t xml:space="preserve">% </w:t>
      </w:r>
      <w:r w:rsidR="00285420">
        <w:rPr>
          <w:rFonts w:asciiTheme="minorHAnsi" w:hAnsiTheme="minorHAnsi" w:cs="Arial"/>
          <w:color w:val="000000"/>
          <w:sz w:val="24"/>
          <w:szCs w:val="24"/>
          <w:shd w:val="clear" w:color="auto" w:fill="FFFFFF"/>
        </w:rPr>
        <w:t>said that</w:t>
      </w:r>
      <w:r w:rsidR="00285420" w:rsidRPr="00F77B86">
        <w:rPr>
          <w:rFonts w:asciiTheme="minorHAnsi" w:hAnsiTheme="minorHAnsi" w:cs="Arial"/>
          <w:color w:val="000000"/>
          <w:sz w:val="24"/>
          <w:szCs w:val="24"/>
          <w:shd w:val="clear" w:color="auto" w:fill="FFFFFF"/>
        </w:rPr>
        <w:t xml:space="preserve"> </w:t>
      </w:r>
      <w:r w:rsidR="00634677" w:rsidRPr="00F77B86">
        <w:rPr>
          <w:rFonts w:asciiTheme="minorHAnsi" w:hAnsiTheme="minorHAnsi" w:cs="Arial"/>
          <w:color w:val="000000"/>
          <w:sz w:val="24"/>
          <w:szCs w:val="24"/>
          <w:shd w:val="clear" w:color="auto" w:fill="FFFFFF"/>
        </w:rPr>
        <w:t xml:space="preserve">building a smart car with </w:t>
      </w:r>
      <w:r w:rsidR="00300A34">
        <w:rPr>
          <w:rFonts w:asciiTheme="minorHAnsi" w:hAnsiTheme="minorHAnsi" w:cs="Arial"/>
          <w:color w:val="000000"/>
          <w:sz w:val="24"/>
          <w:szCs w:val="24"/>
          <w:shd w:val="clear" w:color="auto" w:fill="FFFFFF"/>
        </w:rPr>
        <w:t xml:space="preserve">increased </w:t>
      </w:r>
      <w:r w:rsidR="00634677" w:rsidRPr="00F77B86">
        <w:rPr>
          <w:rFonts w:asciiTheme="minorHAnsi" w:hAnsiTheme="minorHAnsi" w:cs="Arial"/>
          <w:color w:val="000000"/>
          <w:sz w:val="24"/>
          <w:szCs w:val="24"/>
          <w:shd w:val="clear" w:color="auto" w:fill="FFFFFF"/>
        </w:rPr>
        <w:t xml:space="preserve">levels of connectivity </w:t>
      </w:r>
      <w:r w:rsidR="00285420">
        <w:rPr>
          <w:rFonts w:asciiTheme="minorHAnsi" w:hAnsiTheme="minorHAnsi" w:cs="Arial"/>
          <w:color w:val="000000"/>
          <w:sz w:val="24"/>
          <w:szCs w:val="24"/>
          <w:shd w:val="clear" w:color="auto" w:fill="FFFFFF"/>
        </w:rPr>
        <w:t xml:space="preserve">will be </w:t>
      </w:r>
      <w:r w:rsidR="00634677" w:rsidRPr="00F77B86">
        <w:rPr>
          <w:rFonts w:asciiTheme="minorHAnsi" w:hAnsiTheme="minorHAnsi" w:cs="Arial"/>
          <w:color w:val="000000"/>
          <w:sz w:val="24"/>
          <w:szCs w:val="24"/>
          <w:shd w:val="clear" w:color="auto" w:fill="FFFFFF"/>
        </w:rPr>
        <w:t xml:space="preserve">a </w:t>
      </w:r>
      <w:r w:rsidR="00285420">
        <w:rPr>
          <w:rFonts w:asciiTheme="minorHAnsi" w:hAnsiTheme="minorHAnsi" w:cs="Arial"/>
          <w:color w:val="000000"/>
          <w:sz w:val="24"/>
          <w:szCs w:val="24"/>
          <w:shd w:val="clear" w:color="auto" w:fill="FFFFFF"/>
        </w:rPr>
        <w:t xml:space="preserve">key </w:t>
      </w:r>
      <w:r w:rsidR="00634677" w:rsidRPr="00F77B86">
        <w:rPr>
          <w:rFonts w:asciiTheme="minorHAnsi" w:hAnsiTheme="minorHAnsi" w:cs="Arial"/>
          <w:color w:val="000000"/>
          <w:sz w:val="24"/>
          <w:szCs w:val="24"/>
          <w:shd w:val="clear" w:color="auto" w:fill="FFFFFF"/>
        </w:rPr>
        <w:t>challenge</w:t>
      </w:r>
      <w:r w:rsidR="00285420">
        <w:rPr>
          <w:rFonts w:asciiTheme="minorHAnsi" w:hAnsiTheme="minorHAnsi" w:cs="Arial"/>
          <w:color w:val="000000"/>
          <w:sz w:val="24"/>
          <w:szCs w:val="24"/>
          <w:shd w:val="clear" w:color="auto" w:fill="FFFFFF"/>
        </w:rPr>
        <w:t xml:space="preserve"> over this time</w:t>
      </w:r>
      <w:r w:rsidR="00634677" w:rsidRPr="00F77B86">
        <w:rPr>
          <w:rFonts w:asciiTheme="minorHAnsi" w:hAnsiTheme="minorHAnsi" w:cs="Arial"/>
          <w:color w:val="000000"/>
          <w:sz w:val="24"/>
          <w:szCs w:val="24"/>
          <w:shd w:val="clear" w:color="auto" w:fill="FFFFFF"/>
        </w:rPr>
        <w:t>.</w:t>
      </w:r>
    </w:p>
    <w:p w14:paraId="29DCFFF0" w14:textId="0EEE1455" w:rsidR="00634677" w:rsidRPr="00F77B86" w:rsidRDefault="00A45E7D" w:rsidP="00A45E7D">
      <w:pPr>
        <w:spacing w:before="100" w:beforeAutospacing="1" w:after="100" w:afterAutospacing="1"/>
        <w:rPr>
          <w:rFonts w:asciiTheme="minorHAnsi" w:hAnsiTheme="minorHAnsi" w:cs="Arial"/>
          <w:color w:val="000000"/>
          <w:sz w:val="24"/>
          <w:szCs w:val="24"/>
          <w:shd w:val="clear" w:color="auto" w:fill="FFFFFF"/>
        </w:rPr>
      </w:pPr>
      <w:r w:rsidRPr="00F77B86">
        <w:rPr>
          <w:rFonts w:asciiTheme="minorHAnsi" w:hAnsiTheme="minorHAnsi" w:cs="Arial"/>
          <w:color w:val="000000"/>
          <w:sz w:val="24"/>
          <w:szCs w:val="24"/>
          <w:shd w:val="clear" w:color="auto" w:fill="FFFFFF"/>
        </w:rPr>
        <w:t xml:space="preserve">Across the globe, </w:t>
      </w:r>
      <w:r w:rsidR="00300A34">
        <w:rPr>
          <w:rFonts w:asciiTheme="minorHAnsi" w:hAnsiTheme="minorHAnsi" w:cs="Arial"/>
          <w:color w:val="000000"/>
          <w:sz w:val="24"/>
          <w:szCs w:val="24"/>
          <w:shd w:val="clear" w:color="auto" w:fill="FFFFFF"/>
        </w:rPr>
        <w:t xml:space="preserve">the need for </w:t>
      </w:r>
      <w:r w:rsidRPr="00F77B86">
        <w:rPr>
          <w:rFonts w:asciiTheme="minorHAnsi" w:hAnsiTheme="minorHAnsi" w:cs="Arial"/>
          <w:color w:val="000000"/>
          <w:sz w:val="24"/>
          <w:szCs w:val="24"/>
          <w:shd w:val="clear" w:color="auto" w:fill="FFFFFF"/>
        </w:rPr>
        <w:t xml:space="preserve">mobility is increasing and developing, due to a combination of population growth, economic development and advances in technology. </w:t>
      </w:r>
      <w:r w:rsidRPr="00BF3CBC">
        <w:rPr>
          <w:rFonts w:asciiTheme="minorHAnsi" w:hAnsiTheme="minorHAnsi" w:cs="Arial"/>
          <w:color w:val="000000"/>
          <w:sz w:val="24"/>
          <w:szCs w:val="24"/>
          <w:shd w:val="clear" w:color="auto" w:fill="FFFFFF"/>
        </w:rPr>
        <w:t xml:space="preserve">This </w:t>
      </w:r>
      <w:r w:rsidR="00634677" w:rsidRPr="00BF3CBC">
        <w:rPr>
          <w:rFonts w:asciiTheme="minorHAnsi" w:hAnsiTheme="minorHAnsi" w:cs="Arial"/>
          <w:color w:val="000000"/>
          <w:sz w:val="24"/>
          <w:szCs w:val="24"/>
          <w:shd w:val="clear" w:color="auto" w:fill="FFFFFF"/>
        </w:rPr>
        <w:t xml:space="preserve">prompted </w:t>
      </w:r>
      <w:r w:rsidRPr="00BF3CBC">
        <w:rPr>
          <w:rFonts w:asciiTheme="minorHAnsi" w:hAnsiTheme="minorHAnsi" w:cs="Arial"/>
          <w:color w:val="000000"/>
          <w:sz w:val="24"/>
          <w:szCs w:val="24"/>
          <w:shd w:val="clear" w:color="auto" w:fill="FFFFFF"/>
        </w:rPr>
        <w:t>the latest</w:t>
      </w:r>
      <w:r w:rsidR="00634677" w:rsidRPr="00BF3CBC">
        <w:rPr>
          <w:rFonts w:asciiTheme="minorHAnsi" w:hAnsiTheme="minorHAnsi" w:cs="Arial"/>
          <w:color w:val="000000"/>
          <w:sz w:val="24"/>
          <w:szCs w:val="24"/>
          <w:shd w:val="clear" w:color="auto" w:fill="FFFFFF"/>
        </w:rPr>
        <w:t xml:space="preserve"> research from Goodyear</w:t>
      </w:r>
      <w:r w:rsidR="00634677" w:rsidRPr="00F77B86">
        <w:rPr>
          <w:rFonts w:asciiTheme="minorHAnsi" w:hAnsiTheme="minorHAnsi" w:cs="Arial"/>
          <w:color w:val="000000"/>
          <w:sz w:val="24"/>
          <w:szCs w:val="24"/>
          <w:shd w:val="clear" w:color="auto" w:fill="FFFFFF"/>
        </w:rPr>
        <w:t>. “ThinkGoodMobility” surveyed more than 2500 university students (aged 18-30)</w:t>
      </w:r>
      <w:r w:rsidR="005618A5">
        <w:rPr>
          <w:rFonts w:asciiTheme="minorHAnsi" w:hAnsiTheme="minorHAnsi" w:cs="Arial"/>
          <w:color w:val="000000"/>
          <w:sz w:val="24"/>
          <w:szCs w:val="24"/>
          <w:shd w:val="clear" w:color="auto" w:fill="FFFFFF"/>
        </w:rPr>
        <w:t xml:space="preserve"> from 12 countries</w:t>
      </w:r>
      <w:r w:rsidR="00634677" w:rsidRPr="00F77B86">
        <w:rPr>
          <w:rFonts w:asciiTheme="minorHAnsi" w:hAnsiTheme="minorHAnsi" w:cs="Arial"/>
          <w:color w:val="000000"/>
          <w:sz w:val="24"/>
          <w:szCs w:val="24"/>
          <w:shd w:val="clear" w:color="auto" w:fill="FFFFFF"/>
        </w:rPr>
        <w:t>, studying science, technology, engineering, art and design, and maths</w:t>
      </w:r>
      <w:r w:rsidR="005618A5">
        <w:rPr>
          <w:rFonts w:asciiTheme="minorHAnsi" w:hAnsiTheme="minorHAnsi" w:cs="Arial"/>
          <w:color w:val="000000"/>
          <w:sz w:val="24"/>
          <w:szCs w:val="24"/>
          <w:shd w:val="clear" w:color="auto" w:fill="FFFFFF"/>
        </w:rPr>
        <w:t>.</w:t>
      </w:r>
      <w:r w:rsidR="00634677" w:rsidRPr="00F77B86">
        <w:rPr>
          <w:rFonts w:asciiTheme="minorHAnsi" w:hAnsiTheme="minorHAnsi" w:cs="Arial"/>
          <w:color w:val="000000"/>
          <w:sz w:val="24"/>
          <w:szCs w:val="24"/>
          <w:shd w:val="clear" w:color="auto" w:fill="FFFFFF"/>
        </w:rPr>
        <w:t xml:space="preserve"> </w:t>
      </w:r>
    </w:p>
    <w:p w14:paraId="6FE2890F" w14:textId="0083C600" w:rsidR="00487052" w:rsidRPr="00F77B86" w:rsidRDefault="008906CC" w:rsidP="00AF03A9">
      <w:pPr>
        <w:spacing w:before="100" w:beforeAutospacing="1" w:after="100" w:afterAutospacing="1"/>
        <w:rPr>
          <w:rFonts w:asciiTheme="minorHAnsi" w:hAnsiTheme="minorHAnsi" w:cs="Arial"/>
          <w:color w:val="000000"/>
          <w:sz w:val="24"/>
          <w:szCs w:val="24"/>
          <w:shd w:val="clear" w:color="auto" w:fill="FFFFFF"/>
        </w:rPr>
      </w:pPr>
      <w:r w:rsidRPr="00F77B86">
        <w:rPr>
          <w:rFonts w:asciiTheme="minorHAnsi" w:hAnsiTheme="minorHAnsi" w:cs="Arial"/>
          <w:b/>
          <w:color w:val="000000"/>
          <w:sz w:val="24"/>
          <w:szCs w:val="24"/>
          <w:shd w:val="clear" w:color="auto" w:fill="FFFFFF"/>
        </w:rPr>
        <w:t>Smart safety features are most important change in mobility</w:t>
      </w:r>
    </w:p>
    <w:p w14:paraId="129E61AB" w14:textId="0D288DBD" w:rsidR="00BF3CBC" w:rsidRPr="00BF3CBC" w:rsidRDefault="00285420" w:rsidP="00BF3CBC">
      <w:pPr>
        <w:spacing w:before="100" w:beforeAutospacing="1" w:after="100" w:afterAutospacing="1"/>
        <w:rPr>
          <w:rFonts w:asciiTheme="minorHAnsi" w:hAnsiTheme="minorHAnsi" w:cs="Arial"/>
          <w:color w:val="000000"/>
          <w:sz w:val="24"/>
          <w:szCs w:val="24"/>
          <w:shd w:val="clear" w:color="auto" w:fill="FFFFFF"/>
        </w:rPr>
      </w:pPr>
      <w:r>
        <w:rPr>
          <w:bCs/>
        </w:rPr>
        <w:t>T</w:t>
      </w:r>
      <w:r w:rsidR="00565A36" w:rsidRPr="004C54C4">
        <w:rPr>
          <w:rFonts w:asciiTheme="minorHAnsi" w:hAnsiTheme="minorHAnsi" w:cs="Arial"/>
          <w:sz w:val="24"/>
          <w:szCs w:val="24"/>
          <w:shd w:val="clear" w:color="auto" w:fill="FFFFFF"/>
        </w:rPr>
        <w:t xml:space="preserve">he </w:t>
      </w:r>
      <w:r w:rsidR="00565A36">
        <w:rPr>
          <w:rFonts w:asciiTheme="minorHAnsi" w:hAnsiTheme="minorHAnsi" w:cs="Arial"/>
          <w:color w:val="000000"/>
          <w:sz w:val="24"/>
          <w:szCs w:val="24"/>
          <w:shd w:val="clear" w:color="auto" w:fill="FFFFFF"/>
        </w:rPr>
        <w:t xml:space="preserve">research indicates that </w:t>
      </w:r>
      <w:r w:rsidR="00565A36" w:rsidRPr="00BF3CBC">
        <w:rPr>
          <w:rFonts w:asciiTheme="minorHAnsi" w:hAnsiTheme="minorHAnsi" w:cs="Arial"/>
          <w:color w:val="000000"/>
          <w:sz w:val="24"/>
          <w:szCs w:val="24"/>
          <w:shd w:val="clear" w:color="auto" w:fill="FFFFFF"/>
        </w:rPr>
        <w:t xml:space="preserve">the most prevalent and desirable new </w:t>
      </w:r>
      <w:r w:rsidR="00565A36">
        <w:rPr>
          <w:rFonts w:asciiTheme="minorHAnsi" w:hAnsiTheme="minorHAnsi" w:cs="Arial"/>
          <w:color w:val="000000"/>
          <w:sz w:val="24"/>
          <w:szCs w:val="24"/>
          <w:shd w:val="clear" w:color="auto" w:fill="FFFFFF"/>
        </w:rPr>
        <w:t xml:space="preserve">transport </w:t>
      </w:r>
      <w:r w:rsidR="00565A36" w:rsidRPr="00BF3CBC">
        <w:rPr>
          <w:rFonts w:asciiTheme="minorHAnsi" w:hAnsiTheme="minorHAnsi" w:cs="Arial"/>
          <w:color w:val="000000"/>
          <w:sz w:val="24"/>
          <w:szCs w:val="24"/>
          <w:shd w:val="clear" w:color="auto" w:fill="FFFFFF"/>
        </w:rPr>
        <w:t xml:space="preserve">technologies </w:t>
      </w:r>
      <w:r w:rsidR="00565A36">
        <w:rPr>
          <w:rFonts w:asciiTheme="minorHAnsi" w:hAnsiTheme="minorHAnsi" w:cs="Arial"/>
          <w:color w:val="000000"/>
          <w:sz w:val="24"/>
          <w:szCs w:val="24"/>
          <w:shd w:val="clear" w:color="auto" w:fill="FFFFFF"/>
        </w:rPr>
        <w:t xml:space="preserve">for Millennials </w:t>
      </w:r>
      <w:r w:rsidR="00565A36" w:rsidRPr="00BF3CBC">
        <w:rPr>
          <w:rFonts w:asciiTheme="minorHAnsi" w:hAnsiTheme="minorHAnsi" w:cs="Arial"/>
          <w:color w:val="000000"/>
          <w:sz w:val="24"/>
          <w:szCs w:val="24"/>
          <w:shd w:val="clear" w:color="auto" w:fill="FFFFFF"/>
        </w:rPr>
        <w:t xml:space="preserve">will be those that improve safety. </w:t>
      </w:r>
      <w:r w:rsidR="00BF3CBC" w:rsidRPr="00BF3CBC">
        <w:rPr>
          <w:rFonts w:asciiTheme="minorHAnsi" w:hAnsiTheme="minorHAnsi" w:cs="Arial"/>
          <w:color w:val="000000"/>
          <w:sz w:val="24"/>
          <w:szCs w:val="24"/>
          <w:shd w:val="clear" w:color="auto" w:fill="FFFFFF"/>
        </w:rPr>
        <w:t xml:space="preserve">When asked what changes they </w:t>
      </w:r>
      <w:r>
        <w:rPr>
          <w:rFonts w:asciiTheme="minorHAnsi" w:hAnsiTheme="minorHAnsi" w:cs="Arial"/>
          <w:color w:val="000000"/>
          <w:sz w:val="24"/>
          <w:szCs w:val="24"/>
          <w:shd w:val="clear" w:color="auto" w:fill="FFFFFF"/>
        </w:rPr>
        <w:t xml:space="preserve">would most </w:t>
      </w:r>
      <w:r w:rsidR="00BF3CBC" w:rsidRPr="00BF3CBC">
        <w:rPr>
          <w:rFonts w:asciiTheme="minorHAnsi" w:hAnsiTheme="minorHAnsi" w:cs="Arial"/>
          <w:color w:val="000000"/>
          <w:sz w:val="24"/>
          <w:szCs w:val="24"/>
          <w:shd w:val="clear" w:color="auto" w:fill="FFFFFF"/>
        </w:rPr>
        <w:t xml:space="preserve">like to see in mobility by 2025, nearly half of the young people surveyed (47.4%) opted for smart safety features, while a similarly high proportion (39%) were keen that their vehicles would communicate with other cars to anticipate sudden changes and adapt to </w:t>
      </w:r>
      <w:r>
        <w:rPr>
          <w:rFonts w:asciiTheme="minorHAnsi" w:hAnsiTheme="minorHAnsi" w:cs="Arial"/>
          <w:color w:val="000000"/>
          <w:sz w:val="24"/>
          <w:szCs w:val="24"/>
          <w:shd w:val="clear" w:color="auto" w:fill="FFFFFF"/>
        </w:rPr>
        <w:t>them</w:t>
      </w:r>
      <w:r w:rsidR="00BF3CBC" w:rsidRPr="00BF3CBC">
        <w:rPr>
          <w:rFonts w:asciiTheme="minorHAnsi" w:hAnsiTheme="minorHAnsi" w:cs="Arial"/>
          <w:color w:val="000000"/>
          <w:sz w:val="24"/>
          <w:szCs w:val="24"/>
          <w:shd w:val="clear" w:color="auto" w:fill="FFFFFF"/>
        </w:rPr>
        <w:t xml:space="preserve">. </w:t>
      </w:r>
    </w:p>
    <w:p w14:paraId="2AF60149" w14:textId="5268F00D" w:rsidR="00BF3CBC" w:rsidRPr="00BF3CBC" w:rsidRDefault="00285420" w:rsidP="00BF3CBC">
      <w:pPr>
        <w:spacing w:before="100" w:beforeAutospacing="1" w:after="100" w:afterAutospacing="1"/>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 xml:space="preserve">The </w:t>
      </w:r>
      <w:r w:rsidR="00BF3CBC" w:rsidRPr="00BF3CBC">
        <w:rPr>
          <w:rFonts w:asciiTheme="minorHAnsi" w:hAnsiTheme="minorHAnsi" w:cs="Arial"/>
          <w:color w:val="000000"/>
          <w:sz w:val="24"/>
          <w:szCs w:val="24"/>
          <w:shd w:val="clear" w:color="auto" w:fill="FFFFFF"/>
        </w:rPr>
        <w:t xml:space="preserve">most popular features </w:t>
      </w:r>
      <w:r>
        <w:rPr>
          <w:rFonts w:asciiTheme="minorHAnsi" w:hAnsiTheme="minorHAnsi" w:cs="Arial"/>
          <w:color w:val="000000"/>
          <w:sz w:val="24"/>
          <w:szCs w:val="24"/>
          <w:shd w:val="clear" w:color="auto" w:fill="FFFFFF"/>
        </w:rPr>
        <w:t xml:space="preserve">for tires </w:t>
      </w:r>
      <w:r w:rsidR="00BF3CBC" w:rsidRPr="00BF3CBC">
        <w:rPr>
          <w:rFonts w:asciiTheme="minorHAnsi" w:hAnsiTheme="minorHAnsi" w:cs="Arial"/>
          <w:color w:val="000000"/>
          <w:sz w:val="24"/>
          <w:szCs w:val="24"/>
          <w:shd w:val="clear" w:color="auto" w:fill="FFFFFF"/>
        </w:rPr>
        <w:t xml:space="preserve">are sensors that show </w:t>
      </w:r>
      <w:r w:rsidR="003C6D63" w:rsidRPr="003C6D63">
        <w:rPr>
          <w:sz w:val="24"/>
          <w:szCs w:val="24"/>
          <w:shd w:val="clear" w:color="auto" w:fill="FFFFFF"/>
        </w:rPr>
        <w:t>when tires do not operate under the conditions optimal for safety</w:t>
      </w:r>
      <w:r>
        <w:rPr>
          <w:sz w:val="24"/>
          <w:szCs w:val="24"/>
          <w:shd w:val="clear" w:color="auto" w:fill="FFFFFF"/>
        </w:rPr>
        <w:t xml:space="preserve"> </w:t>
      </w:r>
      <w:r w:rsidRPr="00BF3CBC">
        <w:rPr>
          <w:rFonts w:asciiTheme="minorHAnsi" w:hAnsiTheme="minorHAnsi" w:cs="Arial"/>
          <w:color w:val="000000"/>
          <w:sz w:val="24"/>
          <w:szCs w:val="24"/>
          <w:shd w:val="clear" w:color="auto" w:fill="FFFFFF"/>
        </w:rPr>
        <w:t>(41.2%)</w:t>
      </w:r>
      <w:r w:rsidR="003C6D63" w:rsidRPr="003C6D63">
        <w:rPr>
          <w:sz w:val="24"/>
          <w:szCs w:val="24"/>
          <w:shd w:val="clear" w:color="auto" w:fill="FFFFFF"/>
        </w:rPr>
        <w:t>, and hence should be checked or changed.</w:t>
      </w:r>
      <w:r w:rsidR="00565A36">
        <w:rPr>
          <w:strike/>
          <w:sz w:val="24"/>
          <w:szCs w:val="24"/>
          <w:shd w:val="clear" w:color="auto" w:fill="FFFFFF"/>
        </w:rPr>
        <w:t xml:space="preserve"> </w:t>
      </w:r>
      <w:r w:rsidR="00BF3CBC" w:rsidRPr="00BF3CBC">
        <w:rPr>
          <w:rFonts w:asciiTheme="minorHAnsi" w:hAnsiTheme="minorHAnsi" w:cs="Arial"/>
          <w:color w:val="000000"/>
          <w:sz w:val="24"/>
          <w:szCs w:val="24"/>
          <w:shd w:val="clear" w:color="auto" w:fill="FFFFFF"/>
        </w:rPr>
        <w:t>This suggests an interest in connectivity features a</w:t>
      </w:r>
      <w:r w:rsidR="00BF3CBC">
        <w:rPr>
          <w:rFonts w:asciiTheme="minorHAnsi" w:hAnsiTheme="minorHAnsi" w:cs="Arial"/>
          <w:color w:val="000000"/>
          <w:sz w:val="24"/>
          <w:szCs w:val="24"/>
          <w:shd w:val="clear" w:color="auto" w:fill="FFFFFF"/>
        </w:rPr>
        <w:t xml:space="preserve">s well as </w:t>
      </w:r>
      <w:r w:rsidR="00BF3CBC" w:rsidRPr="00BF3CBC">
        <w:rPr>
          <w:rFonts w:asciiTheme="minorHAnsi" w:hAnsiTheme="minorHAnsi" w:cs="Arial"/>
          <w:color w:val="000000"/>
          <w:sz w:val="24"/>
          <w:szCs w:val="24"/>
          <w:shd w:val="clear" w:color="auto" w:fill="FFFFFF"/>
        </w:rPr>
        <w:t xml:space="preserve">intelligent systems </w:t>
      </w:r>
      <w:r w:rsidR="00BF3CBC">
        <w:rPr>
          <w:rFonts w:asciiTheme="minorHAnsi" w:hAnsiTheme="minorHAnsi" w:cs="Arial"/>
          <w:color w:val="000000"/>
          <w:sz w:val="24"/>
          <w:szCs w:val="24"/>
          <w:shd w:val="clear" w:color="auto" w:fill="FFFFFF"/>
        </w:rPr>
        <w:t xml:space="preserve">and </w:t>
      </w:r>
      <w:r w:rsidR="00BF3CBC" w:rsidRPr="00BF3CBC">
        <w:rPr>
          <w:rFonts w:asciiTheme="minorHAnsi" w:hAnsiTheme="minorHAnsi" w:cs="Arial"/>
          <w:color w:val="000000"/>
          <w:sz w:val="24"/>
          <w:szCs w:val="24"/>
          <w:shd w:val="clear" w:color="auto" w:fill="FFFFFF"/>
        </w:rPr>
        <w:t>demonstrates that safety is paramount to young people when it comes to the adoption of new technolog</w:t>
      </w:r>
      <w:r>
        <w:rPr>
          <w:rFonts w:asciiTheme="minorHAnsi" w:hAnsiTheme="minorHAnsi" w:cs="Arial"/>
          <w:color w:val="000000"/>
          <w:sz w:val="24"/>
          <w:szCs w:val="24"/>
          <w:shd w:val="clear" w:color="auto" w:fill="FFFFFF"/>
        </w:rPr>
        <w:t>y</w:t>
      </w:r>
      <w:r w:rsidR="00BF3CBC" w:rsidRPr="00BF3CBC">
        <w:rPr>
          <w:rFonts w:asciiTheme="minorHAnsi" w:hAnsiTheme="minorHAnsi" w:cs="Arial"/>
          <w:color w:val="000000"/>
          <w:sz w:val="24"/>
          <w:szCs w:val="24"/>
          <w:shd w:val="clear" w:color="auto" w:fill="FFFFFF"/>
        </w:rPr>
        <w:t>.</w:t>
      </w:r>
    </w:p>
    <w:p w14:paraId="3E2B97A0" w14:textId="1ECE0C86" w:rsidR="00B539C4" w:rsidRPr="00F77B86" w:rsidRDefault="00BF3CBC" w:rsidP="00BF3CBC">
      <w:pPr>
        <w:spacing w:before="100" w:beforeAutospacing="1" w:after="100" w:afterAutospacing="1"/>
        <w:rPr>
          <w:rFonts w:asciiTheme="minorHAnsi" w:hAnsiTheme="minorHAnsi" w:cs="Arial"/>
          <w:color w:val="000000"/>
          <w:sz w:val="24"/>
          <w:szCs w:val="24"/>
          <w:shd w:val="clear" w:color="auto" w:fill="FFFFFF"/>
        </w:rPr>
      </w:pPr>
      <w:r w:rsidRPr="00447D1E">
        <w:rPr>
          <w:rFonts w:ascii="Arial" w:hAnsi="Arial" w:cs="Arial"/>
          <w:color w:val="000000"/>
          <w:sz w:val="24"/>
          <w:szCs w:val="24"/>
          <w:shd w:val="clear" w:color="auto" w:fill="FFFFFF"/>
        </w:rPr>
        <w:t>“</w:t>
      </w:r>
      <w:r w:rsidRPr="00BF3CBC">
        <w:rPr>
          <w:rFonts w:asciiTheme="minorHAnsi" w:hAnsiTheme="minorHAnsi" w:cs="Arial"/>
          <w:color w:val="000000"/>
          <w:sz w:val="24"/>
          <w:szCs w:val="24"/>
          <w:shd w:val="clear" w:color="auto" w:fill="FFFFFF"/>
        </w:rPr>
        <w:t>Millennials are extremely adept when it comes to technology, so it’s unsurprising that they would want smart</w:t>
      </w:r>
      <w:r>
        <w:rPr>
          <w:rFonts w:asciiTheme="minorHAnsi" w:hAnsiTheme="minorHAnsi" w:cs="Arial"/>
          <w:color w:val="000000"/>
          <w:sz w:val="24"/>
          <w:szCs w:val="24"/>
          <w:shd w:val="clear" w:color="auto" w:fill="FFFFFF"/>
        </w:rPr>
        <w:t xml:space="preserve"> and</w:t>
      </w:r>
      <w:r w:rsidRPr="00BF3CBC">
        <w:rPr>
          <w:rFonts w:asciiTheme="minorHAnsi" w:hAnsiTheme="minorHAnsi" w:cs="Arial"/>
          <w:color w:val="000000"/>
          <w:sz w:val="24"/>
          <w:szCs w:val="24"/>
          <w:shd w:val="clear" w:color="auto" w:fill="FFFFFF"/>
        </w:rPr>
        <w:t xml:space="preserve"> connected cars in the next ten years</w:t>
      </w:r>
      <w:r w:rsidR="00565A36">
        <w:rPr>
          <w:rFonts w:asciiTheme="minorHAnsi" w:hAnsiTheme="minorHAnsi" w:cs="Arial"/>
          <w:color w:val="000000"/>
          <w:sz w:val="24"/>
          <w:szCs w:val="24"/>
          <w:shd w:val="clear" w:color="auto" w:fill="FFFFFF"/>
        </w:rPr>
        <w:t xml:space="preserve">,” </w:t>
      </w:r>
      <w:r w:rsidR="00565A36" w:rsidRPr="00BF3CBC">
        <w:rPr>
          <w:rFonts w:asciiTheme="minorHAnsi" w:hAnsiTheme="minorHAnsi" w:cs="Arial"/>
          <w:color w:val="000000"/>
          <w:sz w:val="24"/>
          <w:szCs w:val="24"/>
          <w:shd w:val="clear" w:color="auto" w:fill="FFFFFF"/>
        </w:rPr>
        <w:t xml:space="preserve">said </w:t>
      </w:r>
      <w:r w:rsidR="00565A36">
        <w:rPr>
          <w:rFonts w:asciiTheme="minorHAnsi" w:hAnsiTheme="minorHAnsi" w:cs="Arial"/>
          <w:color w:val="000000"/>
          <w:sz w:val="24"/>
          <w:szCs w:val="24"/>
          <w:shd w:val="clear" w:color="auto" w:fill="FFFFFF"/>
        </w:rPr>
        <w:t>Carlos Cipollitti</w:t>
      </w:r>
      <w:r w:rsidR="00565A36" w:rsidRPr="00BF3CBC">
        <w:rPr>
          <w:rFonts w:asciiTheme="minorHAnsi" w:hAnsiTheme="minorHAnsi" w:cs="Arial"/>
          <w:color w:val="000000"/>
          <w:sz w:val="24"/>
          <w:szCs w:val="24"/>
          <w:shd w:val="clear" w:color="auto" w:fill="FFFFFF"/>
        </w:rPr>
        <w:t>, general director at the Goodyear Innovation Centre in Luxembourg.</w:t>
      </w:r>
      <w:r w:rsidRPr="00BF3CBC">
        <w:rPr>
          <w:rFonts w:asciiTheme="minorHAnsi" w:hAnsiTheme="minorHAnsi" w:cs="Arial"/>
          <w:color w:val="000000"/>
          <w:sz w:val="24"/>
          <w:szCs w:val="24"/>
          <w:shd w:val="clear" w:color="auto" w:fill="FFFFFF"/>
        </w:rPr>
        <w:t xml:space="preserve"> </w:t>
      </w:r>
      <w:r w:rsidR="00565A36">
        <w:rPr>
          <w:rFonts w:asciiTheme="minorHAnsi" w:hAnsiTheme="minorHAnsi" w:cs="Arial"/>
          <w:color w:val="000000"/>
          <w:sz w:val="24"/>
          <w:szCs w:val="24"/>
          <w:shd w:val="clear" w:color="auto" w:fill="FFFFFF"/>
        </w:rPr>
        <w:t>“</w:t>
      </w:r>
      <w:r>
        <w:rPr>
          <w:rFonts w:asciiTheme="minorHAnsi" w:hAnsiTheme="minorHAnsi" w:cs="Arial"/>
          <w:color w:val="000000"/>
          <w:sz w:val="24"/>
          <w:szCs w:val="24"/>
          <w:shd w:val="clear" w:color="auto" w:fill="FFFFFF"/>
        </w:rPr>
        <w:t>I</w:t>
      </w:r>
      <w:r w:rsidRPr="00BF3CBC">
        <w:rPr>
          <w:rFonts w:asciiTheme="minorHAnsi" w:hAnsiTheme="minorHAnsi" w:cs="Arial"/>
          <w:color w:val="000000"/>
          <w:sz w:val="24"/>
          <w:szCs w:val="24"/>
          <w:shd w:val="clear" w:color="auto" w:fill="FFFFFF"/>
        </w:rPr>
        <w:t xml:space="preserve">t is very good to see that </w:t>
      </w:r>
      <w:r w:rsidRPr="00BF3CBC">
        <w:rPr>
          <w:rFonts w:asciiTheme="minorHAnsi" w:hAnsiTheme="minorHAnsi" w:cs="Arial"/>
          <w:color w:val="000000"/>
          <w:sz w:val="24"/>
          <w:szCs w:val="24"/>
          <w:shd w:val="clear" w:color="auto" w:fill="FFFFFF"/>
        </w:rPr>
        <w:lastRenderedPageBreak/>
        <w:t>safety is equally important.</w:t>
      </w:r>
      <w:r>
        <w:rPr>
          <w:rFonts w:asciiTheme="minorHAnsi" w:hAnsiTheme="minorHAnsi" w:cs="Arial"/>
          <w:color w:val="000000"/>
          <w:sz w:val="24"/>
          <w:szCs w:val="24"/>
          <w:shd w:val="clear" w:color="auto" w:fill="FFFFFF"/>
        </w:rPr>
        <w:t xml:space="preserve"> W</w:t>
      </w:r>
      <w:r w:rsidRPr="00BF3CBC">
        <w:rPr>
          <w:rFonts w:asciiTheme="minorHAnsi" w:hAnsiTheme="minorHAnsi" w:cs="Arial"/>
          <w:color w:val="000000"/>
          <w:sz w:val="24"/>
          <w:szCs w:val="24"/>
          <w:shd w:val="clear" w:color="auto" w:fill="FFFFFF"/>
        </w:rPr>
        <w:t>it</w:t>
      </w:r>
      <w:r>
        <w:rPr>
          <w:rFonts w:asciiTheme="minorHAnsi" w:hAnsiTheme="minorHAnsi" w:cs="Arial"/>
          <w:color w:val="000000"/>
          <w:sz w:val="24"/>
          <w:szCs w:val="24"/>
          <w:shd w:val="clear" w:color="auto" w:fill="FFFFFF"/>
        </w:rPr>
        <w:t>h</w:t>
      </w:r>
      <w:r w:rsidRPr="00BF3CBC">
        <w:rPr>
          <w:rFonts w:asciiTheme="minorHAnsi" w:hAnsiTheme="minorHAnsi" w:cs="Arial"/>
          <w:color w:val="000000"/>
          <w:sz w:val="24"/>
          <w:szCs w:val="24"/>
          <w:shd w:val="clear" w:color="auto" w:fill="FFFFFF"/>
        </w:rPr>
        <w:t>in Goodyear</w:t>
      </w:r>
      <w:r>
        <w:rPr>
          <w:rFonts w:asciiTheme="minorHAnsi" w:hAnsiTheme="minorHAnsi" w:cs="Arial"/>
          <w:color w:val="000000"/>
          <w:sz w:val="24"/>
          <w:szCs w:val="24"/>
          <w:shd w:val="clear" w:color="auto" w:fill="FFFFFF"/>
        </w:rPr>
        <w:t xml:space="preserve">, safety </w:t>
      </w:r>
      <w:r w:rsidRPr="00BF3CBC">
        <w:rPr>
          <w:rFonts w:asciiTheme="minorHAnsi" w:hAnsiTheme="minorHAnsi" w:cs="Arial"/>
          <w:color w:val="000000"/>
          <w:sz w:val="24"/>
          <w:szCs w:val="24"/>
          <w:shd w:val="clear" w:color="auto" w:fill="FFFFFF"/>
        </w:rPr>
        <w:t xml:space="preserve">is certainly at the core of our innovation </w:t>
      </w:r>
      <w:r>
        <w:rPr>
          <w:rFonts w:asciiTheme="minorHAnsi" w:hAnsiTheme="minorHAnsi" w:cs="Arial"/>
          <w:color w:val="000000"/>
          <w:sz w:val="24"/>
          <w:szCs w:val="24"/>
          <w:shd w:val="clear" w:color="auto" w:fill="FFFFFF"/>
        </w:rPr>
        <w:t>j</w:t>
      </w:r>
      <w:r w:rsidRPr="00BF3CBC">
        <w:rPr>
          <w:rFonts w:asciiTheme="minorHAnsi" w:hAnsiTheme="minorHAnsi" w:cs="Arial"/>
          <w:color w:val="000000"/>
          <w:sz w:val="24"/>
          <w:szCs w:val="24"/>
          <w:shd w:val="clear" w:color="auto" w:fill="FFFFFF"/>
        </w:rPr>
        <w:t>ou</w:t>
      </w:r>
      <w:r>
        <w:rPr>
          <w:rFonts w:asciiTheme="minorHAnsi" w:hAnsiTheme="minorHAnsi" w:cs="Arial"/>
          <w:color w:val="000000"/>
          <w:sz w:val="24"/>
          <w:szCs w:val="24"/>
          <w:shd w:val="clear" w:color="auto" w:fill="FFFFFF"/>
        </w:rPr>
        <w:t>r</w:t>
      </w:r>
      <w:r w:rsidRPr="00BF3CBC">
        <w:rPr>
          <w:rFonts w:asciiTheme="minorHAnsi" w:hAnsiTheme="minorHAnsi" w:cs="Arial"/>
          <w:color w:val="000000"/>
          <w:sz w:val="24"/>
          <w:szCs w:val="24"/>
          <w:shd w:val="clear" w:color="auto" w:fill="FFFFFF"/>
        </w:rPr>
        <w:t>ney</w:t>
      </w:r>
      <w:r>
        <w:rPr>
          <w:rFonts w:asciiTheme="minorHAnsi" w:hAnsiTheme="minorHAnsi" w:cs="Arial"/>
          <w:color w:val="000000"/>
          <w:sz w:val="24"/>
          <w:szCs w:val="24"/>
          <w:shd w:val="clear" w:color="auto" w:fill="FFFFFF"/>
        </w:rPr>
        <w:t xml:space="preserve">. </w:t>
      </w:r>
      <w:r w:rsidR="00565A36">
        <w:rPr>
          <w:rFonts w:asciiTheme="minorHAnsi" w:hAnsiTheme="minorHAnsi" w:cs="Arial"/>
          <w:color w:val="000000"/>
          <w:sz w:val="24"/>
          <w:szCs w:val="24"/>
          <w:shd w:val="clear" w:color="auto" w:fill="FFFFFF"/>
        </w:rPr>
        <w:t xml:space="preserve"> </w:t>
      </w:r>
      <w:r>
        <w:rPr>
          <w:rFonts w:asciiTheme="minorHAnsi" w:hAnsiTheme="minorHAnsi" w:cs="Arial"/>
          <w:color w:val="000000"/>
          <w:sz w:val="24"/>
          <w:szCs w:val="24"/>
          <w:shd w:val="clear" w:color="auto" w:fill="FFFFFF"/>
        </w:rPr>
        <w:t xml:space="preserve">We constantly </w:t>
      </w:r>
      <w:r w:rsidRPr="00BF3CBC">
        <w:rPr>
          <w:rFonts w:asciiTheme="minorHAnsi" w:hAnsiTheme="minorHAnsi" w:cs="Arial"/>
          <w:color w:val="000000"/>
          <w:sz w:val="24"/>
          <w:szCs w:val="24"/>
          <w:shd w:val="clear" w:color="auto" w:fill="FFFFFF"/>
        </w:rPr>
        <w:t xml:space="preserve">look into the </w:t>
      </w:r>
      <w:r>
        <w:rPr>
          <w:rFonts w:asciiTheme="minorHAnsi" w:hAnsiTheme="minorHAnsi" w:cs="Arial"/>
          <w:color w:val="000000"/>
          <w:sz w:val="24"/>
          <w:szCs w:val="24"/>
          <w:shd w:val="clear" w:color="auto" w:fill="FFFFFF"/>
        </w:rPr>
        <w:t xml:space="preserve">latest </w:t>
      </w:r>
      <w:r w:rsidRPr="00BF3CBC">
        <w:rPr>
          <w:rFonts w:asciiTheme="minorHAnsi" w:hAnsiTheme="minorHAnsi" w:cs="Arial"/>
          <w:color w:val="000000"/>
          <w:sz w:val="24"/>
          <w:szCs w:val="24"/>
          <w:shd w:val="clear" w:color="auto" w:fill="FFFFFF"/>
        </w:rPr>
        <w:t>technologies</w:t>
      </w:r>
      <w:r w:rsidR="004C7AB4">
        <w:rPr>
          <w:rFonts w:asciiTheme="minorHAnsi" w:hAnsiTheme="minorHAnsi" w:cs="Arial"/>
          <w:color w:val="000000"/>
          <w:sz w:val="24"/>
          <w:szCs w:val="24"/>
          <w:shd w:val="clear" w:color="auto" w:fill="FFFFFF"/>
        </w:rPr>
        <w:t>. S</w:t>
      </w:r>
      <w:r w:rsidR="00480C87">
        <w:rPr>
          <w:rFonts w:asciiTheme="minorHAnsi" w:hAnsiTheme="minorHAnsi" w:cs="Arial"/>
          <w:color w:val="000000"/>
          <w:sz w:val="24"/>
          <w:szCs w:val="24"/>
          <w:shd w:val="clear" w:color="auto" w:fill="FFFFFF"/>
        </w:rPr>
        <w:t xml:space="preserve">o the combination of the </w:t>
      </w:r>
      <w:r>
        <w:rPr>
          <w:rFonts w:asciiTheme="minorHAnsi" w:hAnsiTheme="minorHAnsi" w:cs="Arial"/>
          <w:color w:val="000000"/>
          <w:sz w:val="24"/>
          <w:szCs w:val="24"/>
          <w:shd w:val="clear" w:color="auto" w:fill="FFFFFF"/>
        </w:rPr>
        <w:t>car</w:t>
      </w:r>
      <w:r w:rsidR="00480C87">
        <w:rPr>
          <w:rFonts w:asciiTheme="minorHAnsi" w:hAnsiTheme="minorHAnsi" w:cs="Arial"/>
          <w:color w:val="000000"/>
          <w:sz w:val="24"/>
          <w:szCs w:val="24"/>
          <w:shd w:val="clear" w:color="auto" w:fill="FFFFFF"/>
        </w:rPr>
        <w:t>’s safety systems</w:t>
      </w:r>
      <w:r>
        <w:rPr>
          <w:rFonts w:asciiTheme="minorHAnsi" w:hAnsiTheme="minorHAnsi" w:cs="Arial"/>
          <w:color w:val="000000"/>
          <w:sz w:val="24"/>
          <w:szCs w:val="24"/>
          <w:shd w:val="clear" w:color="auto" w:fill="FFFFFF"/>
        </w:rPr>
        <w:t xml:space="preserve"> and our tires </w:t>
      </w:r>
      <w:r w:rsidRPr="00BF3CBC">
        <w:rPr>
          <w:rFonts w:asciiTheme="minorHAnsi" w:hAnsiTheme="minorHAnsi" w:cs="Arial"/>
          <w:color w:val="000000"/>
          <w:sz w:val="24"/>
          <w:szCs w:val="24"/>
          <w:shd w:val="clear" w:color="auto" w:fill="FFFFFF"/>
        </w:rPr>
        <w:t>can deliver an even higher level of performance.</w:t>
      </w:r>
      <w:r>
        <w:rPr>
          <w:rFonts w:asciiTheme="minorHAnsi" w:hAnsiTheme="minorHAnsi" w:cs="Arial"/>
          <w:color w:val="000000"/>
          <w:sz w:val="24"/>
          <w:szCs w:val="24"/>
          <w:shd w:val="clear" w:color="auto" w:fill="FFFFFF"/>
        </w:rPr>
        <w:t>”</w:t>
      </w:r>
      <w:r w:rsidRPr="00F77B86">
        <w:rPr>
          <w:rFonts w:asciiTheme="minorHAnsi" w:hAnsiTheme="minorHAnsi" w:cs="Arial"/>
          <w:color w:val="000000"/>
          <w:sz w:val="24"/>
          <w:szCs w:val="24"/>
          <w:shd w:val="clear" w:color="auto" w:fill="FFFFFF"/>
        </w:rPr>
        <w:t xml:space="preserve"> </w:t>
      </w:r>
    </w:p>
    <w:p w14:paraId="6C90684C" w14:textId="43DA10C8" w:rsidR="004C7AB4" w:rsidRDefault="004C7AB4" w:rsidP="00B72720">
      <w:pPr>
        <w:rPr>
          <w:rFonts w:asciiTheme="minorHAnsi" w:hAnsiTheme="minorHAnsi" w:cs="Arial"/>
          <w:b/>
          <w:color w:val="000000"/>
          <w:sz w:val="24"/>
          <w:szCs w:val="24"/>
          <w:shd w:val="clear" w:color="auto" w:fill="FFFFFF"/>
        </w:rPr>
      </w:pPr>
    </w:p>
    <w:p w14:paraId="14FFC48D" w14:textId="61073530" w:rsidR="008A149F" w:rsidRPr="00F77B86" w:rsidRDefault="008906CC" w:rsidP="00B72720">
      <w:pPr>
        <w:rPr>
          <w:rFonts w:asciiTheme="minorHAnsi" w:hAnsiTheme="minorHAnsi" w:cs="Arial"/>
          <w:b/>
          <w:color w:val="000000"/>
          <w:sz w:val="24"/>
          <w:szCs w:val="24"/>
          <w:shd w:val="clear" w:color="auto" w:fill="FFFFFF"/>
        </w:rPr>
      </w:pPr>
      <w:r w:rsidRPr="00F77B86">
        <w:rPr>
          <w:rFonts w:asciiTheme="minorHAnsi" w:hAnsiTheme="minorHAnsi" w:cs="Arial"/>
          <w:b/>
          <w:color w:val="000000"/>
          <w:sz w:val="24"/>
          <w:szCs w:val="24"/>
          <w:shd w:val="clear" w:color="auto" w:fill="FFFFFF"/>
        </w:rPr>
        <w:t xml:space="preserve">Concerns </w:t>
      </w:r>
      <w:r w:rsidR="004C7AB4">
        <w:rPr>
          <w:rFonts w:asciiTheme="minorHAnsi" w:hAnsiTheme="minorHAnsi" w:cs="Arial"/>
          <w:b/>
          <w:color w:val="000000"/>
          <w:sz w:val="24"/>
          <w:szCs w:val="24"/>
          <w:shd w:val="clear" w:color="auto" w:fill="FFFFFF"/>
        </w:rPr>
        <w:t>on</w:t>
      </w:r>
      <w:r w:rsidRPr="00F77B86">
        <w:rPr>
          <w:rFonts w:asciiTheme="minorHAnsi" w:hAnsiTheme="minorHAnsi" w:cs="Arial"/>
          <w:b/>
          <w:color w:val="000000"/>
          <w:sz w:val="24"/>
          <w:szCs w:val="24"/>
          <w:shd w:val="clear" w:color="auto" w:fill="FFFFFF"/>
        </w:rPr>
        <w:t xml:space="preserve"> vehicle autonomy relate to safety</w:t>
      </w:r>
    </w:p>
    <w:p w14:paraId="4E50DA50" w14:textId="73234DD8" w:rsidR="007E174A" w:rsidRDefault="004C7AB4" w:rsidP="004C7AB4">
      <w:pPr>
        <w:spacing w:before="100" w:beforeAutospacing="1" w:after="100" w:afterAutospacing="1"/>
        <w:rPr>
          <w:rFonts w:asciiTheme="minorHAnsi" w:hAnsiTheme="minorHAnsi" w:cs="Arial"/>
          <w:color w:val="000000"/>
          <w:sz w:val="24"/>
          <w:szCs w:val="24"/>
          <w:shd w:val="clear" w:color="auto" w:fill="FFFFFF"/>
        </w:rPr>
      </w:pPr>
      <w:r w:rsidRPr="004C7AB4">
        <w:rPr>
          <w:rFonts w:asciiTheme="minorHAnsi" w:hAnsiTheme="minorHAnsi" w:cs="Arial"/>
          <w:color w:val="000000"/>
          <w:sz w:val="24"/>
          <w:szCs w:val="24"/>
          <w:shd w:val="clear" w:color="auto" w:fill="FFFFFF"/>
        </w:rPr>
        <w:t xml:space="preserve">The driverless car is currently an area of focus for </w:t>
      </w:r>
      <w:r w:rsidR="007D3315">
        <w:rPr>
          <w:rFonts w:asciiTheme="minorHAnsi" w:hAnsiTheme="minorHAnsi" w:cs="Arial"/>
          <w:color w:val="000000"/>
          <w:sz w:val="24"/>
          <w:szCs w:val="24"/>
          <w:shd w:val="clear" w:color="auto" w:fill="FFFFFF"/>
        </w:rPr>
        <w:t xml:space="preserve">both </w:t>
      </w:r>
      <w:r w:rsidRPr="004C7AB4">
        <w:rPr>
          <w:rFonts w:asciiTheme="minorHAnsi" w:hAnsiTheme="minorHAnsi" w:cs="Arial"/>
          <w:color w:val="000000"/>
          <w:sz w:val="24"/>
          <w:szCs w:val="24"/>
          <w:shd w:val="clear" w:color="auto" w:fill="FFFFFF"/>
        </w:rPr>
        <w:t xml:space="preserve">the automotive industry </w:t>
      </w:r>
      <w:r w:rsidR="007D3315">
        <w:rPr>
          <w:rFonts w:asciiTheme="minorHAnsi" w:hAnsiTheme="minorHAnsi" w:cs="Arial"/>
          <w:color w:val="000000"/>
          <w:sz w:val="24"/>
          <w:szCs w:val="24"/>
          <w:shd w:val="clear" w:color="auto" w:fill="FFFFFF"/>
        </w:rPr>
        <w:t>and</w:t>
      </w:r>
      <w:r w:rsidRPr="004C7AB4">
        <w:rPr>
          <w:rFonts w:asciiTheme="minorHAnsi" w:hAnsiTheme="minorHAnsi" w:cs="Arial"/>
          <w:color w:val="000000"/>
          <w:sz w:val="24"/>
          <w:szCs w:val="24"/>
          <w:shd w:val="clear" w:color="auto" w:fill="FFFFFF"/>
        </w:rPr>
        <w:t xml:space="preserve"> the </w:t>
      </w:r>
      <w:r w:rsidR="00872419">
        <w:rPr>
          <w:rFonts w:asciiTheme="minorHAnsi" w:hAnsiTheme="minorHAnsi" w:cs="Arial"/>
          <w:color w:val="000000"/>
          <w:sz w:val="24"/>
          <w:szCs w:val="24"/>
          <w:shd w:val="clear" w:color="auto" w:fill="FFFFFF"/>
        </w:rPr>
        <w:t>IT</w:t>
      </w:r>
      <w:r w:rsidRPr="004C7AB4">
        <w:rPr>
          <w:rFonts w:asciiTheme="minorHAnsi" w:hAnsiTheme="minorHAnsi" w:cs="Arial"/>
          <w:color w:val="000000"/>
          <w:sz w:val="24"/>
          <w:szCs w:val="24"/>
          <w:shd w:val="clear" w:color="auto" w:fill="FFFFFF"/>
        </w:rPr>
        <w:t xml:space="preserve"> industry.</w:t>
      </w:r>
      <w:r>
        <w:rPr>
          <w:rFonts w:asciiTheme="minorHAnsi" w:hAnsiTheme="minorHAnsi" w:cs="Arial"/>
          <w:color w:val="000000"/>
          <w:sz w:val="24"/>
          <w:szCs w:val="24"/>
          <w:shd w:val="clear" w:color="auto" w:fill="FFFFFF"/>
        </w:rPr>
        <w:t xml:space="preserve"> H</w:t>
      </w:r>
      <w:r w:rsidRPr="004C7AB4">
        <w:rPr>
          <w:rFonts w:asciiTheme="minorHAnsi" w:hAnsiTheme="minorHAnsi" w:cs="Arial"/>
          <w:color w:val="000000"/>
          <w:sz w:val="24"/>
          <w:szCs w:val="24"/>
          <w:shd w:val="clear" w:color="auto" w:fill="FFFFFF"/>
        </w:rPr>
        <w:t xml:space="preserve">owever, when asked what level of autonomy young people want in their cars in 2025, </w:t>
      </w:r>
      <w:r>
        <w:rPr>
          <w:rFonts w:asciiTheme="minorHAnsi" w:hAnsiTheme="minorHAnsi" w:cs="Arial"/>
          <w:color w:val="000000"/>
          <w:sz w:val="24"/>
          <w:szCs w:val="24"/>
          <w:shd w:val="clear" w:color="auto" w:fill="FFFFFF"/>
        </w:rPr>
        <w:t>o</w:t>
      </w:r>
      <w:r w:rsidRPr="004C7AB4">
        <w:rPr>
          <w:rFonts w:asciiTheme="minorHAnsi" w:hAnsiTheme="minorHAnsi" w:cs="Arial"/>
          <w:color w:val="000000"/>
          <w:sz w:val="24"/>
          <w:szCs w:val="24"/>
          <w:shd w:val="clear" w:color="auto" w:fill="FFFFFF"/>
        </w:rPr>
        <w:t>nly 22</w:t>
      </w:r>
      <w:r w:rsidR="00CB462C">
        <w:rPr>
          <w:rFonts w:asciiTheme="minorHAnsi" w:hAnsiTheme="minorHAnsi" w:cs="Arial"/>
          <w:color w:val="000000"/>
          <w:sz w:val="24"/>
          <w:szCs w:val="24"/>
          <w:shd w:val="clear" w:color="auto" w:fill="FFFFFF"/>
        </w:rPr>
        <w:t>.</w:t>
      </w:r>
      <w:r w:rsidR="00B3350D" w:rsidRPr="004C7AB4" w:rsidDel="00B3350D">
        <w:rPr>
          <w:rFonts w:asciiTheme="minorHAnsi" w:hAnsiTheme="minorHAnsi" w:cs="Arial"/>
          <w:color w:val="000000"/>
          <w:sz w:val="24"/>
          <w:szCs w:val="24"/>
          <w:shd w:val="clear" w:color="auto" w:fill="FFFFFF"/>
        </w:rPr>
        <w:t xml:space="preserve"> </w:t>
      </w:r>
      <w:r w:rsidR="00B3350D">
        <w:rPr>
          <w:rFonts w:asciiTheme="minorHAnsi" w:hAnsiTheme="minorHAnsi" w:cs="Arial"/>
          <w:color w:val="000000"/>
          <w:sz w:val="24"/>
          <w:szCs w:val="24"/>
          <w:shd w:val="clear" w:color="auto" w:fill="FFFFFF"/>
        </w:rPr>
        <w:t>4</w:t>
      </w:r>
      <w:r w:rsidRPr="004C7AB4">
        <w:rPr>
          <w:rFonts w:asciiTheme="minorHAnsi" w:hAnsiTheme="minorHAnsi" w:cs="Arial"/>
          <w:color w:val="000000"/>
          <w:sz w:val="24"/>
          <w:szCs w:val="24"/>
          <w:shd w:val="clear" w:color="auto" w:fill="FFFFFF"/>
        </w:rPr>
        <w:t xml:space="preserve">% </w:t>
      </w:r>
      <w:r w:rsidR="00480C87">
        <w:rPr>
          <w:rFonts w:asciiTheme="minorHAnsi" w:hAnsiTheme="minorHAnsi" w:cs="Arial"/>
          <w:color w:val="000000"/>
          <w:sz w:val="24"/>
          <w:szCs w:val="24"/>
          <w:shd w:val="clear" w:color="auto" w:fill="FFFFFF"/>
        </w:rPr>
        <w:t xml:space="preserve">want </w:t>
      </w:r>
      <w:r w:rsidRPr="004C7AB4">
        <w:rPr>
          <w:rFonts w:asciiTheme="minorHAnsi" w:hAnsiTheme="minorHAnsi" w:cs="Arial"/>
          <w:color w:val="000000"/>
          <w:sz w:val="24"/>
          <w:szCs w:val="24"/>
          <w:shd w:val="clear" w:color="auto" w:fill="FFFFFF"/>
        </w:rPr>
        <w:t xml:space="preserve">their car to be fully </w:t>
      </w:r>
      <w:r>
        <w:rPr>
          <w:rFonts w:asciiTheme="minorHAnsi" w:hAnsiTheme="minorHAnsi" w:cs="Arial"/>
          <w:color w:val="000000"/>
          <w:sz w:val="24"/>
          <w:szCs w:val="24"/>
          <w:shd w:val="clear" w:color="auto" w:fill="FFFFFF"/>
        </w:rPr>
        <w:t xml:space="preserve">autonomous. </w:t>
      </w:r>
      <w:r w:rsidRPr="004C7AB4">
        <w:rPr>
          <w:rFonts w:asciiTheme="minorHAnsi" w:hAnsiTheme="minorHAnsi" w:cs="Arial"/>
          <w:color w:val="000000"/>
          <w:sz w:val="24"/>
          <w:szCs w:val="24"/>
          <w:shd w:val="clear" w:color="auto" w:fill="FFFFFF"/>
        </w:rPr>
        <w:t xml:space="preserve">The </w:t>
      </w:r>
      <w:r w:rsidR="00CB462C">
        <w:rPr>
          <w:rFonts w:asciiTheme="minorHAnsi" w:hAnsiTheme="minorHAnsi" w:cs="Arial"/>
          <w:color w:val="000000"/>
          <w:sz w:val="24"/>
          <w:szCs w:val="24"/>
          <w:shd w:val="clear" w:color="auto" w:fill="FFFFFF"/>
        </w:rPr>
        <w:t>v</w:t>
      </w:r>
      <w:r w:rsidRPr="004C7AB4">
        <w:rPr>
          <w:rFonts w:asciiTheme="minorHAnsi" w:hAnsiTheme="minorHAnsi" w:cs="Arial"/>
          <w:color w:val="000000"/>
          <w:sz w:val="24"/>
          <w:szCs w:val="24"/>
          <w:shd w:val="clear" w:color="auto" w:fill="FFFFFF"/>
        </w:rPr>
        <w:t>ast majority</w:t>
      </w:r>
      <w:r>
        <w:rPr>
          <w:rFonts w:asciiTheme="minorHAnsi" w:hAnsiTheme="minorHAnsi" w:cs="Arial"/>
          <w:color w:val="000000"/>
          <w:sz w:val="24"/>
          <w:szCs w:val="24"/>
          <w:shd w:val="clear" w:color="auto" w:fill="FFFFFF"/>
        </w:rPr>
        <w:t xml:space="preserve"> </w:t>
      </w:r>
      <w:bookmarkStart w:id="0" w:name="_GoBack"/>
      <w:bookmarkEnd w:id="0"/>
      <w:r w:rsidR="007D3315">
        <w:rPr>
          <w:rFonts w:asciiTheme="minorHAnsi" w:hAnsiTheme="minorHAnsi" w:cs="Arial"/>
          <w:color w:val="000000"/>
          <w:sz w:val="24"/>
          <w:szCs w:val="24"/>
          <w:shd w:val="clear" w:color="auto" w:fill="FFFFFF"/>
        </w:rPr>
        <w:t>would accept</w:t>
      </w:r>
      <w:r w:rsidRPr="004C7AB4">
        <w:rPr>
          <w:rFonts w:asciiTheme="minorHAnsi" w:hAnsiTheme="minorHAnsi" w:cs="Arial"/>
          <w:color w:val="000000"/>
          <w:sz w:val="24"/>
          <w:szCs w:val="24"/>
          <w:shd w:val="clear" w:color="auto" w:fill="FFFFFF"/>
        </w:rPr>
        <w:t xml:space="preserve"> a ba</w:t>
      </w:r>
      <w:r>
        <w:rPr>
          <w:rFonts w:asciiTheme="minorHAnsi" w:hAnsiTheme="minorHAnsi" w:cs="Arial"/>
          <w:color w:val="000000"/>
          <w:sz w:val="24"/>
          <w:szCs w:val="24"/>
          <w:shd w:val="clear" w:color="auto" w:fill="FFFFFF"/>
        </w:rPr>
        <w:t xml:space="preserve">sic or medium level of autonomy. </w:t>
      </w:r>
    </w:p>
    <w:p w14:paraId="4354258D" w14:textId="697C3ABA" w:rsidR="004C7AB4" w:rsidRPr="004C7AB4" w:rsidRDefault="004C7AB4" w:rsidP="004C7AB4">
      <w:pPr>
        <w:spacing w:before="100" w:beforeAutospacing="1" w:after="100" w:afterAutospacing="1"/>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T</w:t>
      </w:r>
      <w:r w:rsidRPr="004C7AB4">
        <w:rPr>
          <w:rFonts w:asciiTheme="minorHAnsi" w:hAnsiTheme="minorHAnsi" w:cs="Arial"/>
          <w:color w:val="000000"/>
          <w:sz w:val="24"/>
          <w:szCs w:val="24"/>
          <w:shd w:val="clear" w:color="auto" w:fill="FFFFFF"/>
        </w:rPr>
        <w:t>he survey show</w:t>
      </w:r>
      <w:r>
        <w:rPr>
          <w:rFonts w:asciiTheme="minorHAnsi" w:hAnsiTheme="minorHAnsi" w:cs="Arial"/>
          <w:color w:val="000000"/>
          <w:sz w:val="24"/>
          <w:szCs w:val="24"/>
          <w:shd w:val="clear" w:color="auto" w:fill="FFFFFF"/>
        </w:rPr>
        <w:t>s</w:t>
      </w:r>
      <w:r w:rsidRPr="004C7AB4">
        <w:rPr>
          <w:rFonts w:asciiTheme="minorHAnsi" w:hAnsiTheme="minorHAnsi" w:cs="Arial"/>
          <w:color w:val="000000"/>
          <w:sz w:val="24"/>
          <w:szCs w:val="24"/>
          <w:shd w:val="clear" w:color="auto" w:fill="FFFFFF"/>
        </w:rPr>
        <w:t xml:space="preserve"> the main reason </w:t>
      </w:r>
      <w:r>
        <w:rPr>
          <w:rFonts w:asciiTheme="minorHAnsi" w:hAnsiTheme="minorHAnsi" w:cs="Arial"/>
          <w:color w:val="000000"/>
          <w:sz w:val="24"/>
          <w:szCs w:val="24"/>
          <w:shd w:val="clear" w:color="auto" w:fill="FFFFFF"/>
        </w:rPr>
        <w:t xml:space="preserve">for this </w:t>
      </w:r>
      <w:r w:rsidR="000C7B9A">
        <w:rPr>
          <w:rFonts w:asciiTheme="minorHAnsi" w:hAnsiTheme="minorHAnsi" w:cs="Arial"/>
          <w:color w:val="000000"/>
          <w:sz w:val="24"/>
          <w:szCs w:val="24"/>
          <w:shd w:val="clear" w:color="auto" w:fill="FFFFFF"/>
        </w:rPr>
        <w:t>is a lack of</w:t>
      </w:r>
      <w:r>
        <w:rPr>
          <w:rFonts w:asciiTheme="minorHAnsi" w:hAnsiTheme="minorHAnsi" w:cs="Arial"/>
          <w:color w:val="000000"/>
          <w:sz w:val="24"/>
          <w:szCs w:val="24"/>
          <w:shd w:val="clear" w:color="auto" w:fill="FFFFFF"/>
        </w:rPr>
        <w:t xml:space="preserve"> confidence.</w:t>
      </w:r>
      <w:r w:rsidR="007E174A">
        <w:rPr>
          <w:rFonts w:asciiTheme="minorHAnsi" w:hAnsiTheme="minorHAnsi" w:cs="Arial"/>
          <w:color w:val="000000"/>
          <w:sz w:val="24"/>
          <w:szCs w:val="24"/>
          <w:shd w:val="clear" w:color="auto" w:fill="FFFFFF"/>
        </w:rPr>
        <w:t xml:space="preserve"> </w:t>
      </w:r>
      <w:r w:rsidRPr="004C7AB4">
        <w:rPr>
          <w:rFonts w:asciiTheme="minorHAnsi" w:hAnsiTheme="minorHAnsi" w:cs="Arial"/>
          <w:sz w:val="24"/>
          <w:szCs w:val="24"/>
          <w:shd w:val="clear" w:color="auto" w:fill="FFFFFF"/>
        </w:rPr>
        <w:t>The biggest hurdle to autonomous cars</w:t>
      </w:r>
      <w:r w:rsidR="007E174A">
        <w:rPr>
          <w:rFonts w:asciiTheme="minorHAnsi" w:hAnsiTheme="minorHAnsi" w:cs="Arial"/>
          <w:sz w:val="24"/>
          <w:szCs w:val="24"/>
          <w:shd w:val="clear" w:color="auto" w:fill="FFFFFF"/>
        </w:rPr>
        <w:t xml:space="preserve"> is</w:t>
      </w:r>
      <w:r w:rsidRPr="004C7AB4">
        <w:rPr>
          <w:rFonts w:asciiTheme="minorHAnsi" w:hAnsiTheme="minorHAnsi" w:cs="Arial"/>
          <w:sz w:val="24"/>
          <w:szCs w:val="24"/>
          <w:shd w:val="clear" w:color="auto" w:fill="FFFFFF"/>
        </w:rPr>
        <w:t xml:space="preserve"> that they believe reliability is an issue,</w:t>
      </w:r>
      <w:r>
        <w:rPr>
          <w:rFonts w:ascii="Arial" w:hAnsi="Arial" w:cs="Arial"/>
          <w:sz w:val="24"/>
          <w:szCs w:val="24"/>
          <w:shd w:val="clear" w:color="auto" w:fill="FFFFFF"/>
        </w:rPr>
        <w:t xml:space="preserve"> </w:t>
      </w:r>
      <w:r w:rsidRPr="004C7AB4">
        <w:rPr>
          <w:rFonts w:asciiTheme="minorHAnsi" w:hAnsiTheme="minorHAnsi" w:cs="Arial"/>
          <w:sz w:val="24"/>
          <w:szCs w:val="24"/>
          <w:shd w:val="clear" w:color="auto" w:fill="FFFFFF"/>
        </w:rPr>
        <w:t>identified by 55.5% of respondents. This is followed by affordability (45.7%) and security and privacy concerns (38.5%).</w:t>
      </w:r>
      <w:r w:rsidRPr="004C7AB4">
        <w:rPr>
          <w:rFonts w:asciiTheme="minorHAnsi" w:hAnsiTheme="minorHAnsi" w:cs="Arial"/>
          <w:color w:val="000000"/>
          <w:sz w:val="24"/>
          <w:szCs w:val="24"/>
          <w:shd w:val="clear" w:color="auto" w:fill="FFFFFF"/>
        </w:rPr>
        <w:t xml:space="preserve"> </w:t>
      </w:r>
    </w:p>
    <w:p w14:paraId="0E3159C8" w14:textId="33F9C21A" w:rsidR="004C7AB4" w:rsidRDefault="00872419" w:rsidP="004C7AB4">
      <w:pPr>
        <w:spacing w:before="100" w:beforeAutospacing="1" w:after="100" w:afterAutospacing="1"/>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 xml:space="preserve">When </w:t>
      </w:r>
      <w:r w:rsidR="00CB462C">
        <w:rPr>
          <w:rFonts w:asciiTheme="minorHAnsi" w:hAnsiTheme="minorHAnsi" w:cs="Arial"/>
          <w:color w:val="000000"/>
          <w:sz w:val="24"/>
          <w:szCs w:val="24"/>
          <w:shd w:val="clear" w:color="auto" w:fill="FFFFFF"/>
        </w:rPr>
        <w:t>M</w:t>
      </w:r>
      <w:r>
        <w:rPr>
          <w:rFonts w:asciiTheme="minorHAnsi" w:hAnsiTheme="minorHAnsi" w:cs="Arial"/>
          <w:color w:val="000000"/>
          <w:sz w:val="24"/>
          <w:szCs w:val="24"/>
          <w:shd w:val="clear" w:color="auto" w:fill="FFFFFF"/>
        </w:rPr>
        <w:t>illennials</w:t>
      </w:r>
      <w:r w:rsidR="004C7AB4" w:rsidRPr="004C7AB4">
        <w:rPr>
          <w:rFonts w:asciiTheme="minorHAnsi" w:hAnsiTheme="minorHAnsi" w:cs="Arial"/>
          <w:color w:val="000000"/>
          <w:sz w:val="24"/>
          <w:szCs w:val="24"/>
          <w:shd w:val="clear" w:color="auto" w:fill="FFFFFF"/>
        </w:rPr>
        <w:t xml:space="preserve"> were asked what they saw as the most important future benefit of autonomous cars, the most popular choice was reduced traffic accidents, chosen by 60.9% of young people, followed by </w:t>
      </w:r>
      <w:r w:rsidR="007E174A">
        <w:rPr>
          <w:rFonts w:asciiTheme="minorHAnsi" w:hAnsiTheme="minorHAnsi" w:cs="Arial"/>
          <w:color w:val="000000"/>
          <w:sz w:val="24"/>
          <w:szCs w:val="24"/>
          <w:shd w:val="clear" w:color="auto" w:fill="FFFFFF"/>
        </w:rPr>
        <w:t>a stress-free ride</w:t>
      </w:r>
      <w:r w:rsidR="004C7AB4" w:rsidRPr="004C7AB4">
        <w:rPr>
          <w:rFonts w:asciiTheme="minorHAnsi" w:hAnsiTheme="minorHAnsi" w:cs="Arial"/>
          <w:color w:val="000000"/>
          <w:sz w:val="24"/>
          <w:szCs w:val="24"/>
          <w:shd w:val="clear" w:color="auto" w:fill="FFFFFF"/>
        </w:rPr>
        <w:t xml:space="preserve"> (41.9%) and reduced traffic jams (39.7%).</w:t>
      </w:r>
    </w:p>
    <w:p w14:paraId="24ED88C4" w14:textId="5E56A70A" w:rsidR="007D3315" w:rsidRPr="004C7AB4" w:rsidRDefault="007D3315" w:rsidP="004C7AB4">
      <w:pPr>
        <w:spacing w:before="100" w:beforeAutospacing="1" w:after="100" w:afterAutospacing="1"/>
        <w:rPr>
          <w:rFonts w:asciiTheme="minorHAnsi" w:hAnsiTheme="minorHAnsi" w:cs="Arial"/>
          <w:color w:val="000000"/>
          <w:sz w:val="24"/>
          <w:szCs w:val="24"/>
          <w:shd w:val="clear" w:color="auto" w:fill="FFFFFF"/>
        </w:rPr>
      </w:pPr>
      <w:r>
        <w:rPr>
          <w:rFonts w:asciiTheme="minorHAnsi" w:hAnsiTheme="minorHAnsi" w:cs="Arial"/>
          <w:color w:val="000000"/>
          <w:sz w:val="24"/>
          <w:szCs w:val="24"/>
          <w:shd w:val="clear" w:color="auto" w:fill="FFFFFF"/>
        </w:rPr>
        <w:t>Full results of the survey are available</w:t>
      </w:r>
      <w:r w:rsidR="0099542B">
        <w:rPr>
          <w:rFonts w:asciiTheme="minorHAnsi" w:hAnsiTheme="minorHAnsi" w:cs="Arial"/>
          <w:color w:val="000000"/>
          <w:sz w:val="24"/>
          <w:szCs w:val="24"/>
          <w:shd w:val="clear" w:color="auto" w:fill="FFFFFF"/>
        </w:rPr>
        <w:t xml:space="preserve"> on </w:t>
      </w:r>
      <w:hyperlink r:id="rId7" w:history="1">
        <w:r w:rsidR="0099542B" w:rsidRPr="0099542B">
          <w:rPr>
            <w:rStyle w:val="Hyperlink"/>
            <w:rFonts w:asciiTheme="minorHAnsi" w:hAnsiTheme="minorHAnsi" w:cs="Arial"/>
            <w:sz w:val="24"/>
            <w:szCs w:val="24"/>
            <w:shd w:val="clear" w:color="auto" w:fill="FFFFFF"/>
          </w:rPr>
          <w:t>ThinkGoodMobility.com</w:t>
        </w:r>
      </w:hyperlink>
      <w:r w:rsidR="0099542B">
        <w:rPr>
          <w:rFonts w:asciiTheme="minorHAnsi" w:hAnsiTheme="minorHAnsi" w:cs="Arial"/>
          <w:color w:val="000000"/>
          <w:sz w:val="24"/>
          <w:szCs w:val="24"/>
          <w:shd w:val="clear" w:color="auto" w:fill="FFFFFF"/>
        </w:rPr>
        <w:t xml:space="preserve">. </w:t>
      </w:r>
    </w:p>
    <w:p w14:paraId="1D71D901" w14:textId="6F835AE6" w:rsidR="00947E76" w:rsidRPr="00F77B86" w:rsidRDefault="007E174A" w:rsidP="00EF6F9E">
      <w:pPr>
        <w:spacing w:before="100" w:beforeAutospacing="1" w:after="100" w:afterAutospacing="1"/>
        <w:jc w:val="center"/>
        <w:rPr>
          <w:rFonts w:asciiTheme="minorHAnsi" w:hAnsiTheme="minorHAnsi" w:cs="Arial"/>
          <w:b/>
          <w:color w:val="222222"/>
          <w:sz w:val="24"/>
          <w:szCs w:val="24"/>
          <w:shd w:val="clear" w:color="auto" w:fill="FFFFFF"/>
        </w:rPr>
      </w:pPr>
      <w:r>
        <w:rPr>
          <w:rFonts w:asciiTheme="minorHAnsi" w:hAnsiTheme="minorHAnsi" w:cs="Arial"/>
          <w:b/>
          <w:color w:val="222222"/>
          <w:sz w:val="24"/>
          <w:szCs w:val="24"/>
          <w:shd w:val="clear" w:color="auto" w:fill="FFFFFF"/>
        </w:rPr>
        <w:t>-END</w:t>
      </w:r>
      <w:r w:rsidR="00EF6F9E" w:rsidRPr="00F77B86">
        <w:rPr>
          <w:rFonts w:asciiTheme="minorHAnsi" w:hAnsiTheme="minorHAnsi" w:cs="Arial"/>
          <w:b/>
          <w:color w:val="222222"/>
          <w:sz w:val="24"/>
          <w:szCs w:val="24"/>
          <w:shd w:val="clear" w:color="auto" w:fill="FFFFFF"/>
        </w:rPr>
        <w:t>-</w:t>
      </w:r>
    </w:p>
    <w:p w14:paraId="31477006" w14:textId="77777777" w:rsidR="007E174A" w:rsidRDefault="007E174A">
      <w:pPr>
        <w:spacing w:after="200" w:line="276" w:lineRule="auto"/>
        <w:rPr>
          <w:rFonts w:asciiTheme="minorHAnsi" w:hAnsiTheme="minorHAnsi" w:cs="Arial"/>
          <w:b/>
          <w:color w:val="222222"/>
          <w:sz w:val="20"/>
          <w:szCs w:val="20"/>
          <w:shd w:val="clear" w:color="auto" w:fill="FFFFFF"/>
        </w:rPr>
      </w:pPr>
      <w:r>
        <w:rPr>
          <w:rFonts w:asciiTheme="minorHAnsi" w:hAnsiTheme="minorHAnsi" w:cs="Arial"/>
          <w:b/>
          <w:color w:val="222222"/>
          <w:sz w:val="20"/>
          <w:szCs w:val="20"/>
          <w:shd w:val="clear" w:color="auto" w:fill="FFFFFF"/>
        </w:rPr>
        <w:br w:type="page"/>
      </w:r>
    </w:p>
    <w:p w14:paraId="3405B82B" w14:textId="1D431348" w:rsidR="00B72720" w:rsidRPr="007E174A" w:rsidRDefault="005F4ED0" w:rsidP="00B72720">
      <w:pPr>
        <w:spacing w:before="100" w:beforeAutospacing="1" w:after="100" w:afterAutospacing="1"/>
        <w:rPr>
          <w:rFonts w:asciiTheme="minorHAnsi" w:hAnsiTheme="minorHAnsi" w:cs="Arial"/>
          <w:color w:val="000000"/>
          <w:sz w:val="20"/>
          <w:szCs w:val="20"/>
          <w:shd w:val="clear" w:color="auto" w:fill="FFFFFF"/>
        </w:rPr>
      </w:pPr>
      <w:r w:rsidRPr="007E174A">
        <w:rPr>
          <w:rFonts w:asciiTheme="minorHAnsi" w:hAnsiTheme="minorHAnsi" w:cs="Arial"/>
          <w:b/>
          <w:color w:val="222222"/>
          <w:sz w:val="20"/>
          <w:szCs w:val="20"/>
          <w:shd w:val="clear" w:color="auto" w:fill="FFFFFF"/>
        </w:rPr>
        <w:lastRenderedPageBreak/>
        <w:t>About Survey Methodology</w:t>
      </w:r>
      <w:r w:rsidRPr="007E174A">
        <w:rPr>
          <w:rStyle w:val="apple-converted-space"/>
          <w:rFonts w:asciiTheme="minorHAnsi" w:hAnsiTheme="minorHAnsi" w:cs="Arial"/>
          <w:color w:val="222222"/>
          <w:sz w:val="20"/>
          <w:szCs w:val="20"/>
          <w:shd w:val="clear" w:color="auto" w:fill="FFFFFF"/>
        </w:rPr>
        <w:t> </w:t>
      </w:r>
      <w:r w:rsidRPr="007E174A">
        <w:rPr>
          <w:rFonts w:asciiTheme="minorHAnsi" w:hAnsiTheme="minorHAnsi" w:cs="Arial"/>
          <w:color w:val="222222"/>
          <w:sz w:val="20"/>
          <w:szCs w:val="20"/>
        </w:rPr>
        <w:br/>
      </w:r>
      <w:r w:rsidRPr="007E174A">
        <w:rPr>
          <w:rFonts w:asciiTheme="minorHAnsi" w:hAnsiTheme="minorHAnsi" w:cs="Arial"/>
          <w:color w:val="222222"/>
          <w:sz w:val="20"/>
          <w:szCs w:val="20"/>
          <w:shd w:val="clear" w:color="auto" w:fill="FFFFFF"/>
        </w:rPr>
        <w:t>The study was carried out by Think Young on behalf of Goodyear to better understand the</w:t>
      </w:r>
      <w:r w:rsidR="00826713" w:rsidRPr="007E174A">
        <w:rPr>
          <w:rFonts w:asciiTheme="minorHAnsi" w:hAnsiTheme="minorHAnsi" w:cs="Arial"/>
          <w:color w:val="222222"/>
          <w:sz w:val="20"/>
          <w:szCs w:val="20"/>
          <w:shd w:val="clear" w:color="auto" w:fill="FFFFFF"/>
        </w:rPr>
        <w:t xml:space="preserve"> opinions of young people on the future of mobility</w:t>
      </w:r>
      <w:r w:rsidR="00DA3903" w:rsidRPr="007E174A">
        <w:rPr>
          <w:rFonts w:asciiTheme="minorHAnsi" w:hAnsiTheme="minorHAnsi" w:cs="Arial"/>
          <w:color w:val="222222"/>
          <w:sz w:val="20"/>
          <w:szCs w:val="20"/>
          <w:shd w:val="clear" w:color="auto" w:fill="FFFFFF"/>
        </w:rPr>
        <w:t>.</w:t>
      </w:r>
      <w:r w:rsidRPr="007E174A">
        <w:rPr>
          <w:rFonts w:asciiTheme="minorHAnsi" w:hAnsiTheme="minorHAnsi" w:cs="Arial"/>
          <w:color w:val="222222"/>
          <w:sz w:val="20"/>
          <w:szCs w:val="20"/>
          <w:shd w:val="clear" w:color="auto" w:fill="FFFFFF"/>
        </w:rPr>
        <w:t xml:space="preserve"> The survey encompassed </w:t>
      </w:r>
      <w:r w:rsidR="00826713" w:rsidRPr="007E174A">
        <w:rPr>
          <w:rFonts w:asciiTheme="minorHAnsi" w:hAnsiTheme="minorHAnsi" w:cs="Arial"/>
          <w:color w:val="222222"/>
          <w:sz w:val="20"/>
          <w:szCs w:val="20"/>
          <w:shd w:val="clear" w:color="auto" w:fill="FFFFFF"/>
        </w:rPr>
        <w:t>15</w:t>
      </w:r>
      <w:r w:rsidRPr="007E174A">
        <w:rPr>
          <w:rFonts w:asciiTheme="minorHAnsi" w:hAnsiTheme="minorHAnsi" w:cs="Arial"/>
          <w:color w:val="222222"/>
          <w:sz w:val="20"/>
          <w:szCs w:val="20"/>
          <w:shd w:val="clear" w:color="auto" w:fill="FFFFFF"/>
        </w:rPr>
        <w:t xml:space="preserve"> questions, and was disseminated to </w:t>
      </w:r>
      <w:r w:rsidR="00826713" w:rsidRPr="007E174A">
        <w:rPr>
          <w:rFonts w:asciiTheme="minorHAnsi" w:hAnsiTheme="minorHAnsi" w:cs="Arial"/>
          <w:color w:val="222222"/>
          <w:sz w:val="20"/>
          <w:szCs w:val="20"/>
          <w:shd w:val="clear" w:color="auto" w:fill="FFFFFF"/>
        </w:rPr>
        <w:t xml:space="preserve">young people between the age of 18 and 30 </w:t>
      </w:r>
      <w:r w:rsidR="000756AB" w:rsidRPr="007E174A">
        <w:rPr>
          <w:rFonts w:asciiTheme="minorHAnsi" w:hAnsiTheme="minorHAnsi" w:cs="Arial"/>
          <w:color w:val="222222"/>
          <w:sz w:val="20"/>
          <w:szCs w:val="20"/>
          <w:shd w:val="clear" w:color="auto" w:fill="FFFFFF"/>
        </w:rPr>
        <w:t xml:space="preserve">studying </w:t>
      </w:r>
      <w:r w:rsidR="00882F88" w:rsidRPr="007E174A">
        <w:rPr>
          <w:rFonts w:asciiTheme="minorHAnsi" w:hAnsiTheme="minorHAnsi" w:cs="Arial"/>
          <w:color w:val="222222"/>
          <w:sz w:val="20"/>
          <w:szCs w:val="20"/>
          <w:shd w:val="clear" w:color="auto" w:fill="FFFFFF"/>
        </w:rPr>
        <w:t>science, technology, enginee</w:t>
      </w:r>
      <w:r w:rsidR="000756AB" w:rsidRPr="007E174A">
        <w:rPr>
          <w:rFonts w:asciiTheme="minorHAnsi" w:hAnsiTheme="minorHAnsi" w:cs="Arial"/>
          <w:color w:val="222222"/>
          <w:sz w:val="20"/>
          <w:szCs w:val="20"/>
          <w:shd w:val="clear" w:color="auto" w:fill="FFFFFF"/>
        </w:rPr>
        <w:t>ring, art and design, and maths</w:t>
      </w:r>
      <w:r w:rsidR="00907818" w:rsidRPr="007E174A">
        <w:rPr>
          <w:rFonts w:asciiTheme="minorHAnsi" w:hAnsiTheme="minorHAnsi" w:cs="Arial"/>
          <w:color w:val="222222"/>
          <w:sz w:val="20"/>
          <w:szCs w:val="20"/>
          <w:shd w:val="clear" w:color="auto" w:fill="FFFFFF"/>
        </w:rPr>
        <w:t xml:space="preserve"> at universities</w:t>
      </w:r>
      <w:r w:rsidR="00882F88" w:rsidRPr="007E174A">
        <w:rPr>
          <w:rFonts w:asciiTheme="minorHAnsi" w:hAnsiTheme="minorHAnsi" w:cs="Arial"/>
          <w:color w:val="222222"/>
          <w:sz w:val="20"/>
          <w:szCs w:val="20"/>
          <w:shd w:val="clear" w:color="auto" w:fill="FFFFFF"/>
        </w:rPr>
        <w:t xml:space="preserve"> </w:t>
      </w:r>
      <w:r w:rsidR="00826713" w:rsidRPr="007E174A">
        <w:rPr>
          <w:rFonts w:asciiTheme="minorHAnsi" w:hAnsiTheme="minorHAnsi" w:cs="Arial"/>
          <w:color w:val="222222"/>
          <w:sz w:val="20"/>
          <w:szCs w:val="20"/>
          <w:shd w:val="clear" w:color="auto" w:fill="FFFFFF"/>
        </w:rPr>
        <w:t>across 12 countries</w:t>
      </w:r>
      <w:r w:rsidRPr="007E174A">
        <w:rPr>
          <w:rFonts w:asciiTheme="minorHAnsi" w:hAnsiTheme="minorHAnsi" w:cs="Arial"/>
          <w:color w:val="222222"/>
          <w:sz w:val="20"/>
          <w:szCs w:val="20"/>
          <w:shd w:val="clear" w:color="auto" w:fill="FFFFFF"/>
        </w:rPr>
        <w:t xml:space="preserve">: </w:t>
      </w:r>
      <w:r w:rsidR="00826713" w:rsidRPr="007E174A">
        <w:rPr>
          <w:rFonts w:asciiTheme="minorHAnsi" w:hAnsiTheme="minorHAnsi" w:cs="Arial"/>
          <w:color w:val="222222"/>
          <w:sz w:val="20"/>
          <w:szCs w:val="20"/>
          <w:shd w:val="clear" w:color="auto" w:fill="FFFFFF"/>
        </w:rPr>
        <w:t>Germany, France, Italy, UK, Luxembourg, Slovenia, Belgium, Netherlands, Spain, Poland, Sweden and Turkey</w:t>
      </w:r>
      <w:r w:rsidRPr="007E174A">
        <w:rPr>
          <w:rFonts w:asciiTheme="minorHAnsi" w:hAnsiTheme="minorHAnsi" w:cs="Arial"/>
          <w:color w:val="222222"/>
          <w:sz w:val="20"/>
          <w:szCs w:val="20"/>
          <w:shd w:val="clear" w:color="auto" w:fill="FFFFFF"/>
        </w:rPr>
        <w:t xml:space="preserve">. A total of </w:t>
      </w:r>
      <w:r w:rsidR="00C54A8E" w:rsidRPr="007E174A">
        <w:rPr>
          <w:rFonts w:asciiTheme="minorHAnsi" w:hAnsiTheme="minorHAnsi" w:cs="Arial"/>
          <w:color w:val="222222"/>
          <w:sz w:val="20"/>
          <w:szCs w:val="20"/>
          <w:shd w:val="clear" w:color="auto" w:fill="FFFFFF"/>
        </w:rPr>
        <w:t xml:space="preserve">2564 </w:t>
      </w:r>
      <w:r w:rsidRPr="007E174A">
        <w:rPr>
          <w:rFonts w:asciiTheme="minorHAnsi" w:hAnsiTheme="minorHAnsi" w:cs="Arial"/>
          <w:color w:val="222222"/>
          <w:sz w:val="20"/>
          <w:szCs w:val="20"/>
          <w:shd w:val="clear" w:color="auto" w:fill="FFFFFF"/>
        </w:rPr>
        <w:t>completed the online survey. Fieldwork was car</w:t>
      </w:r>
      <w:r w:rsidR="007306AD" w:rsidRPr="007E174A">
        <w:rPr>
          <w:rFonts w:asciiTheme="minorHAnsi" w:hAnsiTheme="minorHAnsi" w:cs="Arial"/>
          <w:color w:val="222222"/>
          <w:sz w:val="20"/>
          <w:szCs w:val="20"/>
          <w:shd w:val="clear" w:color="auto" w:fill="FFFFFF"/>
        </w:rPr>
        <w:t xml:space="preserve">ried out from </w:t>
      </w:r>
      <w:r w:rsidR="002857D0" w:rsidRPr="007E174A">
        <w:rPr>
          <w:rFonts w:asciiTheme="minorHAnsi" w:hAnsiTheme="minorHAnsi" w:cs="Arial"/>
          <w:color w:val="222222"/>
          <w:sz w:val="20"/>
          <w:szCs w:val="20"/>
          <w:shd w:val="clear" w:color="auto" w:fill="FFFFFF"/>
        </w:rPr>
        <w:t>May</w:t>
      </w:r>
      <w:r w:rsidR="007306AD" w:rsidRPr="007E174A">
        <w:rPr>
          <w:rFonts w:asciiTheme="minorHAnsi" w:hAnsiTheme="minorHAnsi" w:cs="Arial"/>
          <w:color w:val="222222"/>
          <w:sz w:val="20"/>
          <w:szCs w:val="20"/>
          <w:shd w:val="clear" w:color="auto" w:fill="FFFFFF"/>
        </w:rPr>
        <w:t xml:space="preserve"> to June 2015</w:t>
      </w:r>
      <w:r w:rsidRPr="007E174A">
        <w:rPr>
          <w:rFonts w:asciiTheme="minorHAnsi" w:hAnsiTheme="minorHAnsi" w:cs="Arial"/>
          <w:color w:val="222222"/>
          <w:sz w:val="20"/>
          <w:szCs w:val="20"/>
          <w:shd w:val="clear" w:color="auto" w:fill="FFFFFF"/>
        </w:rPr>
        <w:t>.</w:t>
      </w:r>
      <w:r w:rsidRPr="007E174A">
        <w:rPr>
          <w:rFonts w:asciiTheme="minorHAnsi" w:hAnsiTheme="minorHAnsi"/>
          <w:sz w:val="20"/>
          <w:szCs w:val="20"/>
        </w:rPr>
        <w:t> </w:t>
      </w:r>
      <w:r w:rsidR="00B72720" w:rsidRPr="007E174A">
        <w:rPr>
          <w:rFonts w:asciiTheme="minorHAnsi" w:hAnsiTheme="minorHAnsi" w:cs="Arial"/>
          <w:color w:val="222222"/>
          <w:sz w:val="20"/>
          <w:szCs w:val="20"/>
          <w:shd w:val="clear" w:color="auto" w:fill="FFFFFF"/>
        </w:rPr>
        <w:t>It provides comprehensive insights into young people across Europe see the biggest challenges and development needs in mobility.</w:t>
      </w:r>
    </w:p>
    <w:p w14:paraId="02238BF6" w14:textId="404CA19C" w:rsidR="00826713" w:rsidRPr="007E174A" w:rsidRDefault="005F4ED0" w:rsidP="00DC072C">
      <w:pPr>
        <w:spacing w:before="100" w:beforeAutospacing="1" w:after="100" w:afterAutospacing="1"/>
        <w:rPr>
          <w:rFonts w:asciiTheme="minorHAnsi" w:hAnsiTheme="minorHAnsi" w:cs="Arial"/>
          <w:b/>
          <w:bCs/>
          <w:color w:val="000000"/>
          <w:sz w:val="20"/>
          <w:szCs w:val="20"/>
        </w:rPr>
      </w:pPr>
      <w:r w:rsidRPr="007E174A">
        <w:rPr>
          <w:rFonts w:asciiTheme="minorHAnsi" w:hAnsiTheme="minorHAnsi" w:cs="Arial"/>
          <w:b/>
          <w:bCs/>
          <w:color w:val="000000"/>
          <w:sz w:val="20"/>
          <w:szCs w:val="20"/>
        </w:rPr>
        <w:t xml:space="preserve">About </w:t>
      </w:r>
      <w:r w:rsidR="00826713" w:rsidRPr="007E174A">
        <w:rPr>
          <w:rFonts w:asciiTheme="minorHAnsi" w:hAnsiTheme="minorHAnsi" w:cs="Arial"/>
          <w:b/>
          <w:bCs/>
          <w:color w:val="000000"/>
          <w:sz w:val="20"/>
          <w:szCs w:val="20"/>
        </w:rPr>
        <w:t>Goodyear</w:t>
      </w:r>
      <w:r w:rsidRPr="007E174A">
        <w:rPr>
          <w:rFonts w:asciiTheme="minorHAnsi" w:hAnsiTheme="minorHAnsi" w:cs="Arial"/>
          <w:color w:val="000000"/>
          <w:sz w:val="20"/>
          <w:szCs w:val="20"/>
        </w:rPr>
        <w:br/>
      </w:r>
      <w:r w:rsidR="00826713" w:rsidRPr="007E174A">
        <w:rPr>
          <w:rFonts w:asciiTheme="minorHAnsi" w:hAnsiTheme="minorHAnsi" w:cs="Arial"/>
          <w:color w:val="222222"/>
          <w:sz w:val="20"/>
          <w:szCs w:val="20"/>
          <w:shd w:val="clear" w:color="auto" w:fill="FFFFFF"/>
        </w:rPr>
        <w:t>Goodyear is one of the world's largest tire companies.  It employs approximately 67,000 people and manufactures its products in 50 facilities in 22 countries around the world.  Its two Innovation Centers in Akron, Ohio and Colmar-Berg, Luxembourg strive to develop state-of-the-art products and services that set the technology and performance standard for the industry.</w:t>
      </w:r>
    </w:p>
    <w:p w14:paraId="755B2291" w14:textId="56E0B556" w:rsidR="00826713" w:rsidRPr="007E174A" w:rsidRDefault="00826713" w:rsidP="00AF03A9">
      <w:pPr>
        <w:pStyle w:val="font8"/>
        <w:textAlignment w:val="baseline"/>
        <w:rPr>
          <w:rFonts w:asciiTheme="minorHAnsi" w:hAnsiTheme="minorHAnsi" w:cs="Arial"/>
          <w:color w:val="222222"/>
          <w:sz w:val="20"/>
          <w:szCs w:val="20"/>
          <w:shd w:val="clear" w:color="auto" w:fill="FFFFFF"/>
        </w:rPr>
      </w:pPr>
      <w:r w:rsidRPr="007E174A">
        <w:rPr>
          <w:rFonts w:asciiTheme="minorHAnsi" w:hAnsiTheme="minorHAnsi" w:cs="Arial"/>
          <w:color w:val="222222"/>
          <w:sz w:val="20"/>
          <w:szCs w:val="20"/>
          <w:shd w:val="clear" w:color="auto" w:fill="FFFFFF"/>
        </w:rPr>
        <w:t>For more information please visit: </w:t>
      </w:r>
      <w:hyperlink r:id="rId8" w:tgtFrame="_blank" w:history="1">
        <w:r w:rsidRPr="007E174A">
          <w:rPr>
            <w:rStyle w:val="Hyperlink"/>
            <w:rFonts w:asciiTheme="minorHAnsi" w:hAnsiTheme="minorHAnsi" w:cs="Arial"/>
            <w:sz w:val="20"/>
            <w:szCs w:val="20"/>
            <w:u w:val="none"/>
            <w:bdr w:val="none" w:sz="0" w:space="0" w:color="auto" w:frame="1"/>
          </w:rPr>
          <w:t>http://www.goodyear.eu/corporate_emea/</w:t>
        </w:r>
      </w:hyperlink>
    </w:p>
    <w:p w14:paraId="77A8209F" w14:textId="19DA850C" w:rsidR="00907818" w:rsidRPr="007E174A" w:rsidRDefault="00826713" w:rsidP="007E174A">
      <w:pPr>
        <w:pStyle w:val="font8"/>
        <w:textAlignment w:val="baseline"/>
        <w:rPr>
          <w:rFonts w:asciiTheme="minorHAnsi" w:hAnsiTheme="minorHAnsi" w:cs="Arial"/>
          <w:color w:val="2F2E2E"/>
          <w:sz w:val="20"/>
          <w:szCs w:val="20"/>
        </w:rPr>
      </w:pPr>
      <w:r w:rsidRPr="007E174A">
        <w:rPr>
          <w:rFonts w:asciiTheme="minorHAnsi" w:hAnsiTheme="minorHAnsi" w:cs="Arial"/>
          <w:b/>
          <w:bCs/>
          <w:color w:val="000000"/>
          <w:sz w:val="20"/>
          <w:szCs w:val="20"/>
        </w:rPr>
        <w:t>About Think Young</w:t>
      </w:r>
      <w:r w:rsidR="007E174A">
        <w:rPr>
          <w:rFonts w:asciiTheme="minorHAnsi" w:hAnsiTheme="minorHAnsi" w:cs="Arial"/>
          <w:b/>
          <w:bCs/>
          <w:color w:val="000000"/>
          <w:sz w:val="20"/>
          <w:szCs w:val="20"/>
        </w:rPr>
        <w:br/>
      </w:r>
      <w:r w:rsidRPr="007E174A">
        <w:rPr>
          <w:rFonts w:asciiTheme="minorHAnsi" w:hAnsiTheme="minorHAnsi" w:cs="Arial"/>
          <w:sz w:val="20"/>
          <w:szCs w:val="20"/>
          <w:bdr w:val="none" w:sz="0" w:space="0" w:color="auto" w:frame="1"/>
        </w:rPr>
        <w:t>ThinkYoung</w:t>
      </w:r>
      <w:r w:rsidRPr="007E174A">
        <w:rPr>
          <w:rStyle w:val="apple-converted-space"/>
          <w:rFonts w:asciiTheme="minorHAnsi" w:hAnsiTheme="minorHAnsi" w:cs="Arial"/>
          <w:color w:val="2F2E2E"/>
          <w:sz w:val="20"/>
          <w:szCs w:val="20"/>
        </w:rPr>
        <w:t> </w:t>
      </w:r>
      <w:r w:rsidRPr="007E174A">
        <w:rPr>
          <w:rFonts w:asciiTheme="minorHAnsi" w:hAnsiTheme="minorHAnsi" w:cs="Arial"/>
          <w:color w:val="2F2E2E"/>
          <w:sz w:val="20"/>
          <w:szCs w:val="20"/>
        </w:rPr>
        <w:t xml:space="preserve">is the first think tank that focuses on young people. It was founded in 2007 and has expanded to have offices in Brussels, Geneva and Hong Kong. </w:t>
      </w:r>
      <w:r w:rsidRPr="007E174A">
        <w:rPr>
          <w:rFonts w:asciiTheme="minorHAnsi" w:hAnsiTheme="minorHAnsi" w:cs="Arial"/>
          <w:color w:val="2F2E2E"/>
          <w:sz w:val="20"/>
          <w:szCs w:val="20"/>
        </w:rPr>
        <w:br/>
        <w:t xml:space="preserve">ThinkYoung carries out research, surveys, documentary films and policy proposals focusing on five fields of action: entrepreneurship, education, EU-Asia relations, EU enlargement, and environment. </w:t>
      </w:r>
    </w:p>
    <w:p w14:paraId="0ED593AF" w14:textId="4518B122" w:rsidR="005F4ED0" w:rsidRPr="007E174A" w:rsidRDefault="00826713" w:rsidP="00AF03A9">
      <w:pPr>
        <w:shd w:val="clear" w:color="auto" w:fill="FFFFFF"/>
        <w:spacing w:before="100" w:beforeAutospacing="1" w:after="100" w:afterAutospacing="1" w:line="240" w:lineRule="atLeast"/>
        <w:rPr>
          <w:rFonts w:asciiTheme="minorHAnsi" w:hAnsiTheme="minorHAnsi" w:cs="Arial"/>
          <w:color w:val="2F2E2E"/>
          <w:sz w:val="20"/>
          <w:szCs w:val="20"/>
          <w:u w:val="single"/>
          <w:bdr w:val="none" w:sz="0" w:space="0" w:color="auto" w:frame="1"/>
        </w:rPr>
      </w:pPr>
      <w:r w:rsidRPr="007E174A">
        <w:rPr>
          <w:rFonts w:asciiTheme="minorHAnsi" w:hAnsiTheme="minorHAnsi" w:cs="Arial"/>
          <w:color w:val="2F2E2E"/>
          <w:sz w:val="20"/>
          <w:szCs w:val="20"/>
        </w:rPr>
        <w:t>For more information please visit:</w:t>
      </w:r>
      <w:r w:rsidRPr="007E174A">
        <w:rPr>
          <w:rStyle w:val="apple-converted-space"/>
          <w:rFonts w:asciiTheme="minorHAnsi" w:hAnsiTheme="minorHAnsi" w:cs="Arial"/>
          <w:color w:val="2F2E2E"/>
          <w:sz w:val="20"/>
          <w:szCs w:val="20"/>
        </w:rPr>
        <w:t> </w:t>
      </w:r>
      <w:hyperlink r:id="rId9" w:tgtFrame="_blank" w:history="1">
        <w:r w:rsidRPr="007E174A">
          <w:rPr>
            <w:rStyle w:val="Hyperlink"/>
            <w:rFonts w:asciiTheme="minorHAnsi" w:hAnsiTheme="minorHAnsi" w:cs="Arial"/>
            <w:sz w:val="20"/>
            <w:szCs w:val="20"/>
            <w:bdr w:val="none" w:sz="0" w:space="0" w:color="auto" w:frame="1"/>
          </w:rPr>
          <w:t>www.thinkyoung.eu</w:t>
        </w:r>
      </w:hyperlink>
    </w:p>
    <w:p w14:paraId="26B81175" w14:textId="35A4E6D9" w:rsidR="005F4ED0" w:rsidRPr="00F77B86" w:rsidRDefault="005F4ED0" w:rsidP="005F4ED0">
      <w:pPr>
        <w:shd w:val="clear" w:color="auto" w:fill="FFFFFF"/>
        <w:spacing w:line="240" w:lineRule="atLeast"/>
        <w:rPr>
          <w:rFonts w:asciiTheme="minorHAnsi" w:eastAsia="Times New Roman" w:hAnsiTheme="minorHAnsi" w:cs="Arial"/>
          <w:i/>
          <w:color w:val="000000"/>
          <w:sz w:val="18"/>
          <w:szCs w:val="18"/>
        </w:rPr>
      </w:pPr>
      <w:r w:rsidRPr="00F77B86">
        <w:rPr>
          <w:rFonts w:asciiTheme="minorHAnsi" w:eastAsia="Times New Roman" w:hAnsiTheme="minorHAnsi" w:cs="Arial"/>
          <w:i/>
          <w:color w:val="000000"/>
          <w:sz w:val="18"/>
          <w:szCs w:val="18"/>
        </w:rPr>
        <w:br/>
        <w:t> </w:t>
      </w:r>
    </w:p>
    <w:p w14:paraId="7E828CB8" w14:textId="77777777" w:rsidR="005F4ED0" w:rsidRPr="00F77B86" w:rsidRDefault="005F4ED0">
      <w:pPr>
        <w:rPr>
          <w:rFonts w:asciiTheme="minorHAnsi" w:hAnsiTheme="minorHAnsi" w:cs="Arial"/>
          <w:color w:val="000000"/>
          <w:sz w:val="18"/>
          <w:szCs w:val="18"/>
          <w:shd w:val="clear" w:color="auto" w:fill="FFFFFF"/>
        </w:rPr>
      </w:pPr>
    </w:p>
    <w:p w14:paraId="715D592A" w14:textId="77777777" w:rsidR="006343F9" w:rsidRPr="00F77B86" w:rsidRDefault="006343F9">
      <w:pPr>
        <w:rPr>
          <w:rFonts w:asciiTheme="minorHAnsi" w:hAnsiTheme="minorHAnsi"/>
        </w:rPr>
      </w:pPr>
    </w:p>
    <w:p w14:paraId="7BD222D7" w14:textId="21238211" w:rsidR="00CE263E" w:rsidRPr="00F77B86" w:rsidRDefault="00CE263E">
      <w:pPr>
        <w:rPr>
          <w:rFonts w:asciiTheme="minorHAnsi" w:hAnsiTheme="minorHAnsi"/>
        </w:rPr>
      </w:pPr>
    </w:p>
    <w:sectPr w:rsidR="00CE263E" w:rsidRPr="00F77B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2FB08" w14:textId="77777777" w:rsidR="00D7014A" w:rsidRDefault="00D7014A" w:rsidP="00826713">
      <w:r>
        <w:separator/>
      </w:r>
    </w:p>
  </w:endnote>
  <w:endnote w:type="continuationSeparator" w:id="0">
    <w:p w14:paraId="218349E2" w14:textId="77777777" w:rsidR="00D7014A" w:rsidRDefault="00D7014A" w:rsidP="0082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246EC" w14:textId="77777777" w:rsidR="00D7014A" w:rsidRDefault="00D7014A" w:rsidP="00826713">
      <w:r>
        <w:separator/>
      </w:r>
    </w:p>
  </w:footnote>
  <w:footnote w:type="continuationSeparator" w:id="0">
    <w:p w14:paraId="073F617A" w14:textId="77777777" w:rsidR="00D7014A" w:rsidRDefault="00D7014A" w:rsidP="00826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0F7E"/>
    <w:multiLevelType w:val="hybridMultilevel"/>
    <w:tmpl w:val="A672EBE8"/>
    <w:lvl w:ilvl="0" w:tplc="D96EFAF4">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2326"/>
    <w:multiLevelType w:val="multilevel"/>
    <w:tmpl w:val="5362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D65AA"/>
    <w:multiLevelType w:val="hybridMultilevel"/>
    <w:tmpl w:val="CEA65C7A"/>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93D2F"/>
    <w:multiLevelType w:val="multilevel"/>
    <w:tmpl w:val="FAE60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70488"/>
    <w:multiLevelType w:val="hybridMultilevel"/>
    <w:tmpl w:val="942CE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3B62FA"/>
    <w:multiLevelType w:val="multilevel"/>
    <w:tmpl w:val="D98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4604C"/>
    <w:multiLevelType w:val="multilevel"/>
    <w:tmpl w:val="358C8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F9"/>
    <w:rsid w:val="00024E69"/>
    <w:rsid w:val="00034B35"/>
    <w:rsid w:val="00045674"/>
    <w:rsid w:val="00055C73"/>
    <w:rsid w:val="00062A95"/>
    <w:rsid w:val="00066F74"/>
    <w:rsid w:val="000756AB"/>
    <w:rsid w:val="000A05BE"/>
    <w:rsid w:val="000C7B9A"/>
    <w:rsid w:val="000D6097"/>
    <w:rsid w:val="000E1474"/>
    <w:rsid w:val="001249AF"/>
    <w:rsid w:val="00155B3D"/>
    <w:rsid w:val="00166104"/>
    <w:rsid w:val="00172902"/>
    <w:rsid w:val="001832C1"/>
    <w:rsid w:val="001A5AB9"/>
    <w:rsid w:val="001B4062"/>
    <w:rsid w:val="001C2B66"/>
    <w:rsid w:val="001F3A6A"/>
    <w:rsid w:val="001F4B1D"/>
    <w:rsid w:val="00203712"/>
    <w:rsid w:val="00215987"/>
    <w:rsid w:val="002231A3"/>
    <w:rsid w:val="00241F0D"/>
    <w:rsid w:val="002547D9"/>
    <w:rsid w:val="002660CB"/>
    <w:rsid w:val="002736D0"/>
    <w:rsid w:val="002763AC"/>
    <w:rsid w:val="00285420"/>
    <w:rsid w:val="002857D0"/>
    <w:rsid w:val="002C1810"/>
    <w:rsid w:val="002D2EB6"/>
    <w:rsid w:val="002F0C68"/>
    <w:rsid w:val="00300A34"/>
    <w:rsid w:val="00301408"/>
    <w:rsid w:val="003228E5"/>
    <w:rsid w:val="003328AE"/>
    <w:rsid w:val="00350A41"/>
    <w:rsid w:val="003531F1"/>
    <w:rsid w:val="00370EAF"/>
    <w:rsid w:val="003A3A3E"/>
    <w:rsid w:val="003C6D63"/>
    <w:rsid w:val="0040653B"/>
    <w:rsid w:val="00411203"/>
    <w:rsid w:val="004211AD"/>
    <w:rsid w:val="00447D1E"/>
    <w:rsid w:val="00450B24"/>
    <w:rsid w:val="00450F9F"/>
    <w:rsid w:val="0046211C"/>
    <w:rsid w:val="00472E1C"/>
    <w:rsid w:val="00480C87"/>
    <w:rsid w:val="00487052"/>
    <w:rsid w:val="00496DE1"/>
    <w:rsid w:val="004C09B9"/>
    <w:rsid w:val="004C54C4"/>
    <w:rsid w:val="004C7AB4"/>
    <w:rsid w:val="004D4AB0"/>
    <w:rsid w:val="00532911"/>
    <w:rsid w:val="00544D22"/>
    <w:rsid w:val="005618A5"/>
    <w:rsid w:val="00565A36"/>
    <w:rsid w:val="00574AD9"/>
    <w:rsid w:val="00581378"/>
    <w:rsid w:val="005E4939"/>
    <w:rsid w:val="005F4ED0"/>
    <w:rsid w:val="005F607F"/>
    <w:rsid w:val="00604A67"/>
    <w:rsid w:val="006311C8"/>
    <w:rsid w:val="006343F9"/>
    <w:rsid w:val="00634677"/>
    <w:rsid w:val="0063782E"/>
    <w:rsid w:val="00697554"/>
    <w:rsid w:val="006B30F8"/>
    <w:rsid w:val="006F05BE"/>
    <w:rsid w:val="007306AD"/>
    <w:rsid w:val="00733CD6"/>
    <w:rsid w:val="00734825"/>
    <w:rsid w:val="00743927"/>
    <w:rsid w:val="00751DB1"/>
    <w:rsid w:val="00752C5E"/>
    <w:rsid w:val="00772D48"/>
    <w:rsid w:val="007C226B"/>
    <w:rsid w:val="007D075B"/>
    <w:rsid w:val="007D18C4"/>
    <w:rsid w:val="007D2B86"/>
    <w:rsid w:val="007D3315"/>
    <w:rsid w:val="007D59A7"/>
    <w:rsid w:val="007E174A"/>
    <w:rsid w:val="00811EC7"/>
    <w:rsid w:val="00826713"/>
    <w:rsid w:val="00872419"/>
    <w:rsid w:val="00872E98"/>
    <w:rsid w:val="00882F88"/>
    <w:rsid w:val="008906CC"/>
    <w:rsid w:val="008A096B"/>
    <w:rsid w:val="008A149F"/>
    <w:rsid w:val="008A2EAB"/>
    <w:rsid w:val="00907818"/>
    <w:rsid w:val="00947E76"/>
    <w:rsid w:val="00954487"/>
    <w:rsid w:val="009642B7"/>
    <w:rsid w:val="00972539"/>
    <w:rsid w:val="00990EEA"/>
    <w:rsid w:val="00992507"/>
    <w:rsid w:val="00994785"/>
    <w:rsid w:val="0099542B"/>
    <w:rsid w:val="009C0F49"/>
    <w:rsid w:val="009C74B6"/>
    <w:rsid w:val="009D2713"/>
    <w:rsid w:val="009D4A59"/>
    <w:rsid w:val="00A00397"/>
    <w:rsid w:val="00A267D1"/>
    <w:rsid w:val="00A45E7D"/>
    <w:rsid w:val="00A76B0E"/>
    <w:rsid w:val="00AA6D36"/>
    <w:rsid w:val="00AC050D"/>
    <w:rsid w:val="00AC1E6D"/>
    <w:rsid w:val="00AD7546"/>
    <w:rsid w:val="00AE3CC4"/>
    <w:rsid w:val="00AE7519"/>
    <w:rsid w:val="00AF03A9"/>
    <w:rsid w:val="00B010E9"/>
    <w:rsid w:val="00B3350D"/>
    <w:rsid w:val="00B539C4"/>
    <w:rsid w:val="00B72720"/>
    <w:rsid w:val="00B7550D"/>
    <w:rsid w:val="00B955A4"/>
    <w:rsid w:val="00B958D7"/>
    <w:rsid w:val="00B97174"/>
    <w:rsid w:val="00BA2B76"/>
    <w:rsid w:val="00BD559D"/>
    <w:rsid w:val="00BD5DE6"/>
    <w:rsid w:val="00BF3CBC"/>
    <w:rsid w:val="00C133BA"/>
    <w:rsid w:val="00C42ACE"/>
    <w:rsid w:val="00C54A8E"/>
    <w:rsid w:val="00C762FE"/>
    <w:rsid w:val="00C80E3F"/>
    <w:rsid w:val="00CB0035"/>
    <w:rsid w:val="00CB462C"/>
    <w:rsid w:val="00CC0464"/>
    <w:rsid w:val="00CE263E"/>
    <w:rsid w:val="00D245BD"/>
    <w:rsid w:val="00D27C5B"/>
    <w:rsid w:val="00D50512"/>
    <w:rsid w:val="00D63457"/>
    <w:rsid w:val="00D65B0E"/>
    <w:rsid w:val="00D7014A"/>
    <w:rsid w:val="00D81648"/>
    <w:rsid w:val="00D87BBE"/>
    <w:rsid w:val="00DA3903"/>
    <w:rsid w:val="00DA7FA4"/>
    <w:rsid w:val="00DB02D9"/>
    <w:rsid w:val="00DB4D09"/>
    <w:rsid w:val="00DB53E3"/>
    <w:rsid w:val="00DC072C"/>
    <w:rsid w:val="00DE190B"/>
    <w:rsid w:val="00E37C67"/>
    <w:rsid w:val="00E86FFB"/>
    <w:rsid w:val="00EC1BD6"/>
    <w:rsid w:val="00EF0773"/>
    <w:rsid w:val="00EF2240"/>
    <w:rsid w:val="00EF6F9E"/>
    <w:rsid w:val="00F13E95"/>
    <w:rsid w:val="00F30942"/>
    <w:rsid w:val="00F40903"/>
    <w:rsid w:val="00F712E1"/>
    <w:rsid w:val="00F77B86"/>
    <w:rsid w:val="00F862D7"/>
    <w:rsid w:val="00FA0DA0"/>
    <w:rsid w:val="00FC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F307"/>
  <w15:docId w15:val="{96414B85-8B0E-41E4-B44B-901F563A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F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3F9"/>
    <w:pPr>
      <w:ind w:left="720"/>
    </w:pPr>
  </w:style>
  <w:style w:type="character" w:customStyle="1" w:styleId="apple-converted-space">
    <w:name w:val="apple-converted-space"/>
    <w:basedOn w:val="DefaultParagraphFont"/>
    <w:rsid w:val="005F4ED0"/>
  </w:style>
  <w:style w:type="character" w:styleId="Hyperlink">
    <w:name w:val="Hyperlink"/>
    <w:basedOn w:val="DefaultParagraphFont"/>
    <w:uiPriority w:val="99"/>
    <w:unhideWhenUsed/>
    <w:rsid w:val="005F4ED0"/>
    <w:rPr>
      <w:color w:val="0000FF"/>
      <w:u w:val="single"/>
    </w:rPr>
  </w:style>
  <w:style w:type="paragraph" w:styleId="BalloonText">
    <w:name w:val="Balloon Text"/>
    <w:basedOn w:val="Normal"/>
    <w:link w:val="BalloonTextChar"/>
    <w:uiPriority w:val="99"/>
    <w:semiHidden/>
    <w:unhideWhenUsed/>
    <w:rsid w:val="005F4ED0"/>
    <w:rPr>
      <w:rFonts w:ascii="Tahoma" w:hAnsi="Tahoma" w:cs="Tahoma"/>
      <w:sz w:val="16"/>
      <w:szCs w:val="16"/>
    </w:rPr>
  </w:style>
  <w:style w:type="character" w:customStyle="1" w:styleId="BalloonTextChar">
    <w:name w:val="Balloon Text Char"/>
    <w:basedOn w:val="DefaultParagraphFont"/>
    <w:link w:val="BalloonText"/>
    <w:uiPriority w:val="99"/>
    <w:semiHidden/>
    <w:rsid w:val="005F4ED0"/>
    <w:rPr>
      <w:rFonts w:ascii="Tahoma" w:hAnsi="Tahoma" w:cs="Tahoma"/>
      <w:sz w:val="16"/>
      <w:szCs w:val="16"/>
      <w:lang w:eastAsia="en-GB"/>
    </w:rPr>
  </w:style>
  <w:style w:type="paragraph" w:styleId="FootnoteText">
    <w:name w:val="footnote text"/>
    <w:basedOn w:val="Normal"/>
    <w:link w:val="FootnoteTextChar"/>
    <w:uiPriority w:val="99"/>
    <w:semiHidden/>
    <w:unhideWhenUsed/>
    <w:rsid w:val="0082671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26713"/>
    <w:rPr>
      <w:sz w:val="20"/>
      <w:szCs w:val="20"/>
    </w:rPr>
  </w:style>
  <w:style w:type="character" w:styleId="FootnoteReference">
    <w:name w:val="footnote reference"/>
    <w:basedOn w:val="DefaultParagraphFont"/>
    <w:uiPriority w:val="99"/>
    <w:semiHidden/>
    <w:unhideWhenUsed/>
    <w:rsid w:val="00826713"/>
    <w:rPr>
      <w:vertAlign w:val="superscript"/>
    </w:rPr>
  </w:style>
  <w:style w:type="character" w:styleId="CommentReference">
    <w:name w:val="annotation reference"/>
    <w:basedOn w:val="DefaultParagraphFont"/>
    <w:uiPriority w:val="99"/>
    <w:semiHidden/>
    <w:unhideWhenUsed/>
    <w:rsid w:val="00826713"/>
    <w:rPr>
      <w:sz w:val="16"/>
      <w:szCs w:val="16"/>
    </w:rPr>
  </w:style>
  <w:style w:type="paragraph" w:styleId="CommentText">
    <w:name w:val="annotation text"/>
    <w:basedOn w:val="Normal"/>
    <w:link w:val="CommentTextChar"/>
    <w:uiPriority w:val="99"/>
    <w:semiHidden/>
    <w:unhideWhenUsed/>
    <w:rsid w:val="00826713"/>
    <w:rPr>
      <w:sz w:val="20"/>
      <w:szCs w:val="20"/>
    </w:rPr>
  </w:style>
  <w:style w:type="character" w:customStyle="1" w:styleId="CommentTextChar">
    <w:name w:val="Comment Text Char"/>
    <w:basedOn w:val="DefaultParagraphFont"/>
    <w:link w:val="CommentText"/>
    <w:uiPriority w:val="99"/>
    <w:semiHidden/>
    <w:rsid w:val="00826713"/>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26713"/>
    <w:rPr>
      <w:b/>
      <w:bCs/>
    </w:rPr>
  </w:style>
  <w:style w:type="character" w:customStyle="1" w:styleId="CommentSubjectChar">
    <w:name w:val="Comment Subject Char"/>
    <w:basedOn w:val="CommentTextChar"/>
    <w:link w:val="CommentSubject"/>
    <w:uiPriority w:val="99"/>
    <w:semiHidden/>
    <w:rsid w:val="00826713"/>
    <w:rPr>
      <w:rFonts w:ascii="Calibri" w:hAnsi="Calibri" w:cs="Times New Roman"/>
      <w:b/>
      <w:bCs/>
      <w:sz w:val="20"/>
      <w:szCs w:val="20"/>
      <w:lang w:eastAsia="en-GB"/>
    </w:rPr>
  </w:style>
  <w:style w:type="paragraph" w:customStyle="1" w:styleId="font8">
    <w:name w:val="font_8"/>
    <w:basedOn w:val="Normal"/>
    <w:rsid w:val="00826713"/>
    <w:pPr>
      <w:spacing w:before="100" w:beforeAutospacing="1" w:after="100" w:afterAutospacing="1"/>
    </w:pPr>
    <w:rPr>
      <w:rFonts w:ascii="Times New Roman" w:eastAsia="Times New Roman" w:hAnsi="Times New Roman"/>
      <w:sz w:val="24"/>
      <w:szCs w:val="24"/>
    </w:rPr>
  </w:style>
  <w:style w:type="character" w:customStyle="1" w:styleId="color15">
    <w:name w:val="color_15"/>
    <w:basedOn w:val="DefaultParagraphFont"/>
    <w:rsid w:val="00826713"/>
  </w:style>
  <w:style w:type="character" w:customStyle="1" w:styleId="color2">
    <w:name w:val="color_2"/>
    <w:basedOn w:val="DefaultParagraphFont"/>
    <w:rsid w:val="00826713"/>
  </w:style>
  <w:style w:type="character" w:styleId="Emphasis">
    <w:name w:val="Emphasis"/>
    <w:basedOn w:val="DefaultParagraphFont"/>
    <w:uiPriority w:val="20"/>
    <w:qFormat/>
    <w:rsid w:val="00954487"/>
    <w:rPr>
      <w:i/>
      <w:iCs/>
    </w:rPr>
  </w:style>
  <w:style w:type="paragraph" w:styleId="Revision">
    <w:name w:val="Revision"/>
    <w:hidden/>
    <w:uiPriority w:val="99"/>
    <w:semiHidden/>
    <w:rsid w:val="009D4A59"/>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7319">
      <w:bodyDiv w:val="1"/>
      <w:marLeft w:val="0"/>
      <w:marRight w:val="0"/>
      <w:marTop w:val="0"/>
      <w:marBottom w:val="0"/>
      <w:divBdr>
        <w:top w:val="none" w:sz="0" w:space="0" w:color="auto"/>
        <w:left w:val="none" w:sz="0" w:space="0" w:color="auto"/>
        <w:bottom w:val="none" w:sz="0" w:space="0" w:color="auto"/>
        <w:right w:val="none" w:sz="0" w:space="0" w:color="auto"/>
      </w:divBdr>
      <w:divsChild>
        <w:div w:id="1172142297">
          <w:marLeft w:val="0"/>
          <w:marRight w:val="0"/>
          <w:marTop w:val="0"/>
          <w:marBottom w:val="0"/>
          <w:divBdr>
            <w:top w:val="none" w:sz="0" w:space="0" w:color="auto"/>
            <w:left w:val="none" w:sz="0" w:space="0" w:color="auto"/>
            <w:bottom w:val="none" w:sz="0" w:space="0" w:color="auto"/>
            <w:right w:val="none" w:sz="0" w:space="0" w:color="auto"/>
          </w:divBdr>
          <w:divsChild>
            <w:div w:id="853960103">
              <w:marLeft w:val="0"/>
              <w:marRight w:val="0"/>
              <w:marTop w:val="0"/>
              <w:marBottom w:val="0"/>
              <w:divBdr>
                <w:top w:val="none" w:sz="0" w:space="0" w:color="auto"/>
                <w:left w:val="none" w:sz="0" w:space="0" w:color="auto"/>
                <w:bottom w:val="none" w:sz="0" w:space="0" w:color="auto"/>
                <w:right w:val="none" w:sz="0" w:space="0" w:color="auto"/>
              </w:divBdr>
            </w:div>
            <w:div w:id="1770544633">
              <w:marLeft w:val="0"/>
              <w:marRight w:val="270"/>
              <w:marTop w:val="0"/>
              <w:marBottom w:val="0"/>
              <w:divBdr>
                <w:top w:val="none" w:sz="0" w:space="0" w:color="auto"/>
                <w:left w:val="none" w:sz="0" w:space="0" w:color="auto"/>
                <w:bottom w:val="none" w:sz="0" w:space="0" w:color="auto"/>
                <w:right w:val="none" w:sz="0" w:space="0" w:color="auto"/>
              </w:divBdr>
            </w:div>
          </w:divsChild>
        </w:div>
        <w:div w:id="664938836">
          <w:marLeft w:val="0"/>
          <w:marRight w:val="0"/>
          <w:marTop w:val="0"/>
          <w:marBottom w:val="0"/>
          <w:divBdr>
            <w:top w:val="none" w:sz="0" w:space="0" w:color="auto"/>
            <w:left w:val="none" w:sz="0" w:space="0" w:color="auto"/>
            <w:bottom w:val="none" w:sz="0" w:space="0" w:color="auto"/>
            <w:right w:val="none" w:sz="0" w:space="0" w:color="auto"/>
          </w:divBdr>
          <w:divsChild>
            <w:div w:id="698118459">
              <w:marLeft w:val="405"/>
              <w:marRight w:val="210"/>
              <w:marTop w:val="0"/>
              <w:marBottom w:val="0"/>
              <w:divBdr>
                <w:top w:val="none" w:sz="0" w:space="0" w:color="auto"/>
                <w:left w:val="none" w:sz="0" w:space="0" w:color="auto"/>
                <w:bottom w:val="none" w:sz="0" w:space="0" w:color="auto"/>
                <w:right w:val="none" w:sz="0" w:space="0" w:color="auto"/>
              </w:divBdr>
              <w:divsChild>
                <w:div w:id="1627200007">
                  <w:marLeft w:val="0"/>
                  <w:marRight w:val="0"/>
                  <w:marTop w:val="0"/>
                  <w:marBottom w:val="0"/>
                  <w:divBdr>
                    <w:top w:val="none" w:sz="0" w:space="0" w:color="auto"/>
                    <w:left w:val="none" w:sz="0" w:space="0" w:color="auto"/>
                    <w:bottom w:val="none" w:sz="0" w:space="0" w:color="auto"/>
                    <w:right w:val="none" w:sz="0" w:space="0" w:color="auto"/>
                  </w:divBdr>
                  <w:divsChild>
                    <w:div w:id="1452238708">
                      <w:marLeft w:val="0"/>
                      <w:marRight w:val="0"/>
                      <w:marTop w:val="0"/>
                      <w:marBottom w:val="0"/>
                      <w:divBdr>
                        <w:top w:val="none" w:sz="0" w:space="0" w:color="auto"/>
                        <w:left w:val="none" w:sz="0" w:space="0" w:color="auto"/>
                        <w:bottom w:val="none" w:sz="0" w:space="0" w:color="auto"/>
                        <w:right w:val="none" w:sz="0" w:space="0" w:color="auto"/>
                      </w:divBdr>
                    </w:div>
                    <w:div w:id="1653021981">
                      <w:marLeft w:val="0"/>
                      <w:marRight w:val="135"/>
                      <w:marTop w:val="75"/>
                      <w:marBottom w:val="0"/>
                      <w:divBdr>
                        <w:top w:val="none" w:sz="0" w:space="0" w:color="auto"/>
                        <w:left w:val="none" w:sz="0" w:space="0" w:color="auto"/>
                        <w:bottom w:val="none" w:sz="0" w:space="0" w:color="auto"/>
                        <w:right w:val="none" w:sz="0" w:space="0" w:color="auto"/>
                      </w:divBdr>
                    </w:div>
                  </w:divsChild>
                </w:div>
                <w:div w:id="514467204">
                  <w:marLeft w:val="0"/>
                  <w:marRight w:val="0"/>
                  <w:marTop w:val="45"/>
                  <w:marBottom w:val="0"/>
                  <w:divBdr>
                    <w:top w:val="none" w:sz="0" w:space="0" w:color="auto"/>
                    <w:left w:val="none" w:sz="0" w:space="0" w:color="auto"/>
                    <w:bottom w:val="none" w:sz="0" w:space="0" w:color="auto"/>
                    <w:right w:val="none" w:sz="0" w:space="0" w:color="auto"/>
                  </w:divBdr>
                </w:div>
                <w:div w:id="846023732">
                  <w:marLeft w:val="0"/>
                  <w:marRight w:val="0"/>
                  <w:marTop w:val="105"/>
                  <w:marBottom w:val="0"/>
                  <w:divBdr>
                    <w:top w:val="dashed" w:sz="6" w:space="8" w:color="B2B2B2"/>
                    <w:left w:val="none" w:sz="0" w:space="0" w:color="auto"/>
                    <w:bottom w:val="none" w:sz="0" w:space="0" w:color="auto"/>
                    <w:right w:val="none" w:sz="0" w:space="0" w:color="auto"/>
                  </w:divBdr>
                </w:div>
                <w:div w:id="744302929">
                  <w:marLeft w:val="0"/>
                  <w:marRight w:val="0"/>
                  <w:marTop w:val="105"/>
                  <w:marBottom w:val="0"/>
                  <w:divBdr>
                    <w:top w:val="dashed" w:sz="6" w:space="8" w:color="B2B2B2"/>
                    <w:left w:val="none" w:sz="0" w:space="0" w:color="auto"/>
                    <w:bottom w:val="none" w:sz="0" w:space="0" w:color="auto"/>
                    <w:right w:val="none" w:sz="0" w:space="0" w:color="auto"/>
                  </w:divBdr>
                </w:div>
                <w:div w:id="1041131275">
                  <w:marLeft w:val="0"/>
                  <w:marRight w:val="0"/>
                  <w:marTop w:val="105"/>
                  <w:marBottom w:val="0"/>
                  <w:divBdr>
                    <w:top w:val="dashed" w:sz="6" w:space="8" w:color="B2B2B2"/>
                    <w:left w:val="none" w:sz="0" w:space="0" w:color="auto"/>
                    <w:bottom w:val="none" w:sz="0" w:space="0" w:color="auto"/>
                    <w:right w:val="none" w:sz="0" w:space="0" w:color="auto"/>
                  </w:divBdr>
                </w:div>
              </w:divsChild>
            </w:div>
            <w:div w:id="2040815280">
              <w:marLeft w:val="0"/>
              <w:marRight w:val="0"/>
              <w:marTop w:val="0"/>
              <w:marBottom w:val="0"/>
              <w:divBdr>
                <w:top w:val="none" w:sz="0" w:space="0" w:color="auto"/>
                <w:left w:val="none" w:sz="0" w:space="0" w:color="auto"/>
                <w:bottom w:val="none" w:sz="0" w:space="0" w:color="auto"/>
                <w:right w:val="none" w:sz="0" w:space="0" w:color="auto"/>
              </w:divBdr>
              <w:divsChild>
                <w:div w:id="162669472">
                  <w:marLeft w:val="0"/>
                  <w:marRight w:val="0"/>
                  <w:marTop w:val="0"/>
                  <w:marBottom w:val="0"/>
                  <w:divBdr>
                    <w:top w:val="none" w:sz="0" w:space="0" w:color="auto"/>
                    <w:left w:val="none" w:sz="0" w:space="0" w:color="auto"/>
                    <w:bottom w:val="none" w:sz="0" w:space="0" w:color="auto"/>
                    <w:right w:val="none" w:sz="0" w:space="0" w:color="auto"/>
                  </w:divBdr>
                </w:div>
                <w:div w:id="1584875079">
                  <w:marLeft w:val="0"/>
                  <w:marRight w:val="0"/>
                  <w:marTop w:val="90"/>
                  <w:marBottom w:val="75"/>
                  <w:divBdr>
                    <w:top w:val="dashed" w:sz="6" w:space="5" w:color="B2B2B2"/>
                    <w:left w:val="none" w:sz="0" w:space="0" w:color="auto"/>
                    <w:bottom w:val="none" w:sz="0" w:space="0" w:color="auto"/>
                    <w:right w:val="none" w:sz="0" w:space="0" w:color="auto"/>
                  </w:divBdr>
                  <w:divsChild>
                    <w:div w:id="1249652214">
                      <w:marLeft w:val="0"/>
                      <w:marRight w:val="0"/>
                      <w:marTop w:val="0"/>
                      <w:marBottom w:val="75"/>
                      <w:divBdr>
                        <w:top w:val="none" w:sz="0" w:space="0" w:color="auto"/>
                        <w:left w:val="none" w:sz="0" w:space="0" w:color="auto"/>
                        <w:bottom w:val="none" w:sz="0" w:space="0" w:color="auto"/>
                        <w:right w:val="none" w:sz="0" w:space="0" w:color="auto"/>
                      </w:divBdr>
                    </w:div>
                  </w:divsChild>
                </w:div>
                <w:div w:id="111637512">
                  <w:marLeft w:val="0"/>
                  <w:marRight w:val="0"/>
                  <w:marTop w:val="90"/>
                  <w:marBottom w:val="75"/>
                  <w:divBdr>
                    <w:top w:val="none" w:sz="0" w:space="0" w:color="auto"/>
                    <w:left w:val="none" w:sz="0" w:space="0" w:color="auto"/>
                    <w:bottom w:val="none" w:sz="0" w:space="0" w:color="auto"/>
                    <w:right w:val="none" w:sz="0" w:space="0" w:color="auto"/>
                  </w:divBdr>
                  <w:divsChild>
                    <w:div w:id="1840927983">
                      <w:marLeft w:val="0"/>
                      <w:marRight w:val="0"/>
                      <w:marTop w:val="0"/>
                      <w:marBottom w:val="0"/>
                      <w:divBdr>
                        <w:top w:val="none" w:sz="0" w:space="0" w:color="auto"/>
                        <w:left w:val="none" w:sz="0" w:space="0" w:color="auto"/>
                        <w:bottom w:val="none" w:sz="0" w:space="0" w:color="auto"/>
                        <w:right w:val="none" w:sz="0" w:space="0" w:color="auto"/>
                      </w:divBdr>
                      <w:divsChild>
                        <w:div w:id="1988393238">
                          <w:marLeft w:val="0"/>
                          <w:marRight w:val="0"/>
                          <w:marTop w:val="0"/>
                          <w:marBottom w:val="0"/>
                          <w:divBdr>
                            <w:top w:val="none" w:sz="0" w:space="0" w:color="auto"/>
                            <w:left w:val="none" w:sz="0" w:space="0" w:color="auto"/>
                            <w:bottom w:val="none" w:sz="0" w:space="0" w:color="auto"/>
                            <w:right w:val="none" w:sz="0" w:space="0" w:color="auto"/>
                          </w:divBdr>
                          <w:divsChild>
                            <w:div w:id="7549795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3299">
      <w:bodyDiv w:val="1"/>
      <w:marLeft w:val="0"/>
      <w:marRight w:val="0"/>
      <w:marTop w:val="0"/>
      <w:marBottom w:val="0"/>
      <w:divBdr>
        <w:top w:val="none" w:sz="0" w:space="0" w:color="auto"/>
        <w:left w:val="none" w:sz="0" w:space="0" w:color="auto"/>
        <w:bottom w:val="none" w:sz="0" w:space="0" w:color="auto"/>
        <w:right w:val="none" w:sz="0" w:space="0" w:color="auto"/>
      </w:divBdr>
    </w:div>
    <w:div w:id="627053738">
      <w:bodyDiv w:val="1"/>
      <w:marLeft w:val="0"/>
      <w:marRight w:val="0"/>
      <w:marTop w:val="0"/>
      <w:marBottom w:val="0"/>
      <w:divBdr>
        <w:top w:val="none" w:sz="0" w:space="0" w:color="auto"/>
        <w:left w:val="none" w:sz="0" w:space="0" w:color="auto"/>
        <w:bottom w:val="none" w:sz="0" w:space="0" w:color="auto"/>
        <w:right w:val="none" w:sz="0" w:space="0" w:color="auto"/>
      </w:divBdr>
    </w:div>
    <w:div w:id="958992953">
      <w:bodyDiv w:val="1"/>
      <w:marLeft w:val="0"/>
      <w:marRight w:val="0"/>
      <w:marTop w:val="0"/>
      <w:marBottom w:val="0"/>
      <w:divBdr>
        <w:top w:val="none" w:sz="0" w:space="0" w:color="auto"/>
        <w:left w:val="none" w:sz="0" w:space="0" w:color="auto"/>
        <w:bottom w:val="none" w:sz="0" w:space="0" w:color="auto"/>
        <w:right w:val="none" w:sz="0" w:space="0" w:color="auto"/>
      </w:divBdr>
    </w:div>
    <w:div w:id="1562405894">
      <w:bodyDiv w:val="1"/>
      <w:marLeft w:val="0"/>
      <w:marRight w:val="0"/>
      <w:marTop w:val="0"/>
      <w:marBottom w:val="0"/>
      <w:divBdr>
        <w:top w:val="none" w:sz="0" w:space="0" w:color="auto"/>
        <w:left w:val="none" w:sz="0" w:space="0" w:color="auto"/>
        <w:bottom w:val="none" w:sz="0" w:space="0" w:color="auto"/>
        <w:right w:val="none" w:sz="0" w:space="0" w:color="auto"/>
      </w:divBdr>
    </w:div>
    <w:div w:id="18815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eu/corporate_emea/" TargetMode="External"/><Relationship Id="rId3" Type="http://schemas.openxmlformats.org/officeDocument/2006/relationships/settings" Target="settings.xml"/><Relationship Id="rId7" Type="http://schemas.openxmlformats.org/officeDocument/2006/relationships/hyperlink" Target="file:///C:\Users\AA00448\AppData\Local\Microsoft\Windows\Temporary%20Internet%20Files\Content.Outlook\5Q0LUZGM\ThinkGoodMobil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inkyou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5155</Characters>
  <Application>Microsoft Office Word</Application>
  <DocSecurity>4</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WPP 2005 Ltd</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Corser, Matthew</dc:creator>
  <cp:lastModifiedBy>Greet Willekens</cp:lastModifiedBy>
  <cp:revision>2</cp:revision>
  <cp:lastPrinted>2015-08-21T13:48:00Z</cp:lastPrinted>
  <dcterms:created xsi:type="dcterms:W3CDTF">2015-09-21T11:33:00Z</dcterms:created>
  <dcterms:modified xsi:type="dcterms:W3CDTF">2015-09-21T11:33:00Z</dcterms:modified>
</cp:coreProperties>
</file>