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175EA" w14:textId="1277451D" w:rsidR="009222A1" w:rsidRPr="00BD1B08" w:rsidRDefault="009222A1" w:rsidP="009222A1">
      <w:pPr>
        <w:shd w:val="clear" w:color="auto" w:fill="F2F2F2" w:themeFill="background1" w:themeFillShade="F2"/>
        <w:spacing w:after="0"/>
        <w:jc w:val="center"/>
        <w:rPr>
          <w:rFonts w:asciiTheme="minorHAnsi" w:hAnsiTheme="minorHAnsi" w:cs="Arial"/>
          <w:b/>
          <w:bCs/>
          <w:sz w:val="32"/>
          <w:szCs w:val="32"/>
          <w:lang w:val="en-US" w:eastAsia="fr-BE"/>
        </w:rPr>
      </w:pPr>
      <w:r w:rsidRPr="009222A1">
        <w:rPr>
          <w:rFonts w:asciiTheme="minorHAnsi" w:hAnsiTheme="minorHAnsi" w:cs="Arial"/>
          <w:b/>
          <w:bCs/>
          <w:sz w:val="32"/>
          <w:szCs w:val="32"/>
          <w:lang w:val="fr-FR" w:eastAsia="fr-BE"/>
        </w:rPr>
        <w:t xml:space="preserve">European Parliament calls for clearer labelling of traditional </w:t>
      </w:r>
      <w:proofErr w:type="spellStart"/>
      <w:r w:rsidRPr="009222A1">
        <w:rPr>
          <w:rFonts w:asciiTheme="minorHAnsi" w:hAnsiTheme="minorHAnsi" w:cs="Arial"/>
          <w:b/>
          <w:bCs/>
          <w:sz w:val="32"/>
          <w:szCs w:val="32"/>
          <w:lang w:val="fr-FR" w:eastAsia="fr-BE"/>
        </w:rPr>
        <w:t>products</w:t>
      </w:r>
      <w:proofErr w:type="spellEnd"/>
      <w:r w:rsidR="00BD1B08">
        <w:rPr>
          <w:rFonts w:asciiTheme="minorHAnsi" w:hAnsiTheme="minorHAnsi" w:cs="Arial"/>
          <w:b/>
          <w:bCs/>
          <w:sz w:val="32"/>
          <w:szCs w:val="32"/>
          <w:lang w:val="fr-FR" w:eastAsia="fr-BE"/>
        </w:rPr>
        <w:t> </w:t>
      </w:r>
      <w:r w:rsidR="00BD1B08">
        <w:rPr>
          <w:rFonts w:asciiTheme="minorHAnsi" w:hAnsiTheme="minorHAnsi" w:cs="Arial"/>
          <w:b/>
          <w:bCs/>
          <w:sz w:val="32"/>
          <w:szCs w:val="32"/>
          <w:lang w:val="en-US" w:eastAsia="fr-BE"/>
        </w:rPr>
        <w:t>(</w:t>
      </w:r>
      <w:r w:rsidR="00836A1F">
        <w:rPr>
          <w:rFonts w:asciiTheme="minorHAnsi" w:hAnsiTheme="minorHAnsi" w:cs="Arial"/>
          <w:b/>
          <w:bCs/>
          <w:sz w:val="32"/>
          <w:szCs w:val="32"/>
          <w:lang w:val="en-US" w:eastAsia="fr-BE"/>
        </w:rPr>
        <w:t xml:space="preserve">BROLL </w:t>
      </w:r>
      <w:r w:rsidR="00BD1B08">
        <w:rPr>
          <w:rFonts w:asciiTheme="minorHAnsi" w:hAnsiTheme="minorHAnsi" w:cs="Arial"/>
          <w:b/>
          <w:bCs/>
          <w:sz w:val="32"/>
          <w:szCs w:val="32"/>
          <w:lang w:val="en-US" w:eastAsia="fr-BE"/>
        </w:rPr>
        <w:t>EN/FR)</w:t>
      </w:r>
    </w:p>
    <w:p w14:paraId="78615976" w14:textId="61C59475"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FF16E0">
        <w:rPr>
          <w:lang w:val="en-GB"/>
        </w:rPr>
        <w:t>October 7</w:t>
      </w:r>
      <w:r w:rsidR="003B282D">
        <w:rPr>
          <w:lang w:val="en-GB"/>
        </w:rPr>
        <w:t xml:space="preserve"> 2015</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2E26E922" w14:textId="77409988" w:rsidR="00A33A61" w:rsidRPr="00306BAE" w:rsidRDefault="00642C11" w:rsidP="00642C11">
      <w:pPr>
        <w:shd w:val="clear" w:color="auto" w:fill="F2F2F2" w:themeFill="background1" w:themeFillShade="F2"/>
        <w:spacing w:after="0"/>
      </w:pPr>
      <w:r w:rsidRPr="00306BAE">
        <w:rPr>
          <w:b/>
        </w:rPr>
        <w:t xml:space="preserve">Locations: </w:t>
      </w:r>
      <w:r w:rsidR="0014412D" w:rsidRPr="00306BAE">
        <w:t>European Parliament</w:t>
      </w:r>
      <w:r w:rsidR="00327EC7" w:rsidRPr="00306BAE">
        <w:t xml:space="preserve">, </w:t>
      </w:r>
      <w:r w:rsidR="0009201F">
        <w:t>Strasbourg</w:t>
      </w:r>
      <w:r w:rsidR="00FF16E0">
        <w:t>, France</w:t>
      </w:r>
    </w:p>
    <w:p w14:paraId="25CA9026" w14:textId="6F1F47B3"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D35065">
        <w:rPr>
          <w:lang w:val="en-US"/>
        </w:rPr>
        <w:t xml:space="preserve"> </w:t>
      </w:r>
      <w:r w:rsidR="00A8561B">
        <w:rPr>
          <w:lang w:val="en-GB"/>
        </w:rPr>
        <w:t>October 16, 2014; October 6, 2015</w:t>
      </w:r>
    </w:p>
    <w:p w14:paraId="6708D0A1" w14:textId="63719AC3"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with </w:t>
      </w:r>
      <w:r w:rsidR="004B46C5">
        <w:rPr>
          <w:lang w:val="en-US"/>
        </w:rPr>
        <w:t>English</w:t>
      </w:r>
      <w:r w:rsidR="00691D9C">
        <w:rPr>
          <w:lang w:val="en-US"/>
        </w:rPr>
        <w:t xml:space="preserve"> </w:t>
      </w:r>
      <w:r w:rsidR="00FF16E0">
        <w:rPr>
          <w:lang w:val="en-US"/>
        </w:rPr>
        <w:t>speech, natural with French speech</w:t>
      </w:r>
    </w:p>
    <w:p w14:paraId="58388D9F" w14:textId="3BBBAD77" w:rsidR="00D25EE7" w:rsidRPr="007821EB" w:rsidRDefault="00642C11" w:rsidP="00642C11">
      <w:pPr>
        <w:shd w:val="clear" w:color="auto" w:fill="F2F2F2" w:themeFill="background1" w:themeFillShade="F2"/>
        <w:spacing w:after="0"/>
        <w:rPr>
          <w:lang w:val="en-US"/>
        </w:rPr>
      </w:pPr>
      <w:r w:rsidRPr="007821EB">
        <w:rPr>
          <w:b/>
          <w:lang w:val="en-US"/>
        </w:rPr>
        <w:t xml:space="preserve">Duration: </w:t>
      </w:r>
      <w:r w:rsidR="00662928" w:rsidRPr="007821EB">
        <w:rPr>
          <w:lang w:val="en-US"/>
        </w:rPr>
        <w:t xml:space="preserve"> </w:t>
      </w:r>
      <w:r w:rsidR="00FC2C59" w:rsidRPr="007821EB">
        <w:rPr>
          <w:lang w:val="en-US"/>
        </w:rPr>
        <w:t>(FR) 2:22  (EN) 2:38</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0A4AD5A9" w14:textId="77777777" w:rsidR="00497A7E" w:rsidRDefault="005917FC" w:rsidP="00497A7E">
      <w:pPr>
        <w:shd w:val="clear" w:color="auto" w:fill="F2F2F2" w:themeFill="background1" w:themeFillShade="F2"/>
        <w:rPr>
          <w:b/>
          <w:sz w:val="32"/>
          <w:lang w:val="en-US"/>
        </w:rPr>
      </w:pPr>
      <w:r>
        <w:rPr>
          <w:b/>
          <w:sz w:val="32"/>
          <w:lang w:val="en-US"/>
        </w:rPr>
        <w:t>Intro</w:t>
      </w:r>
    </w:p>
    <w:p w14:paraId="7BF642E3" w14:textId="51B2C2BE" w:rsidR="00E84B72" w:rsidRDefault="006E65B1" w:rsidP="00E84B72">
      <w:pPr>
        <w:shd w:val="clear" w:color="auto" w:fill="F2F2F2" w:themeFill="background1" w:themeFillShade="F2"/>
        <w:jc w:val="both"/>
        <w:rPr>
          <w:b/>
          <w:sz w:val="32"/>
          <w:lang w:val="en-US"/>
        </w:rPr>
      </w:pPr>
      <w:r w:rsidRPr="00497A7E">
        <w:rPr>
          <w:i/>
          <w:lang w:val="en-US"/>
        </w:rPr>
        <w:t xml:space="preserve">Strasbourg, </w:t>
      </w:r>
      <w:r w:rsidR="00FF16E0" w:rsidRPr="00497A7E">
        <w:rPr>
          <w:i/>
          <w:lang w:val="en-US"/>
        </w:rPr>
        <w:t>7th of October</w:t>
      </w:r>
      <w:r w:rsidR="00E423AD" w:rsidRPr="00497A7E">
        <w:rPr>
          <w:i/>
          <w:lang w:val="en-US"/>
        </w:rPr>
        <w:t>.</w:t>
      </w:r>
      <w:r w:rsidR="00E423AD" w:rsidRPr="00497A7E">
        <w:rPr>
          <w:lang w:val="en-US"/>
        </w:rPr>
        <w:t xml:space="preserve"> </w:t>
      </w:r>
      <w:r w:rsidR="00497A7E" w:rsidRPr="00497A7E">
        <w:rPr>
          <w:lang w:val="en-US"/>
        </w:rPr>
        <w:t xml:space="preserve">The European Parliament yesterday called on the Commission to propose legislation to provide clearer labelling of traditional </w:t>
      </w:r>
      <w:r w:rsidR="004A2130" w:rsidRPr="00497A7E">
        <w:rPr>
          <w:lang w:val="en-US"/>
        </w:rPr>
        <w:t>product;</w:t>
      </w:r>
      <w:r w:rsidR="00497A7E" w:rsidRPr="00497A7E">
        <w:rPr>
          <w:lang w:val="en-US"/>
        </w:rPr>
        <w:t xml:space="preserve"> The protection of geographical indication should be extended from agricultural products to include regionally and locally manufactured goods and handicraft products.</w:t>
      </w:r>
    </w:p>
    <w:p w14:paraId="44525F44" w14:textId="317101D1" w:rsidR="00497A7E" w:rsidRPr="00E84B72" w:rsidRDefault="00497A7E" w:rsidP="00E84B72">
      <w:pPr>
        <w:shd w:val="clear" w:color="auto" w:fill="F2F2F2" w:themeFill="background1" w:themeFillShade="F2"/>
        <w:jc w:val="both"/>
        <w:rPr>
          <w:b/>
          <w:sz w:val="32"/>
          <w:lang w:val="en-US"/>
        </w:rPr>
      </w:pPr>
      <w:r w:rsidRPr="00497A7E">
        <w:rPr>
          <w:lang w:val="en-US"/>
        </w:rPr>
        <w:t>This bilingual video package contains 2 ready-to-air videos and 2 B-ROLL videos, with:</w:t>
      </w:r>
    </w:p>
    <w:p w14:paraId="3349505A" w14:textId="77777777" w:rsidR="00497A7E" w:rsidRPr="00497A7E" w:rsidRDefault="00497A7E" w:rsidP="00E84B72">
      <w:pPr>
        <w:shd w:val="clear" w:color="auto" w:fill="F2F2F2" w:themeFill="background1" w:themeFillShade="F2"/>
        <w:ind w:left="360"/>
        <w:jc w:val="both"/>
        <w:rPr>
          <w:lang w:val="en-US"/>
        </w:rPr>
      </w:pPr>
      <w:r w:rsidRPr="00497A7E">
        <w:rPr>
          <w:lang w:val="en-US"/>
        </w:rPr>
        <w:t>·      Interview with Fabienne Tanter, seller of Alsatian pottery (audio FR + EN subtitles).</w:t>
      </w:r>
    </w:p>
    <w:p w14:paraId="5FF8EA1D" w14:textId="77777777" w:rsidR="00497A7E" w:rsidRPr="00497A7E" w:rsidRDefault="00497A7E" w:rsidP="00E84B72">
      <w:pPr>
        <w:shd w:val="clear" w:color="auto" w:fill="F2F2F2" w:themeFill="background1" w:themeFillShade="F2"/>
        <w:ind w:left="360"/>
        <w:jc w:val="both"/>
        <w:rPr>
          <w:lang w:val="en-US"/>
        </w:rPr>
      </w:pPr>
      <w:proofErr w:type="gramStart"/>
      <w:r w:rsidRPr="00497A7E">
        <w:rPr>
          <w:lang w:val="en-US"/>
        </w:rPr>
        <w:t>·      Stock shots of Alsatian pottery in the shop ‘Poterie d’Alsace’ in Strasbourg, France.</w:t>
      </w:r>
      <w:proofErr w:type="gramEnd"/>
    </w:p>
    <w:p w14:paraId="7C5500B7" w14:textId="77777777" w:rsidR="00497A7E" w:rsidRPr="00497A7E" w:rsidRDefault="00497A7E" w:rsidP="00E84B72">
      <w:pPr>
        <w:shd w:val="clear" w:color="auto" w:fill="F2F2F2" w:themeFill="background1" w:themeFillShade="F2"/>
        <w:ind w:left="360"/>
        <w:jc w:val="both"/>
        <w:rPr>
          <w:lang w:val="en-US"/>
        </w:rPr>
      </w:pPr>
      <w:r w:rsidRPr="00497A7E">
        <w:rPr>
          <w:lang w:val="en-US"/>
        </w:rPr>
        <w:t xml:space="preserve">·      Interview with </w:t>
      </w:r>
      <w:proofErr w:type="spellStart"/>
      <w:r w:rsidRPr="00497A7E">
        <w:rPr>
          <w:lang w:val="en-US"/>
        </w:rPr>
        <w:t>Virginie</w:t>
      </w:r>
      <w:proofErr w:type="spellEnd"/>
      <w:r w:rsidRPr="00497A7E">
        <w:rPr>
          <w:lang w:val="en-US"/>
        </w:rPr>
        <w:t xml:space="preserve"> </w:t>
      </w:r>
      <w:proofErr w:type="spellStart"/>
      <w:r w:rsidRPr="00497A7E">
        <w:rPr>
          <w:lang w:val="en-US"/>
        </w:rPr>
        <w:t>Rozière</w:t>
      </w:r>
      <w:proofErr w:type="spellEnd"/>
      <w:r w:rsidRPr="00497A7E">
        <w:rPr>
          <w:lang w:val="en-US"/>
        </w:rPr>
        <w:t>, EP rapporteur on geographical indications for non-food products (audio FR + Audio EN).</w:t>
      </w:r>
    </w:p>
    <w:p w14:paraId="290278CE" w14:textId="640965B6" w:rsidR="00497A7E" w:rsidRPr="00497A7E" w:rsidRDefault="00497A7E" w:rsidP="00E84B72">
      <w:pPr>
        <w:shd w:val="clear" w:color="auto" w:fill="F2F2F2" w:themeFill="background1" w:themeFillShade="F2"/>
        <w:ind w:left="360"/>
        <w:jc w:val="both"/>
        <w:rPr>
          <w:lang w:val="en-US"/>
        </w:rPr>
      </w:pPr>
      <w:proofErr w:type="gramStart"/>
      <w:r w:rsidRPr="00497A7E">
        <w:rPr>
          <w:lang w:val="en-US"/>
        </w:rPr>
        <w:t>·      </w:t>
      </w:r>
      <w:proofErr w:type="spellStart"/>
      <w:r w:rsidRPr="00497A7E">
        <w:rPr>
          <w:lang w:val="en-US"/>
        </w:rPr>
        <w:t>Virginie</w:t>
      </w:r>
      <w:proofErr w:type="spellEnd"/>
      <w:r w:rsidRPr="00497A7E">
        <w:rPr>
          <w:lang w:val="en-US"/>
        </w:rPr>
        <w:t xml:space="preserve"> </w:t>
      </w:r>
      <w:proofErr w:type="spellStart"/>
      <w:r w:rsidRPr="00497A7E">
        <w:rPr>
          <w:lang w:val="en-US"/>
        </w:rPr>
        <w:t>Rozière</w:t>
      </w:r>
      <w:proofErr w:type="spellEnd"/>
      <w:r w:rsidRPr="00497A7E">
        <w:rPr>
          <w:lang w:val="en-US"/>
        </w:rPr>
        <w:t xml:space="preserve"> presenting a knife from </w:t>
      </w:r>
      <w:proofErr w:type="spellStart"/>
      <w:r w:rsidRPr="00497A7E">
        <w:rPr>
          <w:lang w:val="en-US"/>
        </w:rPr>
        <w:t>Laguiole</w:t>
      </w:r>
      <w:proofErr w:type="spellEnd"/>
      <w:r w:rsidRPr="00497A7E">
        <w:rPr>
          <w:lang w:val="en-US"/>
        </w:rPr>
        <w:t>, Spanish leatherwork and Alsatian pottery.</w:t>
      </w:r>
      <w:proofErr w:type="gramEnd"/>
    </w:p>
    <w:p w14:paraId="60C16345" w14:textId="14B18A6F" w:rsidR="00E423AD" w:rsidRPr="00E423AD" w:rsidRDefault="00E423AD" w:rsidP="00642C11">
      <w:pPr>
        <w:shd w:val="clear" w:color="auto" w:fill="F2F2F2" w:themeFill="background1" w:themeFillShade="F2"/>
        <w:rPr>
          <w:rFonts w:asciiTheme="minorHAnsi" w:hAnsiTheme="minorHAnsi"/>
          <w:b/>
          <w:lang w:val="en-US"/>
        </w:rPr>
      </w:pPr>
    </w:p>
    <w:p w14:paraId="2EF1D13F" w14:textId="77777777" w:rsidR="00B308AC" w:rsidRDefault="00B308AC" w:rsidP="00705D47">
      <w:pPr>
        <w:shd w:val="clear" w:color="auto" w:fill="F2F2F2" w:themeFill="background1" w:themeFillShade="F2"/>
        <w:rPr>
          <w:b/>
          <w:sz w:val="32"/>
          <w:lang w:val="en-US"/>
        </w:rPr>
      </w:pPr>
      <w:proofErr w:type="spellStart"/>
      <w:r w:rsidRPr="001918A4">
        <w:rPr>
          <w:b/>
          <w:sz w:val="32"/>
          <w:lang w:val="en-US"/>
        </w:rPr>
        <w:t>Shotlist</w:t>
      </w:r>
      <w:proofErr w:type="spellEnd"/>
    </w:p>
    <w:p w14:paraId="4A9A6502" w14:textId="6D790363" w:rsidR="0009201F" w:rsidRPr="00A16B90" w:rsidRDefault="0009201F" w:rsidP="00A16B90">
      <w:pPr>
        <w:shd w:val="clear" w:color="auto" w:fill="F2F2F2" w:themeFill="background1" w:themeFillShade="F2"/>
        <w:rPr>
          <w:lang w:val="en-GB"/>
        </w:rPr>
      </w:pPr>
      <w:r>
        <w:rPr>
          <w:lang w:val="en-GB"/>
        </w:rPr>
        <w:t>FRANCE, STRASBOURG</w:t>
      </w:r>
      <w:r w:rsidR="000349AC">
        <w:rPr>
          <w:lang w:val="en-GB"/>
        </w:rPr>
        <w:t xml:space="preserve"> (</w:t>
      </w:r>
      <w:r w:rsidR="001E33C1">
        <w:rPr>
          <w:lang w:val="en-GB"/>
        </w:rPr>
        <w:t>OCTOBER 16, 2014</w:t>
      </w:r>
      <w:r w:rsidR="000349AC">
        <w:rPr>
          <w:lang w:val="en-GB"/>
        </w:rPr>
        <w:t>)</w:t>
      </w:r>
      <w:r w:rsidR="005A2D9C" w:rsidRPr="005A2D9C">
        <w:rPr>
          <w:lang w:val="en-GB"/>
        </w:rPr>
        <w:t xml:space="preserve"> (SOCIALISTS AND DEMOCRATS, EUROPEAN PARLIAMENT - ACCESS ALL) </w:t>
      </w:r>
    </w:p>
    <w:p w14:paraId="6029585B" w14:textId="0A9B6894" w:rsidR="00C21904" w:rsidRDefault="00822E2A" w:rsidP="0009201F">
      <w:pPr>
        <w:pStyle w:val="Paragraphedeliste"/>
        <w:numPr>
          <w:ilvl w:val="0"/>
          <w:numId w:val="19"/>
        </w:numPr>
        <w:shd w:val="clear" w:color="auto" w:fill="F2F2F2" w:themeFill="background1" w:themeFillShade="F2"/>
        <w:rPr>
          <w:lang w:val="en-GB"/>
        </w:rPr>
      </w:pPr>
      <w:r>
        <w:rPr>
          <w:lang w:val="en-GB"/>
        </w:rPr>
        <w:t>CU</w:t>
      </w:r>
      <w:r w:rsidR="00C21904">
        <w:rPr>
          <w:lang w:val="en-GB"/>
        </w:rPr>
        <w:t xml:space="preserve">TAWAY: </w:t>
      </w:r>
      <w:r w:rsidR="00A16B90">
        <w:rPr>
          <w:lang w:val="en-GB"/>
        </w:rPr>
        <w:t xml:space="preserve">VARIOUS OF THE CITY OF STRASBOURG </w:t>
      </w:r>
    </w:p>
    <w:p w14:paraId="476DE05E" w14:textId="06BC9643" w:rsidR="00DE4775" w:rsidRPr="00DE4775" w:rsidRDefault="00DE4775" w:rsidP="00DE4775">
      <w:pPr>
        <w:shd w:val="clear" w:color="auto" w:fill="F2F2F2" w:themeFill="background1" w:themeFillShade="F2"/>
        <w:rPr>
          <w:lang w:val="en-GB"/>
        </w:rPr>
      </w:pPr>
      <w:r>
        <w:rPr>
          <w:lang w:val="en-GB"/>
        </w:rPr>
        <w:t>FRANCE, STRASBOURG (OCTOBER 06, 2015)</w:t>
      </w:r>
      <w:r w:rsidRPr="005A2D9C">
        <w:rPr>
          <w:lang w:val="en-GB"/>
        </w:rPr>
        <w:t xml:space="preserve"> (SOCIALISTS AND DEMOCRATS, EUROPEAN PARLIAMENT - ACCESS ALL) </w:t>
      </w:r>
    </w:p>
    <w:p w14:paraId="39945CE7" w14:textId="4BECEC5A" w:rsidR="007A4067" w:rsidRDefault="007A4067" w:rsidP="0009201F">
      <w:pPr>
        <w:pStyle w:val="Paragraphedeliste"/>
        <w:numPr>
          <w:ilvl w:val="0"/>
          <w:numId w:val="19"/>
        </w:numPr>
        <w:shd w:val="clear" w:color="auto" w:fill="F2F2F2" w:themeFill="background1" w:themeFillShade="F2"/>
        <w:rPr>
          <w:lang w:val="en-GB"/>
        </w:rPr>
      </w:pPr>
      <w:r>
        <w:rPr>
          <w:lang w:val="en-GB"/>
        </w:rPr>
        <w:t>CUTAWAY: VARIOUS OF A POT</w:t>
      </w:r>
      <w:r w:rsidR="00E904DC">
        <w:rPr>
          <w:lang w:val="en-GB"/>
        </w:rPr>
        <w:t>T</w:t>
      </w:r>
      <w:r>
        <w:rPr>
          <w:lang w:val="en-GB"/>
        </w:rPr>
        <w:t>ERY SHOP IN STRASBOURG</w:t>
      </w:r>
    </w:p>
    <w:p w14:paraId="4B902E1C" w14:textId="36A0758B" w:rsidR="00836A1F" w:rsidRDefault="00836A1F" w:rsidP="00836A1F">
      <w:pPr>
        <w:shd w:val="clear" w:color="auto" w:fill="F2F2F2" w:themeFill="background1" w:themeFillShade="F2"/>
        <w:ind w:left="360"/>
        <w:jc w:val="both"/>
        <w:rPr>
          <w:rFonts w:asciiTheme="minorHAnsi" w:hAnsiTheme="minorHAnsi"/>
          <w:lang w:val="en-GB"/>
        </w:rPr>
      </w:pPr>
      <w:r>
        <w:rPr>
          <w:rFonts w:asciiTheme="minorHAnsi" w:hAnsiTheme="minorHAnsi"/>
          <w:lang w:val="en-GB"/>
        </w:rPr>
        <w:t>3</w:t>
      </w:r>
      <w:r w:rsidR="009C13C5" w:rsidRPr="009C13C5">
        <w:rPr>
          <w:rFonts w:asciiTheme="minorHAnsi" w:hAnsiTheme="minorHAnsi"/>
          <w:lang w:val="en-GB"/>
        </w:rPr>
        <w:t xml:space="preserve">. </w:t>
      </w:r>
      <w:r w:rsidR="009C13C5" w:rsidRPr="009C13C5">
        <w:rPr>
          <w:rFonts w:asciiTheme="minorHAnsi" w:hAnsiTheme="minorHAnsi" w:cs="Helvetica"/>
          <w:lang w:val="fr-FR" w:eastAsia="fr-BE"/>
        </w:rPr>
        <w:t xml:space="preserve">Fabienne </w:t>
      </w:r>
      <w:proofErr w:type="spellStart"/>
      <w:r w:rsidR="009C13C5" w:rsidRPr="009C13C5">
        <w:rPr>
          <w:rFonts w:asciiTheme="minorHAnsi" w:hAnsiTheme="minorHAnsi" w:cs="Helvetica"/>
          <w:lang w:val="fr-FR" w:eastAsia="fr-BE"/>
        </w:rPr>
        <w:t>Tanter</w:t>
      </w:r>
      <w:proofErr w:type="spellEnd"/>
      <w:r w:rsidR="009C13C5" w:rsidRPr="009C13C5">
        <w:rPr>
          <w:rFonts w:asciiTheme="minorHAnsi" w:hAnsiTheme="minorHAnsi" w:cs="Helvetica"/>
          <w:lang w:val="fr-FR" w:eastAsia="fr-BE"/>
        </w:rPr>
        <w:t xml:space="preserve"> (S</w:t>
      </w:r>
      <w:r w:rsidR="009C13C5">
        <w:rPr>
          <w:rFonts w:asciiTheme="minorHAnsi" w:hAnsiTheme="minorHAnsi" w:cs="Helvetica"/>
          <w:lang w:val="fr-FR" w:eastAsia="fr-BE"/>
        </w:rPr>
        <w:t xml:space="preserve">ales assistant </w:t>
      </w:r>
      <w:proofErr w:type="spellStart"/>
      <w:r w:rsidR="009C13C5">
        <w:rPr>
          <w:rFonts w:asciiTheme="minorHAnsi" w:hAnsiTheme="minorHAnsi" w:cs="Helvetica"/>
          <w:lang w:val="fr-FR" w:eastAsia="fr-BE"/>
        </w:rPr>
        <w:t>at</w:t>
      </w:r>
      <w:proofErr w:type="spellEnd"/>
      <w:r w:rsidR="009C13C5">
        <w:rPr>
          <w:rFonts w:asciiTheme="minorHAnsi" w:hAnsiTheme="minorHAnsi" w:cs="Helvetica"/>
          <w:lang w:val="fr-FR" w:eastAsia="fr-BE"/>
        </w:rPr>
        <w:t xml:space="preserve"> « </w:t>
      </w:r>
      <w:r w:rsidR="009C13C5" w:rsidRPr="009C13C5">
        <w:rPr>
          <w:rFonts w:asciiTheme="minorHAnsi" w:hAnsiTheme="minorHAnsi" w:cs="Helvetica"/>
          <w:lang w:val="fr-FR" w:eastAsia="fr-BE"/>
        </w:rPr>
        <w:t>Poterie d'Alsace</w:t>
      </w:r>
      <w:r w:rsidR="009C13C5">
        <w:rPr>
          <w:rFonts w:asciiTheme="minorHAnsi" w:hAnsiTheme="minorHAnsi" w:cs="Helvetica"/>
          <w:lang w:val="fr-FR" w:eastAsia="fr-BE"/>
        </w:rPr>
        <w:t> »</w:t>
      </w:r>
      <w:r w:rsidR="007F7FAC" w:rsidRPr="009C13C5">
        <w:rPr>
          <w:rFonts w:asciiTheme="minorHAnsi" w:hAnsiTheme="minorHAnsi"/>
          <w:lang w:val="en-GB"/>
        </w:rPr>
        <w:t>) SAYING (</w:t>
      </w:r>
      <w:r w:rsidR="009C13C5" w:rsidRPr="009C13C5">
        <w:rPr>
          <w:rFonts w:asciiTheme="minorHAnsi" w:hAnsiTheme="minorHAnsi"/>
          <w:lang w:val="en-GB"/>
        </w:rPr>
        <w:t>FRENCH</w:t>
      </w:r>
      <w:r w:rsidR="007F7FAC" w:rsidRPr="009C13C5">
        <w:rPr>
          <w:rFonts w:asciiTheme="minorHAnsi" w:hAnsiTheme="minorHAnsi"/>
          <w:lang w:val="en-GB"/>
        </w:rPr>
        <w:t>):</w:t>
      </w:r>
    </w:p>
    <w:p w14:paraId="02B859C9" w14:textId="2469A9FA" w:rsidR="00281136" w:rsidRDefault="00281136" w:rsidP="00281136">
      <w:pPr>
        <w:shd w:val="clear" w:color="auto" w:fill="F2F2F2" w:themeFill="background1" w:themeFillShade="F2"/>
        <w:ind w:left="360"/>
        <w:rPr>
          <w:lang w:val="en-GB"/>
        </w:rPr>
      </w:pPr>
      <w:r>
        <w:rPr>
          <w:rFonts w:asciiTheme="minorHAnsi" w:hAnsiTheme="minorHAnsi"/>
          <w:lang w:val="en-GB"/>
        </w:rPr>
        <w:t>(EN)</w:t>
      </w:r>
      <w:r w:rsidRPr="00281136">
        <w:rPr>
          <w:lang w:val="en-GB"/>
        </w:rPr>
        <w:t xml:space="preserve"> </w:t>
      </w:r>
      <w:r>
        <w:rPr>
          <w:lang w:val="en-GB"/>
        </w:rPr>
        <w:t>“You have here a little terrine made in</w:t>
      </w:r>
      <w:r>
        <w:rPr>
          <w:lang w:val="en-US"/>
        </w:rPr>
        <w:t xml:space="preserve"> </w:t>
      </w:r>
      <w:proofErr w:type="spellStart"/>
      <w:r>
        <w:rPr>
          <w:lang w:val="en-US"/>
        </w:rPr>
        <w:t>Soufflenheim</w:t>
      </w:r>
      <w:proofErr w:type="spellEnd"/>
      <w:r>
        <w:rPr>
          <w:lang w:val="en-US"/>
        </w:rPr>
        <w:t xml:space="preserve">, it is an authentic Alsatian pottery, hand-painted by a </w:t>
      </w:r>
      <w:r w:rsidR="0043768F">
        <w:rPr>
          <w:lang w:val="en-US"/>
        </w:rPr>
        <w:t>craftsman of</w:t>
      </w:r>
      <w:r>
        <w:rPr>
          <w:lang w:val="en-US"/>
        </w:rPr>
        <w:t xml:space="preserve"> </w:t>
      </w:r>
      <w:proofErr w:type="spellStart"/>
      <w:r>
        <w:rPr>
          <w:lang w:val="en-US"/>
        </w:rPr>
        <w:t>Soufflenheim</w:t>
      </w:r>
      <w:proofErr w:type="spellEnd"/>
      <w:r>
        <w:rPr>
          <w:lang w:val="en-US"/>
        </w:rPr>
        <w:t>.</w:t>
      </w:r>
      <w:r>
        <w:rPr>
          <w:lang w:val="en-GB"/>
        </w:rPr>
        <w:t>”</w:t>
      </w:r>
    </w:p>
    <w:p w14:paraId="32F1CDAD" w14:textId="07E0A27A" w:rsidR="00281136" w:rsidRPr="006854D4" w:rsidRDefault="00281136" w:rsidP="00A16B90">
      <w:pPr>
        <w:shd w:val="clear" w:color="auto" w:fill="F2F2F2" w:themeFill="background1" w:themeFillShade="F2"/>
        <w:ind w:left="360"/>
        <w:jc w:val="both"/>
        <w:rPr>
          <w:rFonts w:asciiTheme="minorHAnsi" w:hAnsiTheme="minorHAnsi"/>
          <w:lang w:val="fr-FR"/>
        </w:rPr>
      </w:pPr>
      <w:r w:rsidRPr="006854D4">
        <w:rPr>
          <w:rFonts w:asciiTheme="minorHAnsi" w:hAnsiTheme="minorHAnsi"/>
          <w:lang w:val="fr-FR"/>
        </w:rPr>
        <w:lastRenderedPageBreak/>
        <w:t xml:space="preserve">(FR) “Vous avez ici une petite terrine faite </w:t>
      </w:r>
      <w:r w:rsidR="007768EE" w:rsidRPr="006854D4">
        <w:rPr>
          <w:rFonts w:asciiTheme="minorHAnsi" w:hAnsiTheme="minorHAnsi"/>
          <w:lang w:val="fr-FR"/>
        </w:rPr>
        <w:t>à</w:t>
      </w:r>
      <w:r w:rsidRPr="006854D4">
        <w:rPr>
          <w:rFonts w:asciiTheme="minorHAnsi" w:hAnsiTheme="minorHAnsi"/>
          <w:lang w:val="fr-FR"/>
        </w:rPr>
        <w:t xml:space="preserve"> Soufflenheim, c’est une authentique </w:t>
      </w:r>
      <w:r w:rsidR="001769E1" w:rsidRPr="006854D4">
        <w:rPr>
          <w:rFonts w:asciiTheme="minorHAnsi" w:hAnsiTheme="minorHAnsi"/>
          <w:lang w:val="fr-FR"/>
        </w:rPr>
        <w:t>poterie</w:t>
      </w:r>
      <w:r w:rsidRPr="006854D4">
        <w:rPr>
          <w:rFonts w:asciiTheme="minorHAnsi" w:hAnsiTheme="minorHAnsi"/>
          <w:lang w:val="fr-FR"/>
        </w:rPr>
        <w:t xml:space="preserve"> Alsacienne, </w:t>
      </w:r>
      <w:r w:rsidR="001769E1">
        <w:rPr>
          <w:rFonts w:asciiTheme="minorHAnsi" w:hAnsiTheme="minorHAnsi"/>
          <w:lang w:val="fr-FR"/>
        </w:rPr>
        <w:t>peinte</w:t>
      </w:r>
      <w:r w:rsidRPr="006854D4">
        <w:rPr>
          <w:rFonts w:asciiTheme="minorHAnsi" w:hAnsiTheme="minorHAnsi"/>
          <w:lang w:val="fr-FR"/>
        </w:rPr>
        <w:t xml:space="preserve"> </w:t>
      </w:r>
      <w:proofErr w:type="gramStart"/>
      <w:r w:rsidRPr="006854D4">
        <w:rPr>
          <w:rFonts w:asciiTheme="minorHAnsi" w:hAnsiTheme="minorHAnsi"/>
          <w:lang w:val="fr-FR"/>
        </w:rPr>
        <w:t>a</w:t>
      </w:r>
      <w:proofErr w:type="gramEnd"/>
      <w:r w:rsidRPr="006854D4">
        <w:rPr>
          <w:rFonts w:asciiTheme="minorHAnsi" w:hAnsiTheme="minorHAnsi"/>
          <w:lang w:val="fr-FR"/>
        </w:rPr>
        <w:t xml:space="preserve"> la main par un artisan potier de Soufflenheim.</w:t>
      </w:r>
      <w:r w:rsidR="006854D4" w:rsidRPr="006854D4">
        <w:rPr>
          <w:rFonts w:asciiTheme="minorHAnsi" w:hAnsiTheme="minorHAnsi"/>
          <w:lang w:val="fr-FR"/>
        </w:rPr>
        <w:t>”</w:t>
      </w:r>
    </w:p>
    <w:p w14:paraId="1856468D" w14:textId="5B341AC6" w:rsidR="00C0664B" w:rsidRPr="00A16B90" w:rsidRDefault="00C0664B" w:rsidP="00A16B90">
      <w:pPr>
        <w:pStyle w:val="Paragraphedeliste"/>
        <w:numPr>
          <w:ilvl w:val="0"/>
          <w:numId w:val="21"/>
        </w:numPr>
        <w:shd w:val="clear" w:color="auto" w:fill="F2F2F2" w:themeFill="background1" w:themeFillShade="F2"/>
        <w:rPr>
          <w:lang w:val="en-GB"/>
        </w:rPr>
      </w:pPr>
      <w:r w:rsidRPr="00A16B90">
        <w:rPr>
          <w:lang w:val="en-GB"/>
        </w:rPr>
        <w:t>CUTAWAY: VARIOUS OF A POT</w:t>
      </w:r>
      <w:r w:rsidR="00E904DC">
        <w:rPr>
          <w:lang w:val="en-GB"/>
        </w:rPr>
        <w:t>T</w:t>
      </w:r>
      <w:r w:rsidRPr="00A16B90">
        <w:rPr>
          <w:lang w:val="en-GB"/>
        </w:rPr>
        <w:t>ERY SHOP IN STRASBOURG</w:t>
      </w:r>
    </w:p>
    <w:p w14:paraId="0A0A3FF8" w14:textId="3CC2B60F" w:rsidR="00C0664B" w:rsidRPr="00C0664B" w:rsidRDefault="00C0664B" w:rsidP="00C0664B">
      <w:pPr>
        <w:pStyle w:val="Paragraphedeliste"/>
        <w:numPr>
          <w:ilvl w:val="0"/>
          <w:numId w:val="21"/>
        </w:numPr>
        <w:shd w:val="clear" w:color="auto" w:fill="F2F2F2" w:themeFill="background1" w:themeFillShade="F2"/>
        <w:jc w:val="both"/>
        <w:rPr>
          <w:rFonts w:asciiTheme="minorHAnsi" w:hAnsiTheme="minorHAnsi"/>
          <w:lang w:val="en-GB"/>
        </w:rPr>
      </w:pPr>
      <w:r w:rsidRPr="00C0664B">
        <w:rPr>
          <w:rFonts w:asciiTheme="minorHAnsi" w:hAnsiTheme="minorHAnsi" w:cs="Helvetica"/>
          <w:lang w:val="fr-FR" w:eastAsia="fr-BE"/>
        </w:rPr>
        <w:t xml:space="preserve">Fabienne </w:t>
      </w:r>
      <w:proofErr w:type="spellStart"/>
      <w:r w:rsidRPr="00C0664B">
        <w:rPr>
          <w:rFonts w:asciiTheme="minorHAnsi" w:hAnsiTheme="minorHAnsi" w:cs="Helvetica"/>
          <w:lang w:val="fr-FR" w:eastAsia="fr-BE"/>
        </w:rPr>
        <w:t>Tanter</w:t>
      </w:r>
      <w:proofErr w:type="spellEnd"/>
      <w:r w:rsidRPr="00C0664B">
        <w:rPr>
          <w:rFonts w:asciiTheme="minorHAnsi" w:hAnsiTheme="minorHAnsi" w:cs="Helvetica"/>
          <w:lang w:val="fr-FR" w:eastAsia="fr-BE"/>
        </w:rPr>
        <w:t xml:space="preserve"> (Sales assistant </w:t>
      </w:r>
      <w:proofErr w:type="spellStart"/>
      <w:r w:rsidRPr="00C0664B">
        <w:rPr>
          <w:rFonts w:asciiTheme="minorHAnsi" w:hAnsiTheme="minorHAnsi" w:cs="Helvetica"/>
          <w:lang w:val="fr-FR" w:eastAsia="fr-BE"/>
        </w:rPr>
        <w:t>at</w:t>
      </w:r>
      <w:proofErr w:type="spellEnd"/>
      <w:r w:rsidRPr="00C0664B">
        <w:rPr>
          <w:rFonts w:asciiTheme="minorHAnsi" w:hAnsiTheme="minorHAnsi" w:cs="Helvetica"/>
          <w:lang w:val="fr-FR" w:eastAsia="fr-BE"/>
        </w:rPr>
        <w:t xml:space="preserve"> « Poterie d'Alsace »</w:t>
      </w:r>
      <w:r w:rsidRPr="00C0664B">
        <w:rPr>
          <w:rFonts w:asciiTheme="minorHAnsi" w:hAnsiTheme="minorHAnsi"/>
          <w:lang w:val="en-GB"/>
        </w:rPr>
        <w:t>) SAYING (FRENCH):</w:t>
      </w:r>
    </w:p>
    <w:p w14:paraId="0AB62DDD" w14:textId="21FC10E7" w:rsidR="00C0664B" w:rsidRDefault="005C4F4E" w:rsidP="00E86D7F">
      <w:pPr>
        <w:shd w:val="clear" w:color="auto" w:fill="F2F2F2" w:themeFill="background1" w:themeFillShade="F2"/>
        <w:ind w:left="360"/>
        <w:jc w:val="both"/>
        <w:rPr>
          <w:lang w:val="en-GB"/>
        </w:rPr>
      </w:pPr>
      <w:r>
        <w:rPr>
          <w:lang w:val="en-US"/>
        </w:rPr>
        <w:t xml:space="preserve">(EN) </w:t>
      </w:r>
      <w:r>
        <w:rPr>
          <w:lang w:val="en-GB"/>
        </w:rPr>
        <w:t>“The client</w:t>
      </w:r>
      <w:r w:rsidR="00F15D0C">
        <w:rPr>
          <w:lang w:val="en-GB"/>
        </w:rPr>
        <w:t>s are</w:t>
      </w:r>
      <w:r>
        <w:rPr>
          <w:lang w:val="en-GB"/>
        </w:rPr>
        <w:t xml:space="preserve"> concern</w:t>
      </w:r>
      <w:r w:rsidR="00F15D0C">
        <w:rPr>
          <w:lang w:val="en-GB"/>
        </w:rPr>
        <w:t>ed</w:t>
      </w:r>
      <w:r>
        <w:rPr>
          <w:lang w:val="en-GB"/>
        </w:rPr>
        <w:t xml:space="preserve"> about the authenticity of the products we sell, so the potteries. They very often </w:t>
      </w:r>
      <w:r w:rsidR="00047022">
        <w:rPr>
          <w:lang w:val="en-GB"/>
        </w:rPr>
        <w:t>ask if the pieces are made in the region.</w:t>
      </w:r>
      <w:r>
        <w:rPr>
          <w:lang w:val="en-GB"/>
        </w:rPr>
        <w:t xml:space="preserve"> </w:t>
      </w:r>
      <w:r w:rsidR="00C0664B" w:rsidRPr="00C0664B">
        <w:rPr>
          <w:lang w:val="en-GB"/>
        </w:rPr>
        <w:t>”</w:t>
      </w:r>
    </w:p>
    <w:p w14:paraId="263143A7" w14:textId="19A31636" w:rsidR="005C4F4E" w:rsidRDefault="005C4F4E" w:rsidP="00E86D7F">
      <w:pPr>
        <w:shd w:val="clear" w:color="auto" w:fill="F2F2F2" w:themeFill="background1" w:themeFillShade="F2"/>
        <w:ind w:left="360"/>
        <w:jc w:val="both"/>
        <w:rPr>
          <w:lang w:val="fr-FR"/>
        </w:rPr>
      </w:pPr>
      <w:r w:rsidRPr="005C4F4E">
        <w:rPr>
          <w:lang w:val="fr-FR"/>
        </w:rPr>
        <w:t>(FR) “Pour le client il y a quand même le soucis d’authenticité de la fabrication du produit que nous vendons, donc de la poterie. Ils demandent souvent si c’est fabrique dans la région.”</w:t>
      </w:r>
    </w:p>
    <w:p w14:paraId="5013CD4D" w14:textId="46DEBF6A" w:rsidR="00D123F6" w:rsidRDefault="00D123F6" w:rsidP="00D123F6">
      <w:pPr>
        <w:pStyle w:val="Paragraphedeliste"/>
        <w:numPr>
          <w:ilvl w:val="0"/>
          <w:numId w:val="21"/>
        </w:numPr>
        <w:shd w:val="clear" w:color="auto" w:fill="F2F2F2" w:themeFill="background1" w:themeFillShade="F2"/>
        <w:rPr>
          <w:lang w:val="en-GB"/>
        </w:rPr>
      </w:pPr>
      <w:r>
        <w:rPr>
          <w:lang w:val="en-GB"/>
        </w:rPr>
        <w:t>CUTAWAY: SHOT OF A SMALL PO</w:t>
      </w:r>
      <w:r w:rsidR="00E904DC">
        <w:rPr>
          <w:lang w:val="en-GB"/>
        </w:rPr>
        <w:t>T</w:t>
      </w:r>
      <w:r>
        <w:rPr>
          <w:lang w:val="en-GB"/>
        </w:rPr>
        <w:t>TERY ON THE DESK OF THE POT</w:t>
      </w:r>
      <w:r w:rsidR="00E904DC">
        <w:rPr>
          <w:lang w:val="en-GB"/>
        </w:rPr>
        <w:t>T</w:t>
      </w:r>
      <w:r>
        <w:rPr>
          <w:lang w:val="en-GB"/>
        </w:rPr>
        <w:t>ERY SHOP</w:t>
      </w:r>
    </w:p>
    <w:p w14:paraId="77937C05" w14:textId="6A6216A7" w:rsidR="00D123F6" w:rsidRPr="00D123F6" w:rsidRDefault="00D123F6" w:rsidP="00D123F6">
      <w:pPr>
        <w:pStyle w:val="Paragraphedeliste"/>
        <w:numPr>
          <w:ilvl w:val="0"/>
          <w:numId w:val="21"/>
        </w:numPr>
        <w:shd w:val="clear" w:color="auto" w:fill="F2F2F2" w:themeFill="background1" w:themeFillShade="F2"/>
        <w:rPr>
          <w:lang w:val="en-GB"/>
        </w:rPr>
      </w:pPr>
      <w:r>
        <w:rPr>
          <w:lang w:val="en-GB"/>
        </w:rPr>
        <w:t>CUTAWAY: SHOT OF A SMALL POT</w:t>
      </w:r>
      <w:r w:rsidR="00E904DC">
        <w:rPr>
          <w:lang w:val="en-GB"/>
        </w:rPr>
        <w:t>T</w:t>
      </w:r>
      <w:r>
        <w:rPr>
          <w:lang w:val="en-GB"/>
        </w:rPr>
        <w:t>ERY ON THE DESK OF THE MEP VIRGINIE ROZIERE</w:t>
      </w:r>
    </w:p>
    <w:p w14:paraId="555A7514" w14:textId="6559C716" w:rsidR="007F7FAC" w:rsidRPr="00B05FEC" w:rsidRDefault="00D123F6" w:rsidP="009C13C5">
      <w:pPr>
        <w:pStyle w:val="Paragraphedeliste"/>
        <w:numPr>
          <w:ilvl w:val="0"/>
          <w:numId w:val="21"/>
        </w:numPr>
        <w:shd w:val="clear" w:color="auto" w:fill="F2F2F2" w:themeFill="background1" w:themeFillShade="F2"/>
        <w:rPr>
          <w:rFonts w:asciiTheme="minorHAnsi" w:hAnsiTheme="minorHAnsi"/>
          <w:lang w:val="en-GB"/>
        </w:rPr>
      </w:pPr>
      <w:r w:rsidRPr="00B05FEC">
        <w:rPr>
          <w:rFonts w:asciiTheme="minorHAnsi" w:hAnsiTheme="minorHAnsi"/>
          <w:lang w:val="en-GB"/>
        </w:rPr>
        <w:t xml:space="preserve">VIRGINIE ROZIERE </w:t>
      </w:r>
      <w:r w:rsidR="007F7FAC" w:rsidRPr="00B05FEC">
        <w:rPr>
          <w:rFonts w:asciiTheme="minorHAnsi" w:hAnsiTheme="minorHAnsi"/>
          <w:lang w:val="en-GB"/>
        </w:rPr>
        <w:t>(S&amp;D</w:t>
      </w:r>
      <w:r w:rsidRPr="00B05FEC">
        <w:rPr>
          <w:rFonts w:asciiTheme="minorHAnsi" w:hAnsiTheme="minorHAnsi"/>
          <w:lang w:val="en-GB"/>
        </w:rPr>
        <w:t xml:space="preserve"> MEP, </w:t>
      </w:r>
      <w:r w:rsidRPr="00B05FEC">
        <w:rPr>
          <w:rFonts w:asciiTheme="minorHAnsi" w:hAnsiTheme="minorHAnsi" w:cs="Helvetica"/>
          <w:lang w:val="en-GB" w:eastAsia="fr-BE"/>
        </w:rPr>
        <w:t>EP Rapporteur on geographical indications for non-food products</w:t>
      </w:r>
      <w:r w:rsidRPr="00B05FEC">
        <w:rPr>
          <w:rFonts w:asciiTheme="minorHAnsi" w:hAnsiTheme="minorHAnsi"/>
          <w:lang w:val="en-GB"/>
        </w:rPr>
        <w:t>) SAYING</w:t>
      </w:r>
      <w:r w:rsidR="007F7FAC" w:rsidRPr="00B05FEC">
        <w:rPr>
          <w:rFonts w:asciiTheme="minorHAnsi" w:hAnsiTheme="minorHAnsi"/>
          <w:lang w:val="en-GB"/>
        </w:rPr>
        <w:t>:</w:t>
      </w:r>
    </w:p>
    <w:p w14:paraId="3FC16734" w14:textId="2750F498" w:rsidR="007F7FAC" w:rsidRPr="008D29F5" w:rsidRDefault="00D123F6" w:rsidP="007F7FAC">
      <w:pPr>
        <w:shd w:val="clear" w:color="auto" w:fill="F2F2F2" w:themeFill="background1" w:themeFillShade="F2"/>
        <w:ind w:left="360"/>
        <w:rPr>
          <w:lang w:val="en-GB"/>
        </w:rPr>
      </w:pPr>
      <w:r w:rsidRPr="008D29F5">
        <w:rPr>
          <w:lang w:val="en-GB"/>
        </w:rPr>
        <w:t xml:space="preserve">(EN) </w:t>
      </w:r>
      <w:r w:rsidR="001D659B" w:rsidRPr="008D29F5">
        <w:rPr>
          <w:lang w:val="en-GB"/>
        </w:rPr>
        <w:t>“</w:t>
      </w:r>
      <w:r w:rsidR="008D29F5" w:rsidRPr="008D29F5">
        <w:rPr>
          <w:lang w:val="en-GB"/>
        </w:rPr>
        <w:t>W</w:t>
      </w:r>
      <w:r w:rsidR="008D29F5" w:rsidRPr="008D29F5">
        <w:rPr>
          <w:lang w:val="en-US"/>
        </w:rPr>
        <w:t xml:space="preserve">hen you want to purchase a product with the name of the local area, you expect that it was made there. And now you have no such guarantee. Now with this protection, the consumer can be sure that the product he or she buys is made where it claims to be from, and of course that it is of good quality. </w:t>
      </w:r>
      <w:r w:rsidR="001D659B" w:rsidRPr="008D29F5">
        <w:rPr>
          <w:lang w:val="en-GB"/>
        </w:rPr>
        <w:t>”</w:t>
      </w:r>
      <w:r w:rsidR="009B70B9" w:rsidRPr="008D29F5">
        <w:rPr>
          <w:lang w:val="en-GB"/>
        </w:rPr>
        <w:t xml:space="preserve"> </w:t>
      </w:r>
    </w:p>
    <w:p w14:paraId="09B91BE3" w14:textId="43C819DE" w:rsidR="00D123F6" w:rsidRPr="006075B0" w:rsidRDefault="00D123F6" w:rsidP="001E142B">
      <w:pPr>
        <w:shd w:val="clear" w:color="auto" w:fill="F2F2F2" w:themeFill="background1" w:themeFillShade="F2"/>
        <w:ind w:left="360"/>
        <w:jc w:val="both"/>
        <w:rPr>
          <w:lang w:val="fr-FR"/>
        </w:rPr>
      </w:pPr>
      <w:r w:rsidRPr="006075B0">
        <w:rPr>
          <w:lang w:val="fr-FR"/>
        </w:rPr>
        <w:t>(FR) “</w:t>
      </w:r>
      <w:r w:rsidR="00202EBD" w:rsidRPr="006075B0">
        <w:rPr>
          <w:lang w:val="fr-FR"/>
        </w:rPr>
        <w:t xml:space="preserve">Aujourd’hui, rien ne garanti quand vous achetez un produit qui est censé venir d’Alsace par exemple, puisque aujourd’hui nous sommes a Strasbourg, de </w:t>
      </w:r>
      <w:r w:rsidR="00D359AD">
        <w:rPr>
          <w:lang w:val="fr-FR"/>
        </w:rPr>
        <w:t>Laguiole</w:t>
      </w:r>
      <w:r w:rsidR="00202EBD" w:rsidRPr="006075B0">
        <w:rPr>
          <w:lang w:val="fr-FR"/>
        </w:rPr>
        <w:t xml:space="preserve"> , de </w:t>
      </w:r>
      <w:r w:rsidR="001E142B" w:rsidRPr="006075B0">
        <w:rPr>
          <w:lang w:val="fr-FR"/>
        </w:rPr>
        <w:t>Bohème</w:t>
      </w:r>
      <w:r w:rsidR="00202EBD" w:rsidRPr="006075B0">
        <w:rPr>
          <w:lang w:val="fr-FR"/>
        </w:rPr>
        <w:t>, ou prenez le verre de Murano, rien</w:t>
      </w:r>
      <w:r w:rsidR="001E142B" w:rsidRPr="006075B0">
        <w:rPr>
          <w:lang w:val="fr-FR"/>
        </w:rPr>
        <w:t xml:space="preserve"> ne garanti que ce produit a été fabriqué sur le lieu dont il porte le nom. Il n’y aucune protection. Et donc c’est une concurrence déloyale pour les entreprises parce que les produits qu’elles fabriquent, avec de l’emploi local, avec des matières premières de qualité, des processus de fabrication de qualité, sont concurrencés par des produits de très mauvais qualité qui sont fabriqués en dehors de l’Union européenne.</w:t>
      </w:r>
      <w:r w:rsidRPr="006075B0">
        <w:rPr>
          <w:lang w:val="fr-FR"/>
        </w:rPr>
        <w:t>”</w:t>
      </w:r>
    </w:p>
    <w:p w14:paraId="06259553" w14:textId="1FB394BB" w:rsidR="00E423AD" w:rsidRDefault="007F7FAC" w:rsidP="009C13C5">
      <w:pPr>
        <w:pStyle w:val="Paragraphedeliste"/>
        <w:numPr>
          <w:ilvl w:val="0"/>
          <w:numId w:val="21"/>
        </w:numPr>
        <w:shd w:val="clear" w:color="auto" w:fill="F2F2F2" w:themeFill="background1" w:themeFillShade="F2"/>
        <w:rPr>
          <w:lang w:val="en-GB"/>
        </w:rPr>
      </w:pPr>
      <w:r>
        <w:rPr>
          <w:lang w:val="en-GB"/>
        </w:rPr>
        <w:t>CUTAWAY:</w:t>
      </w:r>
      <w:r w:rsidR="003C6759">
        <w:rPr>
          <w:lang w:val="en-GB"/>
        </w:rPr>
        <w:t xml:space="preserve"> VARIOUS OF VIRGINIE ROZIERE TALKING TO A JOURNALIST</w:t>
      </w:r>
    </w:p>
    <w:p w14:paraId="0618D026" w14:textId="3B00D09F" w:rsidR="00977356" w:rsidRPr="00836A1F" w:rsidRDefault="00977356" w:rsidP="00836A1F">
      <w:pPr>
        <w:pStyle w:val="Paragraphedeliste"/>
        <w:numPr>
          <w:ilvl w:val="0"/>
          <w:numId w:val="21"/>
        </w:numPr>
        <w:shd w:val="clear" w:color="auto" w:fill="F2F2F2" w:themeFill="background1" w:themeFillShade="F2"/>
        <w:rPr>
          <w:rFonts w:asciiTheme="minorHAnsi" w:hAnsiTheme="minorHAnsi"/>
          <w:lang w:val="en-GB"/>
        </w:rPr>
      </w:pPr>
      <w:bookmarkStart w:id="0" w:name="_GoBack"/>
      <w:bookmarkEnd w:id="0"/>
      <w:r w:rsidRPr="00836A1F">
        <w:rPr>
          <w:rFonts w:asciiTheme="minorHAnsi" w:hAnsiTheme="minorHAnsi"/>
          <w:lang w:val="en-GB"/>
        </w:rPr>
        <w:t xml:space="preserve">VIRGINIE ROZIERE (S&amp;D MEP, </w:t>
      </w:r>
      <w:r w:rsidRPr="00836A1F">
        <w:rPr>
          <w:rFonts w:asciiTheme="minorHAnsi" w:hAnsiTheme="minorHAnsi" w:cs="Helvetica"/>
          <w:lang w:val="en-GB" w:eastAsia="fr-BE"/>
        </w:rPr>
        <w:t>EP Rapporteur on geographical indications for non-food products</w:t>
      </w:r>
      <w:r w:rsidRPr="00836A1F">
        <w:rPr>
          <w:rFonts w:asciiTheme="minorHAnsi" w:hAnsiTheme="minorHAnsi"/>
          <w:lang w:val="en-GB"/>
        </w:rPr>
        <w:t>) SAYING:</w:t>
      </w:r>
    </w:p>
    <w:p w14:paraId="00F60193" w14:textId="49DCA60E" w:rsidR="00977356" w:rsidRPr="00F06507" w:rsidRDefault="00F06507" w:rsidP="00F06507">
      <w:pPr>
        <w:shd w:val="clear" w:color="auto" w:fill="F2F2F2" w:themeFill="background1" w:themeFillShade="F2"/>
        <w:ind w:left="360"/>
        <w:jc w:val="both"/>
        <w:rPr>
          <w:lang w:val="en-GB"/>
        </w:rPr>
      </w:pPr>
      <w:r w:rsidRPr="00F06507">
        <w:rPr>
          <w:lang w:val="en-GB"/>
        </w:rPr>
        <w:t xml:space="preserve">(EN) “The Legislation on geographical indication concerns a wide range of products. It can go from a pottery like this Alsatian one, or leather product like this one from Spain, or knifes like this one from </w:t>
      </w:r>
      <w:proofErr w:type="spellStart"/>
      <w:r w:rsidRPr="00F06507">
        <w:rPr>
          <w:lang w:val="en-GB"/>
        </w:rPr>
        <w:t>Laguiole</w:t>
      </w:r>
      <w:proofErr w:type="spellEnd"/>
      <w:r w:rsidRPr="00F06507">
        <w:rPr>
          <w:lang w:val="en-GB"/>
        </w:rPr>
        <w:t>.</w:t>
      </w:r>
      <w:r w:rsidR="00977356" w:rsidRPr="00F06507">
        <w:rPr>
          <w:lang w:val="en-GB"/>
        </w:rPr>
        <w:t xml:space="preserve">” </w:t>
      </w:r>
    </w:p>
    <w:p w14:paraId="78A7079E" w14:textId="10C00024" w:rsidR="00977356" w:rsidRPr="00D624DE" w:rsidRDefault="00D624DE" w:rsidP="00D624DE">
      <w:pPr>
        <w:shd w:val="clear" w:color="auto" w:fill="F2F2F2" w:themeFill="background1" w:themeFillShade="F2"/>
        <w:ind w:left="360"/>
        <w:jc w:val="both"/>
        <w:rPr>
          <w:lang w:val="fr-FR"/>
        </w:rPr>
      </w:pPr>
      <w:r w:rsidRPr="00D624DE">
        <w:rPr>
          <w:lang w:val="fr-FR"/>
        </w:rPr>
        <w:t xml:space="preserve">(FR) “Les </w:t>
      </w:r>
      <w:r w:rsidR="002F6EE8" w:rsidRPr="00D624DE">
        <w:rPr>
          <w:lang w:val="fr-FR"/>
        </w:rPr>
        <w:t>produits</w:t>
      </w:r>
      <w:r w:rsidRPr="00D624DE">
        <w:rPr>
          <w:lang w:val="fr-FR"/>
        </w:rPr>
        <w:t xml:space="preserve"> qui sont concernés par une protection des indications </w:t>
      </w:r>
      <w:r w:rsidR="002F6EE8" w:rsidRPr="00D624DE">
        <w:rPr>
          <w:lang w:val="fr-FR"/>
        </w:rPr>
        <w:t>géographiques</w:t>
      </w:r>
      <w:r w:rsidRPr="00D624DE">
        <w:rPr>
          <w:lang w:val="fr-FR"/>
        </w:rPr>
        <w:t xml:space="preserve"> sont de tous types, vous avez la </w:t>
      </w:r>
      <w:r w:rsidR="002F6EE8" w:rsidRPr="00D624DE">
        <w:rPr>
          <w:lang w:val="fr-FR"/>
        </w:rPr>
        <w:t>poterie</w:t>
      </w:r>
      <w:r w:rsidRPr="00D624DE">
        <w:rPr>
          <w:lang w:val="fr-FR"/>
        </w:rPr>
        <w:t xml:space="preserve"> par exemple, comme la </w:t>
      </w:r>
      <w:r w:rsidR="002F6EE8" w:rsidRPr="00D624DE">
        <w:rPr>
          <w:lang w:val="fr-FR"/>
        </w:rPr>
        <w:t>poterie</w:t>
      </w:r>
      <w:r w:rsidRPr="00D624DE">
        <w:rPr>
          <w:lang w:val="fr-FR"/>
        </w:rPr>
        <w:t xml:space="preserve"> d’Alsace, de la maroquinerie, ici la </w:t>
      </w:r>
      <w:proofErr w:type="spellStart"/>
      <w:r w:rsidR="00687186">
        <w:rPr>
          <w:lang w:val="fr-FR"/>
        </w:rPr>
        <w:t>P</w:t>
      </w:r>
      <w:r w:rsidRPr="002F6EE8">
        <w:rPr>
          <w:lang w:val="fr-FR"/>
        </w:rPr>
        <w:t>iel</w:t>
      </w:r>
      <w:proofErr w:type="spellEnd"/>
      <w:r w:rsidRPr="002F6EE8">
        <w:rPr>
          <w:lang w:val="fr-FR"/>
        </w:rPr>
        <w:t xml:space="preserve"> de </w:t>
      </w:r>
      <w:proofErr w:type="spellStart"/>
      <w:r w:rsidRPr="002F6EE8">
        <w:rPr>
          <w:lang w:val="fr-FR"/>
        </w:rPr>
        <w:t>Ubrique</w:t>
      </w:r>
      <w:proofErr w:type="spellEnd"/>
      <w:r w:rsidRPr="00D624DE">
        <w:rPr>
          <w:lang w:val="fr-FR"/>
        </w:rPr>
        <w:t xml:space="preserve">  comme on dit en Espagne, ou </w:t>
      </w:r>
      <w:r w:rsidR="008B7920">
        <w:rPr>
          <w:lang w:val="fr-FR"/>
        </w:rPr>
        <w:t xml:space="preserve">de </w:t>
      </w:r>
      <w:r w:rsidRPr="00D624DE">
        <w:rPr>
          <w:lang w:val="fr-FR"/>
        </w:rPr>
        <w:t>la c</w:t>
      </w:r>
      <w:r w:rsidR="002F6EE8">
        <w:rPr>
          <w:lang w:val="fr-FR"/>
        </w:rPr>
        <w:t>outellerie, comme le couteau</w:t>
      </w:r>
      <w:r w:rsidR="00D359AD">
        <w:rPr>
          <w:lang w:val="fr-FR"/>
        </w:rPr>
        <w:t xml:space="preserve"> de</w:t>
      </w:r>
      <w:r w:rsidR="002F6EE8">
        <w:rPr>
          <w:lang w:val="fr-FR"/>
        </w:rPr>
        <w:t xml:space="preserve"> </w:t>
      </w:r>
      <w:r w:rsidR="00D359AD">
        <w:rPr>
          <w:lang w:val="fr-FR"/>
        </w:rPr>
        <w:t>Laguiole</w:t>
      </w:r>
      <w:r w:rsidR="00D359AD" w:rsidRPr="006075B0">
        <w:rPr>
          <w:lang w:val="fr-FR"/>
        </w:rPr>
        <w:t xml:space="preserve"> </w:t>
      </w:r>
      <w:r w:rsidRPr="00D624DE">
        <w:rPr>
          <w:lang w:val="fr-FR"/>
        </w:rPr>
        <w:t>qui vient de l’</w:t>
      </w:r>
      <w:r w:rsidR="00926F37" w:rsidRPr="00D624DE">
        <w:rPr>
          <w:lang w:val="fr-FR"/>
        </w:rPr>
        <w:t>Aviron</w:t>
      </w:r>
      <w:r w:rsidR="008B7920">
        <w:rPr>
          <w:lang w:val="fr-FR"/>
        </w:rPr>
        <w:t>,</w:t>
      </w:r>
      <w:r w:rsidRPr="00D624DE">
        <w:rPr>
          <w:lang w:val="fr-FR"/>
        </w:rPr>
        <w:t xml:space="preserve"> dans ma circonscription dans le Sud-Ouest.</w:t>
      </w:r>
      <w:r w:rsidR="00977356" w:rsidRPr="00D624DE">
        <w:rPr>
          <w:lang w:val="fr-FR"/>
        </w:rPr>
        <w:t>”</w:t>
      </w:r>
    </w:p>
    <w:p w14:paraId="3DBF3BAE" w14:textId="77777777" w:rsidR="0050637A" w:rsidRDefault="0050637A" w:rsidP="00836A1F">
      <w:pPr>
        <w:pStyle w:val="Paragraphedeliste"/>
        <w:numPr>
          <w:ilvl w:val="0"/>
          <w:numId w:val="21"/>
        </w:numPr>
        <w:shd w:val="clear" w:color="auto" w:fill="F2F2F2" w:themeFill="background1" w:themeFillShade="F2"/>
        <w:rPr>
          <w:lang w:val="en-GB"/>
        </w:rPr>
      </w:pPr>
      <w:r>
        <w:rPr>
          <w:lang w:val="en-GB"/>
        </w:rPr>
        <w:t>CUTAWAY: VARIOUS OF VIRGINIE ROZIERE TALKING TO A JOURNALIST</w:t>
      </w:r>
    </w:p>
    <w:p w14:paraId="0E9C0610" w14:textId="0E21A167" w:rsidR="00882A59" w:rsidRPr="00B05FEC" w:rsidRDefault="00882A59" w:rsidP="00836A1F">
      <w:pPr>
        <w:pStyle w:val="Paragraphedeliste"/>
        <w:numPr>
          <w:ilvl w:val="0"/>
          <w:numId w:val="21"/>
        </w:numPr>
        <w:shd w:val="clear" w:color="auto" w:fill="F2F2F2" w:themeFill="background1" w:themeFillShade="F2"/>
        <w:rPr>
          <w:rFonts w:asciiTheme="minorHAnsi" w:hAnsiTheme="minorHAnsi"/>
          <w:lang w:val="en-GB"/>
        </w:rPr>
      </w:pPr>
      <w:r w:rsidRPr="00B05FEC">
        <w:rPr>
          <w:rFonts w:asciiTheme="minorHAnsi" w:hAnsiTheme="minorHAnsi"/>
          <w:lang w:val="en-GB"/>
        </w:rPr>
        <w:t xml:space="preserve">VIRGINIE ROZIERE (S&amp;D MEP, </w:t>
      </w:r>
      <w:r w:rsidRPr="00B05FEC">
        <w:rPr>
          <w:rFonts w:asciiTheme="minorHAnsi" w:hAnsiTheme="minorHAnsi" w:cs="Helvetica"/>
          <w:lang w:val="en-GB" w:eastAsia="fr-BE"/>
        </w:rPr>
        <w:t>EP Rapporteur on geographical indications for non-food products</w:t>
      </w:r>
      <w:r w:rsidRPr="00B05FEC">
        <w:rPr>
          <w:rFonts w:asciiTheme="minorHAnsi" w:hAnsiTheme="minorHAnsi"/>
          <w:lang w:val="en-GB"/>
        </w:rPr>
        <w:t>) SAYING:</w:t>
      </w:r>
    </w:p>
    <w:p w14:paraId="12A15860" w14:textId="538EE6F7" w:rsidR="00882A59" w:rsidRPr="001101BD" w:rsidRDefault="008D3691" w:rsidP="001101BD">
      <w:pPr>
        <w:shd w:val="clear" w:color="auto" w:fill="F2F2F2" w:themeFill="background1" w:themeFillShade="F2"/>
        <w:ind w:left="360"/>
        <w:jc w:val="both"/>
        <w:rPr>
          <w:lang w:val="en-GB"/>
        </w:rPr>
      </w:pPr>
      <w:r w:rsidRPr="001101BD">
        <w:rPr>
          <w:lang w:val="en-GB"/>
        </w:rPr>
        <w:t>(EN) “It is a way to fight against unfair competition, but also to increase local jobs. We have identified a potential increase of 30% if you have such a protection, and also for exportation.</w:t>
      </w:r>
      <w:r w:rsidR="00882A59" w:rsidRPr="001101BD">
        <w:rPr>
          <w:lang w:val="en-GB"/>
        </w:rPr>
        <w:t xml:space="preserve">” </w:t>
      </w:r>
    </w:p>
    <w:p w14:paraId="52C82192" w14:textId="4FCFA797" w:rsidR="00882A59" w:rsidRPr="0072456A" w:rsidRDefault="00B97D88" w:rsidP="0072456A">
      <w:pPr>
        <w:shd w:val="clear" w:color="auto" w:fill="F2F2F2" w:themeFill="background1" w:themeFillShade="F2"/>
        <w:ind w:left="360"/>
        <w:jc w:val="both"/>
        <w:rPr>
          <w:lang w:val="fr-FR"/>
        </w:rPr>
      </w:pPr>
      <w:r w:rsidRPr="0072456A">
        <w:rPr>
          <w:lang w:val="fr-FR"/>
        </w:rPr>
        <w:lastRenderedPageBreak/>
        <w:t xml:space="preserve">(FR) “Dans le domaine agricole on a </w:t>
      </w:r>
      <w:r w:rsidR="0072456A" w:rsidRPr="0072456A">
        <w:rPr>
          <w:lang w:val="fr-FR"/>
        </w:rPr>
        <w:t xml:space="preserve">une protection pour les indications géographiques, le vin, le fromage, et ce partout en Europe, et l’on voit bien que ca fonctionne: car assure les consommateurs et ca donne de la valeur ajoutée supplémentaire au produit. On pourrait faire exactement la même chose pour les productions artisanales avec les mêmes bénéfices, </w:t>
      </w:r>
      <w:proofErr w:type="gramStart"/>
      <w:r w:rsidR="0072456A" w:rsidRPr="0072456A">
        <w:rPr>
          <w:lang w:val="fr-FR"/>
        </w:rPr>
        <w:t>a</w:t>
      </w:r>
      <w:proofErr w:type="gramEnd"/>
      <w:r w:rsidR="0072456A" w:rsidRPr="0072456A">
        <w:rPr>
          <w:lang w:val="fr-FR"/>
        </w:rPr>
        <w:t xml:space="preserve"> la fois pour les entreprises et les consommateurs.</w:t>
      </w:r>
      <w:r w:rsidR="00882A59" w:rsidRPr="0072456A">
        <w:rPr>
          <w:lang w:val="fr-FR"/>
        </w:rPr>
        <w:t>”</w:t>
      </w:r>
    </w:p>
    <w:p w14:paraId="7A26DCF6" w14:textId="77777777" w:rsidR="00A16B90" w:rsidRDefault="00A16B90" w:rsidP="00836A1F">
      <w:pPr>
        <w:pStyle w:val="Paragraphedeliste"/>
        <w:numPr>
          <w:ilvl w:val="0"/>
          <w:numId w:val="21"/>
        </w:numPr>
        <w:shd w:val="clear" w:color="auto" w:fill="F2F2F2" w:themeFill="background1" w:themeFillShade="F2"/>
        <w:rPr>
          <w:lang w:val="en-GB"/>
        </w:rPr>
      </w:pPr>
      <w:r w:rsidRPr="00A16B90">
        <w:rPr>
          <w:lang w:val="en-GB"/>
        </w:rPr>
        <w:t>CUTAWAY: VARIOUS OF THE EUROPEAN PARLIAMENT IN STRASBOURG (EXTERIOR)</w:t>
      </w:r>
    </w:p>
    <w:p w14:paraId="6DFF1DCB" w14:textId="6C98B0A4" w:rsidR="00A16B90" w:rsidRPr="00A16B90" w:rsidRDefault="00882A59" w:rsidP="00836A1F">
      <w:pPr>
        <w:pStyle w:val="Paragraphedeliste"/>
        <w:numPr>
          <w:ilvl w:val="0"/>
          <w:numId w:val="21"/>
        </w:numPr>
        <w:shd w:val="clear" w:color="auto" w:fill="F2F2F2" w:themeFill="background1" w:themeFillShade="F2"/>
        <w:rPr>
          <w:lang w:val="en-GB"/>
        </w:rPr>
      </w:pPr>
      <w:r w:rsidRPr="00A16B90">
        <w:rPr>
          <w:lang w:val="en-GB"/>
        </w:rPr>
        <w:t xml:space="preserve">CUTAWAY: </w:t>
      </w:r>
      <w:r w:rsidR="00A16B90" w:rsidRPr="00A16B90">
        <w:rPr>
          <w:lang w:val="en-GB"/>
        </w:rPr>
        <w:t>VARIOUS OF THE VOTE ON THE PROTECTION OF GEOGRAPHICAL INDICATIONS</w:t>
      </w:r>
    </w:p>
    <w:p w14:paraId="67FA0B88" w14:textId="77777777" w:rsidR="00642C11" w:rsidRPr="00492C27" w:rsidRDefault="00DE69A8" w:rsidP="00642C11">
      <w:pPr>
        <w:shd w:val="clear" w:color="auto" w:fill="F2F2F2" w:themeFill="background1" w:themeFillShade="F2"/>
        <w:rPr>
          <w:b/>
          <w:sz w:val="32"/>
          <w:lang w:val="en-US"/>
        </w:rPr>
      </w:pPr>
      <w:r w:rsidRPr="00492C27">
        <w:rPr>
          <w:b/>
          <w:sz w:val="32"/>
          <w:lang w:val="en-US"/>
        </w:rPr>
        <w:t>Story</w:t>
      </w:r>
    </w:p>
    <w:p w14:paraId="1957D0A1" w14:textId="77777777" w:rsidR="00E84B72" w:rsidRDefault="00E84B72" w:rsidP="00E84B72">
      <w:pPr>
        <w:shd w:val="clear" w:color="auto" w:fill="F2F2F2" w:themeFill="background1" w:themeFillShade="F2"/>
        <w:jc w:val="both"/>
        <w:rPr>
          <w:b/>
          <w:sz w:val="32"/>
          <w:lang w:val="en-US"/>
        </w:rPr>
      </w:pPr>
      <w:proofErr w:type="gramStart"/>
      <w:r w:rsidRPr="00497A7E">
        <w:rPr>
          <w:i/>
          <w:lang w:val="en-US"/>
        </w:rPr>
        <w:t>Strasbourg, 7th of October.</w:t>
      </w:r>
      <w:proofErr w:type="gramEnd"/>
      <w:r w:rsidRPr="00497A7E">
        <w:rPr>
          <w:lang w:val="en-US"/>
        </w:rPr>
        <w:t xml:space="preserve"> The European Parliament yesterday called on the Commission to propose legislation to provide clearer </w:t>
      </w:r>
      <w:proofErr w:type="spellStart"/>
      <w:r w:rsidRPr="00497A7E">
        <w:rPr>
          <w:lang w:val="en-US"/>
        </w:rPr>
        <w:t>labelling</w:t>
      </w:r>
      <w:proofErr w:type="spellEnd"/>
      <w:r w:rsidRPr="00497A7E">
        <w:rPr>
          <w:lang w:val="en-US"/>
        </w:rPr>
        <w:t xml:space="preserve"> of traditional </w:t>
      </w:r>
      <w:proofErr w:type="gramStart"/>
      <w:r w:rsidRPr="00497A7E">
        <w:rPr>
          <w:lang w:val="en-US"/>
        </w:rPr>
        <w:t>product ;</w:t>
      </w:r>
      <w:proofErr w:type="gramEnd"/>
      <w:r w:rsidRPr="00497A7E">
        <w:rPr>
          <w:lang w:val="en-US"/>
        </w:rPr>
        <w:t xml:space="preserve"> The protection of geographical indication should be extended from agricultural products to include regionally and locally manufactured goods and handicraft products.</w:t>
      </w:r>
    </w:p>
    <w:p w14:paraId="58EB799E" w14:textId="77777777" w:rsidR="00E84B72" w:rsidRPr="00E84B72" w:rsidRDefault="00E84B72" w:rsidP="00E84B72">
      <w:pPr>
        <w:shd w:val="clear" w:color="auto" w:fill="F2F2F2" w:themeFill="background1" w:themeFillShade="F2"/>
        <w:jc w:val="both"/>
        <w:rPr>
          <w:b/>
          <w:sz w:val="32"/>
          <w:lang w:val="en-US"/>
        </w:rPr>
      </w:pPr>
      <w:r w:rsidRPr="00497A7E">
        <w:rPr>
          <w:lang w:val="en-US"/>
        </w:rPr>
        <w:t>This bilingual video package contains 2 ready-to-air videos and 2 B-ROLL videos, with:</w:t>
      </w:r>
    </w:p>
    <w:p w14:paraId="5CA58707" w14:textId="77777777" w:rsidR="00E84B72" w:rsidRPr="00497A7E" w:rsidRDefault="00E84B72" w:rsidP="00E84B72">
      <w:pPr>
        <w:shd w:val="clear" w:color="auto" w:fill="F2F2F2" w:themeFill="background1" w:themeFillShade="F2"/>
        <w:ind w:left="360"/>
        <w:jc w:val="both"/>
        <w:rPr>
          <w:lang w:val="en-US"/>
        </w:rPr>
      </w:pPr>
      <w:r w:rsidRPr="00497A7E">
        <w:rPr>
          <w:lang w:val="en-US"/>
        </w:rPr>
        <w:t xml:space="preserve">·      Interview with </w:t>
      </w:r>
      <w:proofErr w:type="spellStart"/>
      <w:r w:rsidRPr="00497A7E">
        <w:rPr>
          <w:lang w:val="en-US"/>
        </w:rPr>
        <w:t>Fabienne</w:t>
      </w:r>
      <w:proofErr w:type="spellEnd"/>
      <w:r w:rsidRPr="00497A7E">
        <w:rPr>
          <w:lang w:val="en-US"/>
        </w:rPr>
        <w:t xml:space="preserve"> </w:t>
      </w:r>
      <w:proofErr w:type="spellStart"/>
      <w:r w:rsidRPr="00497A7E">
        <w:rPr>
          <w:lang w:val="en-US"/>
        </w:rPr>
        <w:t>Tanter</w:t>
      </w:r>
      <w:proofErr w:type="spellEnd"/>
      <w:r w:rsidRPr="00497A7E">
        <w:rPr>
          <w:lang w:val="en-US"/>
        </w:rPr>
        <w:t>, seller of Alsatian pottery (audio FR + EN subtitles).</w:t>
      </w:r>
    </w:p>
    <w:p w14:paraId="5539EF35" w14:textId="77777777" w:rsidR="00E84B72" w:rsidRPr="00497A7E" w:rsidRDefault="00E84B72" w:rsidP="00E84B72">
      <w:pPr>
        <w:shd w:val="clear" w:color="auto" w:fill="F2F2F2" w:themeFill="background1" w:themeFillShade="F2"/>
        <w:ind w:left="360"/>
        <w:jc w:val="both"/>
        <w:rPr>
          <w:lang w:val="en-US"/>
        </w:rPr>
      </w:pPr>
      <w:proofErr w:type="gramStart"/>
      <w:r w:rsidRPr="00497A7E">
        <w:rPr>
          <w:lang w:val="en-US"/>
        </w:rPr>
        <w:t>·      Stock shots of Alsatian pottery in the shop ‘</w:t>
      </w:r>
      <w:proofErr w:type="spellStart"/>
      <w:r w:rsidRPr="00497A7E">
        <w:rPr>
          <w:lang w:val="en-US"/>
        </w:rPr>
        <w:t>Poterie</w:t>
      </w:r>
      <w:proofErr w:type="spellEnd"/>
      <w:r w:rsidRPr="00497A7E">
        <w:rPr>
          <w:lang w:val="en-US"/>
        </w:rPr>
        <w:t xml:space="preserve"> </w:t>
      </w:r>
      <w:proofErr w:type="spellStart"/>
      <w:r w:rsidRPr="00497A7E">
        <w:rPr>
          <w:lang w:val="en-US"/>
        </w:rPr>
        <w:t>d’Alsace</w:t>
      </w:r>
      <w:proofErr w:type="spellEnd"/>
      <w:r w:rsidRPr="00497A7E">
        <w:rPr>
          <w:lang w:val="en-US"/>
        </w:rPr>
        <w:t>’ in Strasbourg, France.</w:t>
      </w:r>
      <w:proofErr w:type="gramEnd"/>
    </w:p>
    <w:p w14:paraId="2A9AB207" w14:textId="77777777" w:rsidR="00E84B72" w:rsidRPr="00497A7E" w:rsidRDefault="00E84B72" w:rsidP="00E84B72">
      <w:pPr>
        <w:shd w:val="clear" w:color="auto" w:fill="F2F2F2" w:themeFill="background1" w:themeFillShade="F2"/>
        <w:ind w:left="360"/>
        <w:jc w:val="both"/>
        <w:rPr>
          <w:lang w:val="en-US"/>
        </w:rPr>
      </w:pPr>
      <w:r w:rsidRPr="00497A7E">
        <w:rPr>
          <w:lang w:val="en-US"/>
        </w:rPr>
        <w:t xml:space="preserve">·      Interview with </w:t>
      </w:r>
      <w:proofErr w:type="spellStart"/>
      <w:r w:rsidRPr="00497A7E">
        <w:rPr>
          <w:lang w:val="en-US"/>
        </w:rPr>
        <w:t>Virginie</w:t>
      </w:r>
      <w:proofErr w:type="spellEnd"/>
      <w:r w:rsidRPr="00497A7E">
        <w:rPr>
          <w:lang w:val="en-US"/>
        </w:rPr>
        <w:t xml:space="preserve"> </w:t>
      </w:r>
      <w:proofErr w:type="spellStart"/>
      <w:r w:rsidRPr="00497A7E">
        <w:rPr>
          <w:lang w:val="en-US"/>
        </w:rPr>
        <w:t>Rozière</w:t>
      </w:r>
      <w:proofErr w:type="spellEnd"/>
      <w:r w:rsidRPr="00497A7E">
        <w:rPr>
          <w:lang w:val="en-US"/>
        </w:rPr>
        <w:t>, EP rapporteur on geographical indications for non-food products (audio FR + Audio EN).</w:t>
      </w:r>
    </w:p>
    <w:p w14:paraId="267DC1B5" w14:textId="07B9AF01" w:rsidR="006D570D" w:rsidRPr="004918D3" w:rsidRDefault="00E84B72" w:rsidP="004918D3">
      <w:pPr>
        <w:shd w:val="clear" w:color="auto" w:fill="F2F2F2" w:themeFill="background1" w:themeFillShade="F2"/>
        <w:ind w:left="360"/>
        <w:jc w:val="both"/>
        <w:rPr>
          <w:lang w:val="en-US"/>
        </w:rPr>
      </w:pPr>
      <w:proofErr w:type="gramStart"/>
      <w:r w:rsidRPr="00497A7E">
        <w:rPr>
          <w:lang w:val="en-US"/>
        </w:rPr>
        <w:t>·      </w:t>
      </w:r>
      <w:proofErr w:type="spellStart"/>
      <w:r w:rsidRPr="00497A7E">
        <w:rPr>
          <w:lang w:val="en-US"/>
        </w:rPr>
        <w:t>Virginie</w:t>
      </w:r>
      <w:proofErr w:type="spellEnd"/>
      <w:r w:rsidRPr="00497A7E">
        <w:rPr>
          <w:lang w:val="en-US"/>
        </w:rPr>
        <w:t xml:space="preserve"> </w:t>
      </w:r>
      <w:proofErr w:type="spellStart"/>
      <w:r w:rsidRPr="00497A7E">
        <w:rPr>
          <w:lang w:val="en-US"/>
        </w:rPr>
        <w:t>Rozière</w:t>
      </w:r>
      <w:proofErr w:type="spellEnd"/>
      <w:r w:rsidRPr="00497A7E">
        <w:rPr>
          <w:lang w:val="en-US"/>
        </w:rPr>
        <w:t xml:space="preserve"> presenting a knife from </w:t>
      </w:r>
      <w:proofErr w:type="spellStart"/>
      <w:r w:rsidRPr="00497A7E">
        <w:rPr>
          <w:lang w:val="en-US"/>
        </w:rPr>
        <w:t>Laguiole</w:t>
      </w:r>
      <w:proofErr w:type="spellEnd"/>
      <w:r w:rsidRPr="00497A7E">
        <w:rPr>
          <w:lang w:val="en-US"/>
        </w:rPr>
        <w:t>, Spanish leatherwork and Alsatian pottery.</w:t>
      </w:r>
      <w:proofErr w:type="gramEnd"/>
    </w:p>
    <w:sectPr w:rsidR="006D570D" w:rsidRPr="004918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7821EB" w:rsidRDefault="007821EB" w:rsidP="004C45BF">
      <w:pPr>
        <w:spacing w:after="0" w:line="240" w:lineRule="auto"/>
      </w:pPr>
      <w:r>
        <w:separator/>
      </w:r>
    </w:p>
  </w:endnote>
  <w:endnote w:type="continuationSeparator" w:id="0">
    <w:p w14:paraId="246B82BB" w14:textId="77777777" w:rsidR="007821EB" w:rsidRDefault="007821EB"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7821EB" w:rsidRPr="00B308AC" w:rsidRDefault="007821EB"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7821EB" w:rsidRPr="00B308AC" w:rsidRDefault="007821EB"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7821EB" w:rsidRDefault="007821EB" w:rsidP="004C45BF">
      <w:pPr>
        <w:spacing w:after="0" w:line="240" w:lineRule="auto"/>
      </w:pPr>
      <w:r>
        <w:separator/>
      </w:r>
    </w:p>
  </w:footnote>
  <w:footnote w:type="continuationSeparator" w:id="0">
    <w:p w14:paraId="7A3D9B05" w14:textId="77777777" w:rsidR="007821EB" w:rsidRDefault="007821EB"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7821EB" w:rsidRPr="004C45BF" w:rsidRDefault="007821EB">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714"/>
    <w:multiLevelType w:val="hybridMultilevel"/>
    <w:tmpl w:val="DB666F7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6D74DC5"/>
    <w:multiLevelType w:val="hybridMultilevel"/>
    <w:tmpl w:val="2FF085CA"/>
    <w:lvl w:ilvl="0" w:tplc="040C000F">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AC72E3F"/>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9"/>
  </w:num>
  <w:num w:numId="3">
    <w:abstractNumId w:val="5"/>
  </w:num>
  <w:num w:numId="4">
    <w:abstractNumId w:val="15"/>
  </w:num>
  <w:num w:numId="5">
    <w:abstractNumId w:val="9"/>
  </w:num>
  <w:num w:numId="6">
    <w:abstractNumId w:val="6"/>
  </w:num>
  <w:num w:numId="7">
    <w:abstractNumId w:val="13"/>
  </w:num>
  <w:num w:numId="8">
    <w:abstractNumId w:val="1"/>
  </w:num>
  <w:num w:numId="9">
    <w:abstractNumId w:val="14"/>
  </w:num>
  <w:num w:numId="10">
    <w:abstractNumId w:val="11"/>
  </w:num>
  <w:num w:numId="11">
    <w:abstractNumId w:val="3"/>
  </w:num>
  <w:num w:numId="12">
    <w:abstractNumId w:val="8"/>
  </w:num>
  <w:num w:numId="13">
    <w:abstractNumId w:val="12"/>
  </w:num>
  <w:num w:numId="14">
    <w:abstractNumId w:val="16"/>
  </w:num>
  <w:num w:numId="15">
    <w:abstractNumId w:val="18"/>
  </w:num>
  <w:num w:numId="16">
    <w:abstractNumId w:val="7"/>
  </w:num>
  <w:num w:numId="17">
    <w:abstractNumId w:val="17"/>
  </w:num>
  <w:num w:numId="18">
    <w:abstractNumId w:val="21"/>
  </w:num>
  <w:num w:numId="19">
    <w:abstractNumId w:val="4"/>
  </w:num>
  <w:num w:numId="20">
    <w:abstractNumId w:val="20"/>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04639"/>
    <w:rsid w:val="00012734"/>
    <w:rsid w:val="00020F19"/>
    <w:rsid w:val="000249FD"/>
    <w:rsid w:val="000349AC"/>
    <w:rsid w:val="0003523F"/>
    <w:rsid w:val="00046C17"/>
    <w:rsid w:val="00047022"/>
    <w:rsid w:val="00056A4F"/>
    <w:rsid w:val="00060DAE"/>
    <w:rsid w:val="00061EC9"/>
    <w:rsid w:val="000671DC"/>
    <w:rsid w:val="0009201F"/>
    <w:rsid w:val="000B2A43"/>
    <w:rsid w:val="000D21BF"/>
    <w:rsid w:val="000E3326"/>
    <w:rsid w:val="000E4E70"/>
    <w:rsid w:val="001101BD"/>
    <w:rsid w:val="00117B51"/>
    <w:rsid w:val="00121EDD"/>
    <w:rsid w:val="001300F4"/>
    <w:rsid w:val="00136C7E"/>
    <w:rsid w:val="0014412D"/>
    <w:rsid w:val="0015086E"/>
    <w:rsid w:val="00163655"/>
    <w:rsid w:val="001769E1"/>
    <w:rsid w:val="001836E7"/>
    <w:rsid w:val="00183A2B"/>
    <w:rsid w:val="001918A4"/>
    <w:rsid w:val="00194FDB"/>
    <w:rsid w:val="001A3B5D"/>
    <w:rsid w:val="001B75DC"/>
    <w:rsid w:val="001C77F9"/>
    <w:rsid w:val="001D659B"/>
    <w:rsid w:val="001E142B"/>
    <w:rsid w:val="001E33C1"/>
    <w:rsid w:val="001E7CDA"/>
    <w:rsid w:val="00202EBD"/>
    <w:rsid w:val="002125C4"/>
    <w:rsid w:val="002450B3"/>
    <w:rsid w:val="00246B96"/>
    <w:rsid w:val="00252EA7"/>
    <w:rsid w:val="00255967"/>
    <w:rsid w:val="00256C38"/>
    <w:rsid w:val="00281136"/>
    <w:rsid w:val="00297FC5"/>
    <w:rsid w:val="002B63CE"/>
    <w:rsid w:val="002B733C"/>
    <w:rsid w:val="002C73C9"/>
    <w:rsid w:val="002F6EE8"/>
    <w:rsid w:val="00306BAE"/>
    <w:rsid w:val="00315595"/>
    <w:rsid w:val="00316FB9"/>
    <w:rsid w:val="00323B21"/>
    <w:rsid w:val="00327EC7"/>
    <w:rsid w:val="00331494"/>
    <w:rsid w:val="00372F56"/>
    <w:rsid w:val="0037647F"/>
    <w:rsid w:val="00377C39"/>
    <w:rsid w:val="00384B09"/>
    <w:rsid w:val="003A637B"/>
    <w:rsid w:val="003B282D"/>
    <w:rsid w:val="003B6FA9"/>
    <w:rsid w:val="003C6759"/>
    <w:rsid w:val="003D3C1A"/>
    <w:rsid w:val="003D4686"/>
    <w:rsid w:val="00412F29"/>
    <w:rsid w:val="00414011"/>
    <w:rsid w:val="0041788B"/>
    <w:rsid w:val="004215DB"/>
    <w:rsid w:val="00425A6C"/>
    <w:rsid w:val="0043768F"/>
    <w:rsid w:val="00454209"/>
    <w:rsid w:val="00456740"/>
    <w:rsid w:val="00460076"/>
    <w:rsid w:val="004620BA"/>
    <w:rsid w:val="004918D3"/>
    <w:rsid w:val="00492C27"/>
    <w:rsid w:val="00497A7E"/>
    <w:rsid w:val="004A2130"/>
    <w:rsid w:val="004B46C5"/>
    <w:rsid w:val="004B7887"/>
    <w:rsid w:val="004C214E"/>
    <w:rsid w:val="004C45BF"/>
    <w:rsid w:val="004C465E"/>
    <w:rsid w:val="004C6BC7"/>
    <w:rsid w:val="004D2D0D"/>
    <w:rsid w:val="0050637A"/>
    <w:rsid w:val="005071C4"/>
    <w:rsid w:val="0051329D"/>
    <w:rsid w:val="0052091E"/>
    <w:rsid w:val="0055101E"/>
    <w:rsid w:val="00563BAF"/>
    <w:rsid w:val="005916A7"/>
    <w:rsid w:val="005917FC"/>
    <w:rsid w:val="005A2D9C"/>
    <w:rsid w:val="005B63CA"/>
    <w:rsid w:val="005C4F4E"/>
    <w:rsid w:val="005C534B"/>
    <w:rsid w:val="005D09D4"/>
    <w:rsid w:val="005F29D5"/>
    <w:rsid w:val="005F653E"/>
    <w:rsid w:val="005F76CD"/>
    <w:rsid w:val="006075B0"/>
    <w:rsid w:val="00642C11"/>
    <w:rsid w:val="00662928"/>
    <w:rsid w:val="006733B9"/>
    <w:rsid w:val="006846CF"/>
    <w:rsid w:val="006854D4"/>
    <w:rsid w:val="00687186"/>
    <w:rsid w:val="00691D9C"/>
    <w:rsid w:val="006A0C2B"/>
    <w:rsid w:val="006B380C"/>
    <w:rsid w:val="006B7A2E"/>
    <w:rsid w:val="006C002B"/>
    <w:rsid w:val="006D34E8"/>
    <w:rsid w:val="006D570D"/>
    <w:rsid w:val="006E65B1"/>
    <w:rsid w:val="00705D47"/>
    <w:rsid w:val="0072456A"/>
    <w:rsid w:val="00743CFA"/>
    <w:rsid w:val="00754441"/>
    <w:rsid w:val="007757E8"/>
    <w:rsid w:val="0077643C"/>
    <w:rsid w:val="007768EE"/>
    <w:rsid w:val="007821EB"/>
    <w:rsid w:val="0078384D"/>
    <w:rsid w:val="007A2282"/>
    <w:rsid w:val="007A4067"/>
    <w:rsid w:val="007A6866"/>
    <w:rsid w:val="007F7FAC"/>
    <w:rsid w:val="008073E1"/>
    <w:rsid w:val="008107BB"/>
    <w:rsid w:val="00822E2A"/>
    <w:rsid w:val="0082312A"/>
    <w:rsid w:val="00836A1F"/>
    <w:rsid w:val="00852A07"/>
    <w:rsid w:val="00870A79"/>
    <w:rsid w:val="00882A59"/>
    <w:rsid w:val="00883199"/>
    <w:rsid w:val="00886099"/>
    <w:rsid w:val="008B1733"/>
    <w:rsid w:val="008B7920"/>
    <w:rsid w:val="008B7A14"/>
    <w:rsid w:val="008C34E0"/>
    <w:rsid w:val="008D29F5"/>
    <w:rsid w:val="008D3691"/>
    <w:rsid w:val="008D4D4C"/>
    <w:rsid w:val="008F5332"/>
    <w:rsid w:val="00920905"/>
    <w:rsid w:val="00920D0A"/>
    <w:rsid w:val="009222A1"/>
    <w:rsid w:val="00926F37"/>
    <w:rsid w:val="009310A9"/>
    <w:rsid w:val="00931610"/>
    <w:rsid w:val="00946AD0"/>
    <w:rsid w:val="009572B1"/>
    <w:rsid w:val="00966948"/>
    <w:rsid w:val="00977356"/>
    <w:rsid w:val="009B70B9"/>
    <w:rsid w:val="009C13C5"/>
    <w:rsid w:val="009D2414"/>
    <w:rsid w:val="009E6A45"/>
    <w:rsid w:val="009F7F85"/>
    <w:rsid w:val="00A16B90"/>
    <w:rsid w:val="00A331AC"/>
    <w:rsid w:val="00A33A61"/>
    <w:rsid w:val="00A33CE1"/>
    <w:rsid w:val="00A3639A"/>
    <w:rsid w:val="00A8121F"/>
    <w:rsid w:val="00A8561B"/>
    <w:rsid w:val="00A9423F"/>
    <w:rsid w:val="00AB12BC"/>
    <w:rsid w:val="00AD43E5"/>
    <w:rsid w:val="00AD5686"/>
    <w:rsid w:val="00AE411F"/>
    <w:rsid w:val="00AF417E"/>
    <w:rsid w:val="00AF596A"/>
    <w:rsid w:val="00AF5CAB"/>
    <w:rsid w:val="00B02899"/>
    <w:rsid w:val="00B047EE"/>
    <w:rsid w:val="00B05FEC"/>
    <w:rsid w:val="00B06EEF"/>
    <w:rsid w:val="00B308AC"/>
    <w:rsid w:val="00B337BC"/>
    <w:rsid w:val="00B90C53"/>
    <w:rsid w:val="00B9174F"/>
    <w:rsid w:val="00B97D88"/>
    <w:rsid w:val="00BC191E"/>
    <w:rsid w:val="00BC51FF"/>
    <w:rsid w:val="00BD1B08"/>
    <w:rsid w:val="00BD2226"/>
    <w:rsid w:val="00BD429E"/>
    <w:rsid w:val="00BD4B84"/>
    <w:rsid w:val="00BF4B05"/>
    <w:rsid w:val="00C0664B"/>
    <w:rsid w:val="00C06A1D"/>
    <w:rsid w:val="00C21904"/>
    <w:rsid w:val="00C54616"/>
    <w:rsid w:val="00C76FA9"/>
    <w:rsid w:val="00C936B9"/>
    <w:rsid w:val="00CC2B31"/>
    <w:rsid w:val="00CE15C9"/>
    <w:rsid w:val="00CE7EF7"/>
    <w:rsid w:val="00CF1C9D"/>
    <w:rsid w:val="00CF6CC3"/>
    <w:rsid w:val="00D1103D"/>
    <w:rsid w:val="00D123F6"/>
    <w:rsid w:val="00D22340"/>
    <w:rsid w:val="00D22B3E"/>
    <w:rsid w:val="00D22D94"/>
    <w:rsid w:val="00D25EE7"/>
    <w:rsid w:val="00D314EF"/>
    <w:rsid w:val="00D35065"/>
    <w:rsid w:val="00D359AD"/>
    <w:rsid w:val="00D37BB6"/>
    <w:rsid w:val="00D624DE"/>
    <w:rsid w:val="00DA0790"/>
    <w:rsid w:val="00DB3CE8"/>
    <w:rsid w:val="00DB4210"/>
    <w:rsid w:val="00DC1D9B"/>
    <w:rsid w:val="00DD6E76"/>
    <w:rsid w:val="00DE4775"/>
    <w:rsid w:val="00DE69A8"/>
    <w:rsid w:val="00E10BB6"/>
    <w:rsid w:val="00E217EB"/>
    <w:rsid w:val="00E423AD"/>
    <w:rsid w:val="00E56290"/>
    <w:rsid w:val="00E84B72"/>
    <w:rsid w:val="00E863EC"/>
    <w:rsid w:val="00E86D7F"/>
    <w:rsid w:val="00E904DC"/>
    <w:rsid w:val="00E9211D"/>
    <w:rsid w:val="00E97CE1"/>
    <w:rsid w:val="00EC676C"/>
    <w:rsid w:val="00EF0F23"/>
    <w:rsid w:val="00EF117E"/>
    <w:rsid w:val="00F01AB0"/>
    <w:rsid w:val="00F06507"/>
    <w:rsid w:val="00F15D0C"/>
    <w:rsid w:val="00F427A4"/>
    <w:rsid w:val="00F6797E"/>
    <w:rsid w:val="00F80C73"/>
    <w:rsid w:val="00F9171C"/>
    <w:rsid w:val="00FC2C59"/>
    <w:rsid w:val="00FC71C7"/>
    <w:rsid w:val="00FE68B1"/>
    <w:rsid w:val="00FF16E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497A7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497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18292265">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927</Words>
  <Characters>5099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86</cp:revision>
  <cp:lastPrinted>2010-10-28T17:06:00Z</cp:lastPrinted>
  <dcterms:created xsi:type="dcterms:W3CDTF">2012-06-29T10:28:00Z</dcterms:created>
  <dcterms:modified xsi:type="dcterms:W3CDTF">2015-10-07T10:46:00Z</dcterms:modified>
</cp:coreProperties>
</file>