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239D" w14:textId="77777777" w:rsidR="008D32EA" w:rsidRPr="00DE05B4" w:rsidRDefault="008D32EA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70F856B7" w14:textId="49F08AFC" w:rsidR="00185FFB" w:rsidRPr="00DE05B4" w:rsidRDefault="00C97BAD" w:rsidP="008468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adidas </w:t>
      </w:r>
      <w:r w:rsidR="00185FFB" w:rsidRPr="00DE05B4">
        <w:rPr>
          <w:rFonts w:ascii="Arial" w:hAnsi="Arial" w:cs="Arial"/>
          <w:b/>
          <w:sz w:val="22"/>
          <w:szCs w:val="22"/>
          <w:lang w:val="bg-BG"/>
        </w:rPr>
        <w:t xml:space="preserve">е коронована за „Най-споделяна </w:t>
      </w:r>
      <w:r w:rsidR="007569D1" w:rsidRPr="00DE05B4">
        <w:rPr>
          <w:rFonts w:ascii="Arial" w:hAnsi="Arial" w:cs="Arial"/>
          <w:b/>
          <w:sz w:val="22"/>
          <w:szCs w:val="22"/>
          <w:lang w:val="bg-BG"/>
        </w:rPr>
        <w:t>марка“</w:t>
      </w:r>
      <w:r w:rsidR="00251F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569D1" w:rsidRPr="00DE05B4">
        <w:rPr>
          <w:rFonts w:ascii="Arial" w:hAnsi="Arial" w:cs="Arial"/>
          <w:b/>
          <w:sz w:val="22"/>
          <w:szCs w:val="22"/>
          <w:lang w:val="bg-BG"/>
        </w:rPr>
        <w:t>на</w:t>
      </w:r>
      <w:r w:rsidR="00185FFB" w:rsidRPr="00DE05B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185FFB" w:rsidRPr="00DE05B4">
        <w:rPr>
          <w:rFonts w:ascii="Arial" w:hAnsi="Arial" w:cs="Arial"/>
          <w:b/>
          <w:sz w:val="22"/>
          <w:szCs w:val="22"/>
          <w:lang w:val="en-US"/>
        </w:rPr>
        <w:t xml:space="preserve">UEFA EURO 2016 </w:t>
      </w:r>
      <w:r w:rsidR="00185FFB" w:rsidRPr="00DE05B4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14:paraId="5350CEF6" w14:textId="77777777" w:rsidR="0072612D" w:rsidRPr="00DE05B4" w:rsidRDefault="0072612D" w:rsidP="0084689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4E71FC1" w14:textId="009CCCA2" w:rsidR="00405255" w:rsidRPr="00DE05B4" w:rsidRDefault="001475DD" w:rsidP="008468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EC2615" w:rsidRPr="00DE05B4">
        <w:rPr>
          <w:rFonts w:ascii="Arial" w:hAnsi="Arial" w:cs="Arial"/>
          <w:b/>
          <w:sz w:val="22"/>
          <w:szCs w:val="22"/>
          <w:lang w:val="en-US"/>
        </w:rPr>
        <w:t xml:space="preserve">adidas </w:t>
      </w:r>
      <w:r w:rsidR="00405255" w:rsidRPr="00DE05B4">
        <w:rPr>
          <w:rFonts w:ascii="Arial" w:hAnsi="Arial" w:cs="Arial"/>
          <w:b/>
          <w:sz w:val="22"/>
          <w:szCs w:val="22"/>
          <w:lang w:val="bg-BG"/>
        </w:rPr>
        <w:t xml:space="preserve">господства в битката на марките за 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споделено </w:t>
      </w:r>
      <w:r w:rsidR="00405255" w:rsidRPr="00DE05B4">
        <w:rPr>
          <w:rFonts w:ascii="Arial" w:hAnsi="Arial" w:cs="Arial"/>
          <w:b/>
          <w:sz w:val="22"/>
          <w:szCs w:val="22"/>
          <w:lang w:val="bg-BG"/>
        </w:rPr>
        <w:t xml:space="preserve">съдържание 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за големите </w:t>
      </w:r>
      <w:bookmarkStart w:id="0" w:name="_GoBack"/>
      <w:bookmarkEnd w:id="0"/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футболни моменти това лято - </w:t>
      </w:r>
    </w:p>
    <w:p w14:paraId="203AEE6C" w14:textId="0B07B970" w:rsidR="00EC2615" w:rsidRPr="00DE05B4" w:rsidRDefault="00EC2615" w:rsidP="008468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E05B4">
        <w:rPr>
          <w:rFonts w:ascii="Arial" w:hAnsi="Arial" w:cs="Arial"/>
          <w:b/>
          <w:sz w:val="22"/>
          <w:szCs w:val="22"/>
          <w:lang w:val="en-US"/>
        </w:rPr>
        <w:t>-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736DE4" w:rsidRPr="00DE05B4">
        <w:rPr>
          <w:rFonts w:ascii="Arial" w:hAnsi="Arial" w:cs="Arial"/>
          <w:b/>
          <w:sz w:val="22"/>
          <w:szCs w:val="22"/>
          <w:lang w:val="bg-BG"/>
        </w:rPr>
        <w:t>К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>ампанията</w:t>
      </w: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4417F" w:rsidRPr="00DE05B4">
        <w:rPr>
          <w:rFonts w:ascii="Arial" w:hAnsi="Arial" w:cs="Arial"/>
          <w:b/>
          <w:sz w:val="22"/>
          <w:szCs w:val="22"/>
          <w:lang w:val="en-US"/>
        </w:rPr>
        <w:t>#</w:t>
      </w:r>
      <w:proofErr w:type="spellStart"/>
      <w:r w:rsidR="00B4417F" w:rsidRPr="00DE05B4">
        <w:rPr>
          <w:rFonts w:ascii="Arial" w:hAnsi="Arial" w:cs="Arial"/>
          <w:b/>
          <w:sz w:val="22"/>
          <w:szCs w:val="22"/>
          <w:lang w:val="en-US"/>
        </w:rPr>
        <w:t>FirstNeverFollows</w:t>
      </w:r>
      <w:proofErr w:type="spellEnd"/>
      <w:r w:rsidR="00B4417F" w:rsidRPr="00DE05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7BAD" w:rsidRPr="00DE05B4">
        <w:rPr>
          <w:rFonts w:ascii="Arial" w:hAnsi="Arial" w:cs="Arial"/>
          <w:b/>
          <w:sz w:val="22"/>
          <w:szCs w:val="22"/>
          <w:lang w:val="en-US"/>
        </w:rPr>
        <w:t>“</w:t>
      </w:r>
      <w:r w:rsidR="002574E1" w:rsidRPr="00DE05B4">
        <w:rPr>
          <w:rFonts w:ascii="Arial" w:hAnsi="Arial" w:cs="Arial"/>
          <w:b/>
          <w:sz w:val="22"/>
          <w:szCs w:val="22"/>
          <w:lang w:val="bg-BG"/>
        </w:rPr>
        <w:t>преде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>финира правилата на маркетинг</w:t>
      </w:r>
      <w:r w:rsidR="004A55FB" w:rsidRPr="00DE05B4">
        <w:rPr>
          <w:rFonts w:ascii="Arial" w:hAnsi="Arial" w:cs="Arial"/>
          <w:b/>
          <w:sz w:val="22"/>
          <w:szCs w:val="22"/>
          <w:lang w:val="en-US"/>
        </w:rPr>
        <w:t>a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 в реално време</w:t>
      </w:r>
      <w:r w:rsidR="00C97BAD" w:rsidRPr="00DE05B4">
        <w:rPr>
          <w:rFonts w:ascii="Arial" w:hAnsi="Arial" w:cs="Arial"/>
          <w:b/>
          <w:sz w:val="22"/>
          <w:szCs w:val="22"/>
          <w:lang w:val="en-US"/>
        </w:rPr>
        <w:t>”</w:t>
      </w: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E5FD8" w:rsidRPr="00DE05B4">
        <w:rPr>
          <w:rFonts w:ascii="Arial" w:hAnsi="Arial" w:cs="Arial"/>
          <w:b/>
          <w:sz w:val="22"/>
          <w:szCs w:val="22"/>
          <w:lang w:val="en-US"/>
        </w:rPr>
        <w:t>-</w:t>
      </w:r>
    </w:p>
    <w:p w14:paraId="0FD96620" w14:textId="7EF2AC06" w:rsidR="00C97BAD" w:rsidRPr="00DE05B4" w:rsidRDefault="00C97BAD" w:rsidP="008468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Марката генерира повече от </w:t>
      </w:r>
      <w:r w:rsidRPr="00DE05B4">
        <w:rPr>
          <w:rFonts w:ascii="Arial" w:hAnsi="Arial" w:cs="Arial"/>
          <w:b/>
          <w:sz w:val="22"/>
          <w:szCs w:val="22"/>
          <w:lang w:val="en-US"/>
        </w:rPr>
        <w:t>1.6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 милиона споделяния в социалните медии</w:t>
      </w: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 -</w:t>
      </w:r>
    </w:p>
    <w:p w14:paraId="222F98A4" w14:textId="181BAD8F" w:rsidR="00EC2615" w:rsidRPr="00DE05B4" w:rsidRDefault="00EC2615" w:rsidP="008468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E05B4">
        <w:rPr>
          <w:rFonts w:ascii="Arial" w:hAnsi="Arial" w:cs="Arial"/>
          <w:b/>
          <w:sz w:val="22"/>
          <w:szCs w:val="22"/>
          <w:lang w:val="en-US"/>
        </w:rPr>
        <w:t>-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 Хаштагът на кампанията е изпо</w:t>
      </w:r>
      <w:r w:rsidR="00F64C62" w:rsidRPr="00DE05B4">
        <w:rPr>
          <w:rFonts w:ascii="Arial" w:hAnsi="Arial" w:cs="Arial"/>
          <w:b/>
          <w:sz w:val="22"/>
          <w:szCs w:val="22"/>
          <w:lang w:val="bg-BG"/>
        </w:rPr>
        <w:t>л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 xml:space="preserve">зван седем пъти повече от най-близкия конкурент в </w:t>
      </w:r>
      <w:r w:rsidR="009B52AC" w:rsidRPr="00DE05B4">
        <w:rPr>
          <w:rFonts w:ascii="Arial" w:hAnsi="Arial" w:cs="Arial"/>
          <w:b/>
          <w:sz w:val="22"/>
          <w:szCs w:val="22"/>
          <w:lang w:val="en-US"/>
        </w:rPr>
        <w:t xml:space="preserve">Instagram </w:t>
      </w:r>
      <w:r w:rsidR="00A16F89" w:rsidRPr="00DE05B4">
        <w:rPr>
          <w:rFonts w:ascii="Arial" w:hAnsi="Arial" w:cs="Arial"/>
          <w:b/>
          <w:sz w:val="22"/>
          <w:szCs w:val="22"/>
          <w:lang w:val="bg-BG"/>
        </w:rPr>
        <w:t>и</w:t>
      </w:r>
      <w:r w:rsidR="009B52AC" w:rsidRPr="00DE05B4">
        <w:rPr>
          <w:rFonts w:ascii="Arial" w:hAnsi="Arial" w:cs="Arial"/>
          <w:b/>
          <w:sz w:val="22"/>
          <w:szCs w:val="22"/>
          <w:lang w:val="en-US"/>
        </w:rPr>
        <w:t xml:space="preserve"> Twitter</w:t>
      </w:r>
      <w:r w:rsidR="009B52AC" w:rsidRPr="00DE05B4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- </w:t>
      </w:r>
    </w:p>
    <w:p w14:paraId="16FF9C34" w14:textId="77777777" w:rsidR="00F51E18" w:rsidRPr="00DE05B4" w:rsidRDefault="00F51E18" w:rsidP="00846896">
      <w:pPr>
        <w:pStyle w:val="PlainText"/>
        <w:spacing w:line="360" w:lineRule="auto"/>
        <w:rPr>
          <w:rFonts w:ascii="Arial" w:hAnsi="Arial" w:cs="Arial"/>
          <w:b/>
          <w:color w:val="FF0000"/>
          <w:szCs w:val="22"/>
          <w:lang w:val="en-US"/>
        </w:rPr>
      </w:pPr>
    </w:p>
    <w:p w14:paraId="67183B73" w14:textId="77777777" w:rsidR="002C2646" w:rsidRPr="00DE05B4" w:rsidRDefault="00D34BD5" w:rsidP="00846896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  <w:r w:rsidRPr="00DE05B4">
        <w:rPr>
          <w:rFonts w:ascii="Arial" w:hAnsi="Arial" w:cs="Arial"/>
          <w:b/>
          <w:noProof/>
          <w:color w:val="FF0000"/>
          <w:szCs w:val="22"/>
          <w:lang w:val="en-US"/>
        </w:rPr>
        <w:drawing>
          <wp:inline distT="0" distB="0" distL="0" distR="0" wp14:anchorId="2AEAFCBB" wp14:editId="13EE663B">
            <wp:extent cx="4681635" cy="2926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61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830" cy="292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8C56" w14:textId="77777777" w:rsidR="002C2646" w:rsidRPr="00DE05B4" w:rsidRDefault="002C2646" w:rsidP="00846896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14:paraId="1DC55BF1" w14:textId="42AA6A5F" w:rsidR="004A55FB" w:rsidRPr="00DE05B4" w:rsidRDefault="00F16539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DE05B4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7E5732" w:rsidRPr="00DE05B4">
        <w:rPr>
          <w:rFonts w:ascii="Arial" w:hAnsi="Arial" w:cs="Arial"/>
          <w:b/>
          <w:sz w:val="22"/>
          <w:szCs w:val="22"/>
        </w:rPr>
        <w:t>,</w:t>
      </w:r>
      <w:r w:rsidR="004D244E" w:rsidRPr="00DE05B4">
        <w:rPr>
          <w:rFonts w:ascii="Arial" w:hAnsi="Arial" w:cs="Arial"/>
          <w:b/>
          <w:sz w:val="22"/>
          <w:szCs w:val="22"/>
        </w:rPr>
        <w:t xml:space="preserve"> 1</w:t>
      </w:r>
      <w:r w:rsidR="00DE05B4" w:rsidRPr="00DE05B4">
        <w:rPr>
          <w:rFonts w:ascii="Arial" w:hAnsi="Arial" w:cs="Arial"/>
          <w:b/>
          <w:sz w:val="22"/>
          <w:szCs w:val="22"/>
        </w:rPr>
        <w:t>2</w:t>
      </w:r>
      <w:r w:rsidRPr="00DE05B4">
        <w:rPr>
          <w:rFonts w:ascii="Arial" w:hAnsi="Arial" w:cs="Arial"/>
          <w:b/>
          <w:sz w:val="22"/>
          <w:szCs w:val="22"/>
          <w:vertAlign w:val="superscript"/>
        </w:rPr>
        <w:t>-ти</w:t>
      </w:r>
      <w:r w:rsidR="004D244E" w:rsidRPr="00DE05B4">
        <w:rPr>
          <w:rFonts w:ascii="Arial" w:hAnsi="Arial" w:cs="Arial"/>
          <w:b/>
          <w:sz w:val="22"/>
          <w:szCs w:val="22"/>
        </w:rPr>
        <w:t xml:space="preserve"> </w:t>
      </w:r>
      <w:r w:rsidRPr="00DE05B4">
        <w:rPr>
          <w:rFonts w:ascii="Arial" w:hAnsi="Arial" w:cs="Arial"/>
          <w:b/>
          <w:sz w:val="22"/>
          <w:szCs w:val="22"/>
          <w:lang w:val="bg-BG"/>
        </w:rPr>
        <w:t>Юли</w:t>
      </w:r>
      <w:r w:rsidR="00EC2615" w:rsidRPr="00DE05B4">
        <w:rPr>
          <w:rFonts w:ascii="Arial" w:hAnsi="Arial" w:cs="Arial"/>
          <w:b/>
          <w:sz w:val="22"/>
          <w:szCs w:val="22"/>
        </w:rPr>
        <w:t xml:space="preserve"> </w:t>
      </w:r>
      <w:r w:rsidR="007E5732" w:rsidRPr="00DE05B4">
        <w:rPr>
          <w:rFonts w:ascii="Arial" w:hAnsi="Arial" w:cs="Arial"/>
          <w:sz w:val="22"/>
          <w:szCs w:val="22"/>
        </w:rPr>
        <w:t>–</w:t>
      </w:r>
      <w:r w:rsidR="00524B4A" w:rsidRPr="00DE05B4">
        <w:rPr>
          <w:rFonts w:ascii="Arial" w:hAnsi="Arial" w:cs="Arial"/>
          <w:sz w:val="22"/>
          <w:szCs w:val="22"/>
        </w:rPr>
        <w:t xml:space="preserve"> </w:t>
      </w:r>
      <w:r w:rsidR="00F077CD" w:rsidRPr="00DE05B4">
        <w:rPr>
          <w:rFonts w:ascii="Arial" w:hAnsi="Arial" w:cs="Arial"/>
          <w:sz w:val="22"/>
          <w:szCs w:val="22"/>
        </w:rPr>
        <w:t xml:space="preserve">adidas 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получи титлата „най-споделяна марка“по време на футболното лято, което включваше финала на </w:t>
      </w:r>
      <w:r w:rsidR="004A55FB" w:rsidRPr="00DE05B4">
        <w:rPr>
          <w:rFonts w:ascii="Arial" w:hAnsi="Arial" w:cs="Arial"/>
          <w:sz w:val="22"/>
          <w:szCs w:val="22"/>
        </w:rPr>
        <w:t>UEFA Champions League Final</w:t>
      </w:r>
      <w:r w:rsidR="004A55FB" w:rsidRPr="00DE05B4">
        <w:rPr>
          <w:rFonts w:ascii="Arial" w:hAnsi="Arial" w:cs="Arial"/>
          <w:sz w:val="20"/>
          <w:szCs w:val="20"/>
        </w:rPr>
        <w:t xml:space="preserve"> </w:t>
      </w:r>
      <w:r w:rsidR="004A55FB" w:rsidRPr="00DE05B4">
        <w:rPr>
          <w:rFonts w:ascii="Arial" w:hAnsi="Arial" w:cs="Arial"/>
          <w:sz w:val="20"/>
          <w:szCs w:val="20"/>
          <w:lang w:val="bg-BG"/>
        </w:rPr>
        <w:t>(</w:t>
      </w:r>
      <w:proofErr w:type="spellStart"/>
      <w:r w:rsidR="004A55FB" w:rsidRPr="00DE05B4">
        <w:rPr>
          <w:rFonts w:ascii="Arial" w:hAnsi="Arial" w:cs="Arial"/>
          <w:sz w:val="22"/>
          <w:szCs w:val="22"/>
        </w:rPr>
        <w:t>Шампионска</w:t>
      </w:r>
      <w:proofErr w:type="spellEnd"/>
      <w:r w:rsidR="004A55FB" w:rsidRPr="00DE05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5FB" w:rsidRPr="00DE05B4">
        <w:rPr>
          <w:rFonts w:ascii="Arial" w:hAnsi="Arial" w:cs="Arial"/>
          <w:sz w:val="22"/>
          <w:szCs w:val="22"/>
        </w:rPr>
        <w:t>лига</w:t>
      </w:r>
      <w:proofErr w:type="spellEnd"/>
      <w:r w:rsidR="004A55FB" w:rsidRPr="00DE05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5FB" w:rsidRPr="00DE05B4">
        <w:rPr>
          <w:rFonts w:ascii="Arial" w:hAnsi="Arial" w:cs="Arial"/>
          <w:sz w:val="22"/>
          <w:szCs w:val="22"/>
        </w:rPr>
        <w:t>на</w:t>
      </w:r>
      <w:proofErr w:type="spellEnd"/>
      <w:r w:rsidR="004A55FB" w:rsidRPr="00DE05B4">
        <w:rPr>
          <w:rFonts w:ascii="Arial" w:hAnsi="Arial" w:cs="Arial"/>
          <w:sz w:val="22"/>
          <w:szCs w:val="22"/>
        </w:rPr>
        <w:t xml:space="preserve"> УЕФА), Copa America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(Купа Америка)</w:t>
      </w:r>
      <w:r w:rsidR="004A55FB" w:rsidRPr="00DE05B4">
        <w:rPr>
          <w:rFonts w:ascii="Arial" w:hAnsi="Arial" w:cs="Arial"/>
          <w:sz w:val="22"/>
          <w:szCs w:val="22"/>
        </w:rPr>
        <w:t xml:space="preserve"> </w:t>
      </w:r>
      <w:r w:rsidR="004A55FB" w:rsidRPr="00DE05B4">
        <w:rPr>
          <w:rFonts w:ascii="Arial" w:hAnsi="Arial" w:cs="Arial"/>
          <w:sz w:val="22"/>
          <w:szCs w:val="22"/>
          <w:lang w:val="bg-BG"/>
        </w:rPr>
        <w:t>и</w:t>
      </w:r>
      <w:r w:rsidR="004A55FB" w:rsidRPr="00DE05B4">
        <w:rPr>
          <w:rFonts w:ascii="Arial" w:hAnsi="Arial" w:cs="Arial"/>
          <w:sz w:val="22"/>
          <w:szCs w:val="22"/>
        </w:rPr>
        <w:t xml:space="preserve"> UEFA EURO 2016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</w:t>
      </w:r>
      <w:r w:rsidR="004A55FB" w:rsidRPr="00DE05B4">
        <w:rPr>
          <w:rFonts w:ascii="Arial" w:hAnsi="Arial" w:cs="Arial"/>
          <w:sz w:val="22"/>
          <w:szCs w:val="22"/>
        </w:rPr>
        <w:t xml:space="preserve">(УЕФА Европейското </w:t>
      </w:r>
      <w:proofErr w:type="spellStart"/>
      <w:r w:rsidR="004A55FB" w:rsidRPr="00DE05B4">
        <w:rPr>
          <w:rFonts w:ascii="Arial" w:hAnsi="Arial" w:cs="Arial"/>
          <w:sz w:val="22"/>
          <w:szCs w:val="22"/>
        </w:rPr>
        <w:t>първенство</w:t>
      </w:r>
      <w:proofErr w:type="spellEnd"/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2016)</w:t>
      </w:r>
      <w:r w:rsidR="004A55FB" w:rsidRPr="00DE05B4">
        <w:rPr>
          <w:rFonts w:ascii="Arial" w:hAnsi="Arial" w:cs="Arial"/>
          <w:sz w:val="22"/>
          <w:szCs w:val="22"/>
        </w:rPr>
        <w:t>.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Като продължение на постижението за „най-коментирана марка“ по вре</w:t>
      </w:r>
      <w:r w:rsidR="00070520" w:rsidRPr="00DE05B4">
        <w:rPr>
          <w:rFonts w:ascii="Arial" w:hAnsi="Arial" w:cs="Arial"/>
          <w:sz w:val="22"/>
          <w:szCs w:val="22"/>
          <w:lang w:val="bg-BG"/>
        </w:rPr>
        <w:t>м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е на </w:t>
      </w:r>
      <w:r w:rsidR="004A55FB" w:rsidRPr="00DE05B4">
        <w:rPr>
          <w:rFonts w:ascii="Arial" w:hAnsi="Arial" w:cs="Arial"/>
          <w:sz w:val="22"/>
          <w:szCs w:val="22"/>
        </w:rPr>
        <w:t>2014 FIFA World Cup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</w:t>
      </w:r>
      <w:r w:rsidR="004A55FB" w:rsidRPr="00DE05B4">
        <w:rPr>
          <w:rFonts w:ascii="Arial" w:hAnsi="Arial" w:cs="Arial"/>
          <w:sz w:val="22"/>
          <w:szCs w:val="22"/>
        </w:rPr>
        <w:t>(Световната купа на ФИФА 2014) в Бразилия, този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път </w:t>
      </w:r>
      <w:r w:rsidR="004A55FB" w:rsidRPr="00DE05B4">
        <w:rPr>
          <w:rFonts w:ascii="Arial" w:hAnsi="Arial" w:cs="Arial"/>
          <w:sz w:val="22"/>
          <w:szCs w:val="22"/>
        </w:rPr>
        <w:t>adidas</w:t>
      </w:r>
      <w:r w:rsidR="004A55FB" w:rsidRPr="00DE05B4">
        <w:rPr>
          <w:rFonts w:ascii="Arial" w:hAnsi="Arial" w:cs="Arial"/>
          <w:sz w:val="22"/>
          <w:szCs w:val="22"/>
          <w:lang w:val="bg-BG"/>
        </w:rPr>
        <w:t xml:space="preserve"> имаше стратегически фокус на „качеството“ – измервайки споделянията като</w:t>
      </w:r>
      <w:r w:rsidR="005E39C0" w:rsidRPr="00DE05B4">
        <w:rPr>
          <w:rFonts w:ascii="Arial" w:hAnsi="Arial" w:cs="Arial"/>
          <w:sz w:val="22"/>
          <w:szCs w:val="22"/>
          <w:lang w:val="bg-BG"/>
        </w:rPr>
        <w:t xml:space="preserve"> най-ценна форма на взаимодействие </w:t>
      </w:r>
      <w:r w:rsidR="00510DD1" w:rsidRPr="00DE05B4">
        <w:rPr>
          <w:rFonts w:ascii="Arial" w:hAnsi="Arial" w:cs="Arial"/>
          <w:sz w:val="22"/>
          <w:szCs w:val="22"/>
          <w:lang w:val="bg-BG"/>
        </w:rPr>
        <w:t>за</w:t>
      </w:r>
      <w:r w:rsidR="005E39C0" w:rsidRPr="00DE05B4">
        <w:rPr>
          <w:rFonts w:ascii="Arial" w:hAnsi="Arial" w:cs="Arial"/>
          <w:sz w:val="22"/>
          <w:szCs w:val="22"/>
          <w:lang w:val="bg-BG"/>
        </w:rPr>
        <w:t xml:space="preserve"> потребителите в социалните медии. </w:t>
      </w:r>
      <w:r w:rsidR="004A55FB" w:rsidRPr="00DE05B4">
        <w:rPr>
          <w:rFonts w:ascii="Arial" w:hAnsi="Arial" w:cs="Arial"/>
          <w:sz w:val="20"/>
          <w:szCs w:val="20"/>
          <w:lang w:val="bg-BG"/>
        </w:rPr>
        <w:t xml:space="preserve"> </w:t>
      </w:r>
    </w:p>
    <w:p w14:paraId="7E30EDAA" w14:textId="77777777" w:rsidR="00EF2ACE" w:rsidRPr="00DE05B4" w:rsidRDefault="00EF2ACE" w:rsidP="00846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34B879" w14:textId="485BA054" w:rsidR="005E39C0" w:rsidRPr="00DE05B4" w:rsidRDefault="005E39C0" w:rsidP="005E39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B4">
        <w:rPr>
          <w:rFonts w:ascii="Arial" w:hAnsi="Arial" w:cs="Arial"/>
          <w:sz w:val="22"/>
          <w:szCs w:val="22"/>
          <w:lang w:val="bg-BG"/>
        </w:rPr>
        <w:t xml:space="preserve">Фокусирайки подхода към своето съдържание върху ключови активи, федерации и обувки, </w:t>
      </w: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беше марка номер едно по отношение на споделяне. Марката натрупа 1.61 милиона споделяния в </w:t>
      </w:r>
      <w:r w:rsidRPr="00DE05B4">
        <w:rPr>
          <w:rFonts w:ascii="Arial" w:hAnsi="Arial" w:cs="Arial"/>
          <w:sz w:val="22"/>
          <w:szCs w:val="22"/>
        </w:rPr>
        <w:t>Twitter (</w:t>
      </w:r>
      <w:r w:rsidRPr="00DE05B4">
        <w:rPr>
          <w:rFonts w:ascii="Arial" w:hAnsi="Arial" w:cs="Arial"/>
          <w:sz w:val="22"/>
          <w:szCs w:val="22"/>
          <w:lang w:val="bg-BG"/>
        </w:rPr>
        <w:t>шервания на постове</w:t>
      </w:r>
      <w:r w:rsidRPr="00DE05B4">
        <w:rPr>
          <w:rFonts w:ascii="Arial" w:hAnsi="Arial" w:cs="Arial"/>
          <w:sz w:val="22"/>
          <w:szCs w:val="22"/>
        </w:rPr>
        <w:t>), Facebook (</w:t>
      </w:r>
      <w:r w:rsidRPr="00DE05B4">
        <w:rPr>
          <w:rFonts w:ascii="Arial" w:hAnsi="Arial" w:cs="Arial"/>
          <w:sz w:val="22"/>
          <w:szCs w:val="22"/>
          <w:lang w:val="bg-BG"/>
        </w:rPr>
        <w:t>споделяния</w:t>
      </w:r>
      <w:r w:rsidRPr="00DE05B4">
        <w:rPr>
          <w:rFonts w:ascii="Arial" w:hAnsi="Arial" w:cs="Arial"/>
          <w:sz w:val="22"/>
          <w:szCs w:val="22"/>
        </w:rPr>
        <w:t>), YouTube (</w:t>
      </w:r>
      <w:r w:rsidR="00A936C9" w:rsidRPr="00DE05B4">
        <w:rPr>
          <w:rFonts w:ascii="Arial" w:hAnsi="Arial" w:cs="Arial"/>
          <w:sz w:val="22"/>
          <w:szCs w:val="22"/>
          <w:lang w:val="bg-BG"/>
        </w:rPr>
        <w:t>директни споделяния и споделяния в други социални платформи)</w:t>
      </w:r>
      <w:r w:rsidRPr="00DE05B4">
        <w:rPr>
          <w:rFonts w:ascii="Arial" w:hAnsi="Arial" w:cs="Arial"/>
          <w:sz w:val="22"/>
          <w:szCs w:val="22"/>
        </w:rPr>
        <w:t>, Instagram (</w:t>
      </w:r>
      <w:r w:rsidR="00A936C9" w:rsidRPr="00DE05B4">
        <w:rPr>
          <w:rFonts w:ascii="Arial" w:hAnsi="Arial" w:cs="Arial"/>
          <w:sz w:val="22"/>
          <w:szCs w:val="22"/>
          <w:lang w:val="bg-BG"/>
        </w:rPr>
        <w:t>потребителски таг</w:t>
      </w:r>
      <w:r w:rsidR="00423A34" w:rsidRPr="00DE05B4">
        <w:rPr>
          <w:rFonts w:ascii="Arial" w:hAnsi="Arial" w:cs="Arial"/>
          <w:sz w:val="22"/>
          <w:szCs w:val="22"/>
          <w:lang w:val="bg-BG"/>
        </w:rPr>
        <w:t>о</w:t>
      </w:r>
      <w:r w:rsidR="00A936C9" w:rsidRPr="00DE05B4">
        <w:rPr>
          <w:rFonts w:ascii="Arial" w:hAnsi="Arial" w:cs="Arial"/>
          <w:sz w:val="22"/>
          <w:szCs w:val="22"/>
          <w:lang w:val="bg-BG"/>
        </w:rPr>
        <w:t>ве</w:t>
      </w:r>
      <w:r w:rsidRPr="00DE05B4">
        <w:rPr>
          <w:rFonts w:ascii="Arial" w:hAnsi="Arial" w:cs="Arial"/>
          <w:sz w:val="22"/>
          <w:szCs w:val="22"/>
        </w:rPr>
        <w:t xml:space="preserve">) </w:t>
      </w:r>
      <w:r w:rsidR="00A936C9" w:rsidRPr="00DE05B4">
        <w:rPr>
          <w:rFonts w:ascii="Arial" w:hAnsi="Arial" w:cs="Arial"/>
          <w:sz w:val="22"/>
          <w:szCs w:val="22"/>
          <w:lang w:val="bg-BG"/>
        </w:rPr>
        <w:t>и</w:t>
      </w:r>
      <w:r w:rsidRPr="00DE05B4">
        <w:rPr>
          <w:rFonts w:ascii="Arial" w:hAnsi="Arial" w:cs="Arial"/>
          <w:sz w:val="22"/>
          <w:szCs w:val="22"/>
        </w:rPr>
        <w:t xml:space="preserve"> </w:t>
      </w:r>
      <w:r w:rsidR="00A936C9" w:rsidRPr="00DE05B4">
        <w:rPr>
          <w:rFonts w:ascii="Arial" w:hAnsi="Arial" w:cs="Arial"/>
          <w:sz w:val="22"/>
          <w:szCs w:val="22"/>
          <w:lang w:val="bg-BG"/>
        </w:rPr>
        <w:t>онлайн медия</w:t>
      </w:r>
      <w:r w:rsidRPr="00DE05B4">
        <w:rPr>
          <w:rFonts w:ascii="Arial" w:hAnsi="Arial" w:cs="Arial"/>
          <w:sz w:val="22"/>
          <w:szCs w:val="22"/>
        </w:rPr>
        <w:t xml:space="preserve"> (</w:t>
      </w:r>
      <w:r w:rsidR="00A936C9" w:rsidRPr="00DE05B4">
        <w:rPr>
          <w:rFonts w:ascii="Arial" w:hAnsi="Arial" w:cs="Arial"/>
          <w:sz w:val="22"/>
          <w:szCs w:val="22"/>
          <w:lang w:val="bg-BG"/>
        </w:rPr>
        <w:t>споделяния в социални платформи</w:t>
      </w:r>
      <w:r w:rsidRPr="00DE05B4">
        <w:rPr>
          <w:rFonts w:ascii="Arial" w:hAnsi="Arial" w:cs="Arial"/>
          <w:sz w:val="22"/>
          <w:szCs w:val="22"/>
        </w:rPr>
        <w:t xml:space="preserve">). </w:t>
      </w:r>
    </w:p>
    <w:p w14:paraId="7CC13AF3" w14:textId="177EAD5E" w:rsidR="005E39C0" w:rsidRPr="00DE05B4" w:rsidRDefault="005E39C0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32CFCCC6" w14:textId="0FC1FE09" w:rsidR="00C97BAD" w:rsidRPr="00DE05B4" w:rsidRDefault="00A936C9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  <w:lang w:val="bg-BG"/>
        </w:rPr>
        <w:t xml:space="preserve">В частност, по време на </w:t>
      </w:r>
      <w:r w:rsidRPr="00DE05B4">
        <w:rPr>
          <w:rFonts w:ascii="Arial" w:hAnsi="Arial" w:cs="Arial"/>
          <w:sz w:val="22"/>
          <w:szCs w:val="22"/>
        </w:rPr>
        <w:t>UEFA EURO 2016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(</w:t>
      </w:r>
      <w:r w:rsidRPr="00DE05B4">
        <w:rPr>
          <w:rFonts w:ascii="Arial" w:hAnsi="Arial" w:cs="Arial"/>
          <w:sz w:val="22"/>
          <w:szCs w:val="22"/>
        </w:rPr>
        <w:t>УЕФА Европейското първенство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2016),  </w:t>
      </w: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успя да доминира дневният обем споделяния в 27 от 30-те дни на първенството</w:t>
      </w:r>
      <w:r w:rsidR="00D07653" w:rsidRPr="00DE05B4">
        <w:rPr>
          <w:rFonts w:ascii="Arial" w:hAnsi="Arial" w:cs="Arial"/>
          <w:sz w:val="22"/>
          <w:szCs w:val="22"/>
          <w:lang w:val="bg-BG"/>
        </w:rPr>
        <w:t>,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от първия мач на 10 юни до финала на 10 Юли. Това доведе до окончателните 1.17 милиона споделяния, два пъти повече от броя на следващата голяма марка. </w:t>
      </w:r>
    </w:p>
    <w:p w14:paraId="493B157A" w14:textId="77777777" w:rsidR="00C97BAD" w:rsidRPr="00DE05B4" w:rsidRDefault="00C97BAD" w:rsidP="00846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7716D1" w14:textId="282526B6" w:rsidR="003E3040" w:rsidRPr="00DE05B4" w:rsidRDefault="00BC2047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  <w:lang w:val="bg-BG"/>
        </w:rPr>
        <w:t>Едно от специалните постижения н</w:t>
      </w:r>
      <w:r w:rsidR="003E3040" w:rsidRPr="00DE05B4">
        <w:rPr>
          <w:rFonts w:ascii="Arial" w:hAnsi="Arial" w:cs="Arial"/>
          <w:sz w:val="22"/>
          <w:szCs w:val="22"/>
          <w:lang w:val="bg-BG"/>
        </w:rPr>
        <w:t xml:space="preserve">а </w:t>
      </w:r>
      <w:r w:rsidR="003E3040" w:rsidRPr="00DE05B4">
        <w:rPr>
          <w:rFonts w:ascii="Arial" w:hAnsi="Arial" w:cs="Arial"/>
          <w:sz w:val="22"/>
          <w:szCs w:val="22"/>
        </w:rPr>
        <w:t>adidas</w:t>
      </w:r>
      <w:r w:rsidR="00F83060" w:rsidRPr="00DE05B4">
        <w:rPr>
          <w:rFonts w:ascii="Arial" w:hAnsi="Arial" w:cs="Arial"/>
          <w:sz w:val="22"/>
          <w:szCs w:val="22"/>
          <w:lang w:val="bg-BG"/>
        </w:rPr>
        <w:t xml:space="preserve"> беше и 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тонът на споделянията. От гледна точка на употребата на хаштагове, те бяха седем пъти повече от тези на следващата голяма марка. Резултатът е употребата на 685 000 хаштага в </w:t>
      </w:r>
      <w:r w:rsidRPr="00DE05B4">
        <w:rPr>
          <w:rFonts w:ascii="Arial" w:hAnsi="Arial" w:cs="Arial"/>
          <w:sz w:val="22"/>
          <w:szCs w:val="22"/>
        </w:rPr>
        <w:t xml:space="preserve">Instagram </w:t>
      </w:r>
      <w:r w:rsidRPr="00DE05B4">
        <w:rPr>
          <w:rFonts w:ascii="Arial" w:hAnsi="Arial" w:cs="Arial"/>
          <w:sz w:val="22"/>
          <w:szCs w:val="22"/>
          <w:lang w:val="bg-BG"/>
        </w:rPr>
        <w:t>и</w:t>
      </w:r>
      <w:r w:rsidRPr="00DE05B4">
        <w:rPr>
          <w:rFonts w:ascii="Arial" w:hAnsi="Arial" w:cs="Arial"/>
          <w:sz w:val="22"/>
          <w:szCs w:val="22"/>
        </w:rPr>
        <w:t xml:space="preserve"> Twitter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, което означава, че бранда имаше най-споделяното рекламно съдържание в социалните медии, също така </w:t>
      </w: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е най-видимата марка. </w:t>
      </w:r>
    </w:p>
    <w:p w14:paraId="50A7C392" w14:textId="77777777" w:rsidR="00BC2047" w:rsidRPr="00DE05B4" w:rsidRDefault="00BC2047" w:rsidP="00846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9B3061" w14:textId="344AE75D" w:rsidR="003E3040" w:rsidRPr="00DE05B4" w:rsidRDefault="00BC2047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фокусира усилията си към с</w:t>
      </w:r>
      <w:r w:rsidR="00D07653" w:rsidRPr="00DE05B4">
        <w:rPr>
          <w:rFonts w:ascii="Arial" w:hAnsi="Arial" w:cs="Arial"/>
          <w:sz w:val="22"/>
          <w:szCs w:val="22"/>
          <w:lang w:val="bg-BG"/>
        </w:rPr>
        <w:t>табилните взаимоотношени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я, които марката има със своите партньори – възползвайки се максимално от кратки видео филми, снимки и </w:t>
      </w:r>
      <w:r w:rsidRPr="00DE05B4">
        <w:rPr>
          <w:rFonts w:ascii="Arial" w:hAnsi="Arial" w:cs="Arial"/>
          <w:sz w:val="22"/>
          <w:szCs w:val="22"/>
        </w:rPr>
        <w:t>GIF-</w:t>
      </w:r>
      <w:r w:rsidR="00F83060" w:rsidRPr="00DE05B4">
        <w:rPr>
          <w:rFonts w:ascii="Arial" w:hAnsi="Arial" w:cs="Arial"/>
          <w:sz w:val="22"/>
          <w:szCs w:val="22"/>
          <w:lang w:val="bg-BG"/>
        </w:rPr>
        <w:t>о</w:t>
      </w:r>
      <w:proofErr w:type="spellStart"/>
      <w:r w:rsidRPr="00DE05B4">
        <w:rPr>
          <w:rFonts w:ascii="Arial" w:hAnsi="Arial" w:cs="Arial"/>
          <w:sz w:val="22"/>
          <w:szCs w:val="22"/>
        </w:rPr>
        <w:t>ве</w:t>
      </w:r>
      <w:proofErr w:type="spellEnd"/>
      <w:r w:rsidRPr="00DE05B4">
        <w:rPr>
          <w:rFonts w:ascii="Arial" w:hAnsi="Arial" w:cs="Arial"/>
          <w:sz w:val="22"/>
          <w:szCs w:val="22"/>
        </w:rPr>
        <w:t xml:space="preserve"> </w:t>
      </w:r>
      <w:r w:rsidR="00071B34" w:rsidRPr="00DE05B4">
        <w:rPr>
          <w:rFonts w:ascii="Arial" w:hAnsi="Arial" w:cs="Arial"/>
          <w:sz w:val="22"/>
          <w:szCs w:val="22"/>
          <w:lang w:val="bg-BG"/>
        </w:rPr>
        <w:t>отнасящи се з</w:t>
      </w:r>
      <w:r w:rsidRPr="00DE05B4">
        <w:rPr>
          <w:rFonts w:ascii="Arial" w:hAnsi="Arial" w:cs="Arial"/>
          <w:sz w:val="22"/>
          <w:szCs w:val="22"/>
          <w:lang w:val="bg-BG"/>
        </w:rPr>
        <w:t>а федерациите на Германи</w:t>
      </w:r>
      <w:r w:rsidR="00071B34" w:rsidRPr="00DE05B4">
        <w:rPr>
          <w:rFonts w:ascii="Arial" w:hAnsi="Arial" w:cs="Arial"/>
          <w:sz w:val="22"/>
          <w:szCs w:val="22"/>
          <w:lang w:val="bg-BG"/>
        </w:rPr>
        <w:t xml:space="preserve">я, Уелс, Белгия и Испания, както и с ключови играчи като Пол Погба, Месут Йозил и Гарет Бейл. Марката демонстрира иновативен подход към правата си за </w:t>
      </w:r>
      <w:r w:rsidR="00071B34" w:rsidRPr="00DE05B4">
        <w:rPr>
          <w:rFonts w:ascii="Arial" w:hAnsi="Arial" w:cs="Arial"/>
          <w:sz w:val="22"/>
          <w:szCs w:val="22"/>
        </w:rPr>
        <w:t>UEFA</w:t>
      </w:r>
      <w:r w:rsidR="00071B34" w:rsidRPr="00DE05B4">
        <w:rPr>
          <w:rFonts w:ascii="Arial" w:hAnsi="Arial" w:cs="Arial"/>
          <w:sz w:val="22"/>
          <w:szCs w:val="22"/>
          <w:lang w:val="bg-BG"/>
        </w:rPr>
        <w:t>, осигуряващи достъп до футбо</w:t>
      </w:r>
      <w:r w:rsidR="00D07653" w:rsidRPr="00DE05B4">
        <w:rPr>
          <w:rFonts w:ascii="Arial" w:hAnsi="Arial" w:cs="Arial"/>
          <w:sz w:val="22"/>
          <w:szCs w:val="22"/>
          <w:lang w:val="bg-BG"/>
        </w:rPr>
        <w:t>л</w:t>
      </w:r>
      <w:r w:rsidR="00071B34" w:rsidRPr="00DE05B4">
        <w:rPr>
          <w:rFonts w:ascii="Arial" w:hAnsi="Arial" w:cs="Arial"/>
          <w:sz w:val="22"/>
          <w:szCs w:val="22"/>
          <w:lang w:val="bg-BG"/>
        </w:rPr>
        <w:t xml:space="preserve">ни кадри, ексклузивни портрети на играчите след мач и светлините </w:t>
      </w:r>
      <w:r w:rsidR="00071B34" w:rsidRPr="00DE05B4">
        <w:rPr>
          <w:rFonts w:ascii="Arial" w:hAnsi="Arial" w:cs="Arial"/>
          <w:sz w:val="22"/>
          <w:szCs w:val="22"/>
        </w:rPr>
        <w:t>LED</w:t>
      </w:r>
      <w:r w:rsidR="00071B34" w:rsidRPr="00DE05B4">
        <w:rPr>
          <w:rFonts w:ascii="Arial" w:hAnsi="Arial" w:cs="Arial"/>
          <w:sz w:val="22"/>
          <w:szCs w:val="22"/>
          <w:lang w:val="bg-BG"/>
        </w:rPr>
        <w:t xml:space="preserve"> пана на терена, употребени за излъчване на съдържание по време на турнира. </w:t>
      </w:r>
    </w:p>
    <w:p w14:paraId="62FC1127" w14:textId="77777777" w:rsidR="00BC2047" w:rsidRPr="00DE05B4" w:rsidRDefault="00BC2047" w:rsidP="00846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FFC856" w14:textId="389AAD0F" w:rsidR="00C97BAD" w:rsidRPr="00DE05B4" w:rsidRDefault="00071B34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  <w:lang w:val="bg-BG"/>
        </w:rPr>
        <w:t xml:space="preserve">От гледна точка на продуктите, фокусът беше посветен на обувките от гамата </w:t>
      </w:r>
      <w:r w:rsidRPr="00DE05B4">
        <w:rPr>
          <w:rFonts w:ascii="Arial" w:hAnsi="Arial" w:cs="Arial"/>
          <w:sz w:val="22"/>
          <w:szCs w:val="22"/>
        </w:rPr>
        <w:t>Mercury</w:t>
      </w:r>
      <w:r w:rsidRPr="00DE05B4">
        <w:rPr>
          <w:rFonts w:ascii="Arial" w:hAnsi="Arial" w:cs="Arial"/>
          <w:sz w:val="22"/>
          <w:szCs w:val="22"/>
          <w:lang w:val="bg-BG"/>
        </w:rPr>
        <w:t>, носена от редица от най-големите световни звезди, съпътстван о</w:t>
      </w:r>
      <w:r w:rsidR="00F21609" w:rsidRPr="00DE05B4">
        <w:rPr>
          <w:rFonts w:ascii="Arial" w:hAnsi="Arial" w:cs="Arial"/>
          <w:sz w:val="22"/>
          <w:szCs w:val="22"/>
          <w:lang w:val="bg-BG"/>
        </w:rPr>
        <w:t>т послания създадени да предада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т усещането да бъдеш първи и в крайна сметка </w:t>
      </w:r>
      <w:r w:rsidR="00B85DCC" w:rsidRPr="00DE05B4">
        <w:rPr>
          <w:rFonts w:ascii="Arial" w:hAnsi="Arial" w:cs="Arial"/>
          <w:sz w:val="22"/>
          <w:szCs w:val="22"/>
          <w:lang w:val="bg-BG"/>
        </w:rPr>
        <w:t xml:space="preserve">акцентират на девиза на кампанията на марката </w:t>
      </w:r>
      <w:r w:rsidR="00B85DCC" w:rsidRPr="00DE05B4">
        <w:rPr>
          <w:rFonts w:ascii="Arial" w:hAnsi="Arial" w:cs="Arial"/>
          <w:sz w:val="22"/>
          <w:szCs w:val="22"/>
        </w:rPr>
        <w:t>“First Never Follows”</w:t>
      </w:r>
      <w:r w:rsidR="00B85DCC" w:rsidRPr="00DE05B4">
        <w:rPr>
          <w:rFonts w:ascii="Arial" w:hAnsi="Arial" w:cs="Arial"/>
          <w:sz w:val="22"/>
          <w:szCs w:val="22"/>
          <w:lang w:val="bg-BG"/>
        </w:rPr>
        <w:t xml:space="preserve"> (Първите определят правилата)</w:t>
      </w:r>
      <w:r w:rsidR="00B85DCC" w:rsidRPr="00DE05B4">
        <w:rPr>
          <w:rFonts w:ascii="Arial" w:hAnsi="Arial" w:cs="Arial"/>
          <w:sz w:val="22"/>
          <w:szCs w:val="22"/>
        </w:rPr>
        <w:t>.</w:t>
      </w:r>
    </w:p>
    <w:p w14:paraId="4841194C" w14:textId="77777777" w:rsidR="00CA2CCA" w:rsidRPr="00DE05B4" w:rsidRDefault="00CA2CCA" w:rsidP="00CA2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93F489" w14:textId="7BDED180" w:rsidR="00CA2CCA" w:rsidRPr="00DE05B4" w:rsidRDefault="00B85DCC" w:rsidP="00CA2C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DE05B4">
        <w:rPr>
          <w:rFonts w:ascii="Arial" w:hAnsi="Arial" w:cs="Arial"/>
          <w:b/>
          <w:sz w:val="22"/>
          <w:szCs w:val="22"/>
          <w:lang w:val="bg-BG"/>
        </w:rPr>
        <w:lastRenderedPageBreak/>
        <w:t xml:space="preserve">Коментирайки успеха на кампанията </w:t>
      </w:r>
      <w:r w:rsidRPr="00DE05B4">
        <w:rPr>
          <w:rFonts w:ascii="Arial" w:hAnsi="Arial" w:cs="Arial"/>
          <w:b/>
          <w:sz w:val="22"/>
          <w:szCs w:val="22"/>
        </w:rPr>
        <w:t>“First Never Follows”</w:t>
      </w:r>
      <w:r w:rsidRPr="00DE05B4">
        <w:rPr>
          <w:rFonts w:ascii="Arial" w:hAnsi="Arial" w:cs="Arial"/>
          <w:b/>
          <w:sz w:val="22"/>
          <w:szCs w:val="22"/>
          <w:lang w:val="bg-BG"/>
        </w:rPr>
        <w:t xml:space="preserve"> (Първите определят правилата)</w:t>
      </w:r>
      <w:r w:rsidRPr="00DE05B4">
        <w:rPr>
          <w:rFonts w:ascii="Arial" w:hAnsi="Arial" w:cs="Arial"/>
          <w:b/>
          <w:sz w:val="22"/>
          <w:szCs w:val="22"/>
        </w:rPr>
        <w:t xml:space="preserve">, </w:t>
      </w:r>
      <w:r w:rsidRPr="00DE05B4">
        <w:rPr>
          <w:rFonts w:ascii="Arial" w:hAnsi="Arial" w:cs="Arial"/>
          <w:b/>
          <w:sz w:val="22"/>
          <w:szCs w:val="22"/>
          <w:lang w:val="bg-BG"/>
        </w:rPr>
        <w:t>Директор глобални комуникации – футбол, Флориан Алт каза:</w:t>
      </w:r>
    </w:p>
    <w:p w14:paraId="20224699" w14:textId="77777777" w:rsidR="00B82222" w:rsidRPr="00DE05B4" w:rsidRDefault="00B82222" w:rsidP="00846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51A6D" w14:textId="4BF3DBF6" w:rsidR="00F01EB4" w:rsidRPr="00DE05B4" w:rsidRDefault="00B85DCC" w:rsidP="0084689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  <w:lang w:val="bg-BG"/>
        </w:rPr>
        <w:t xml:space="preserve">„Следвайки успехът от </w:t>
      </w:r>
      <w:r w:rsidRPr="00DE05B4">
        <w:rPr>
          <w:rFonts w:ascii="Arial" w:hAnsi="Arial" w:cs="Arial"/>
          <w:sz w:val="22"/>
          <w:szCs w:val="22"/>
        </w:rPr>
        <w:t>2014 FIFA World Cup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</w:t>
      </w:r>
      <w:r w:rsidRPr="00DE05B4">
        <w:rPr>
          <w:rFonts w:ascii="Arial" w:hAnsi="Arial" w:cs="Arial"/>
          <w:sz w:val="22"/>
          <w:szCs w:val="22"/>
        </w:rPr>
        <w:t>(Световната купа на ФИФА 2014) в Бразилия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, където </w:t>
      </w: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беше коронован за най-коментира</w:t>
      </w:r>
      <w:r w:rsidR="000F2A3F" w:rsidRPr="00DE05B4">
        <w:rPr>
          <w:rFonts w:ascii="Arial" w:hAnsi="Arial" w:cs="Arial"/>
          <w:sz w:val="22"/>
          <w:szCs w:val="22"/>
          <w:lang w:val="bg-BG"/>
        </w:rPr>
        <w:t>н</w:t>
      </w:r>
      <w:r w:rsidRPr="00DE05B4">
        <w:rPr>
          <w:rFonts w:ascii="Arial" w:hAnsi="Arial" w:cs="Arial"/>
          <w:sz w:val="22"/>
          <w:szCs w:val="22"/>
          <w:lang w:val="bg-BG"/>
        </w:rPr>
        <w:t>а марка, ние отново пренаписахме правилата за маркетин</w:t>
      </w:r>
      <w:r w:rsidR="00F21609" w:rsidRPr="00DE05B4">
        <w:rPr>
          <w:rFonts w:ascii="Arial" w:hAnsi="Arial" w:cs="Arial"/>
          <w:sz w:val="22"/>
          <w:szCs w:val="22"/>
          <w:lang w:val="bg-BG"/>
        </w:rPr>
        <w:t>г</w:t>
      </w:r>
      <w:r w:rsidR="0094085C" w:rsidRPr="00DE05B4">
        <w:rPr>
          <w:rFonts w:ascii="Arial" w:hAnsi="Arial" w:cs="Arial"/>
          <w:sz w:val="22"/>
          <w:szCs w:val="22"/>
          <w:lang w:val="bg-BG"/>
        </w:rPr>
        <w:t>а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в реа</w:t>
      </w:r>
      <w:r w:rsidR="00F21609" w:rsidRPr="00DE05B4">
        <w:rPr>
          <w:rFonts w:ascii="Arial" w:hAnsi="Arial" w:cs="Arial"/>
          <w:sz w:val="22"/>
          <w:szCs w:val="22"/>
          <w:lang w:val="bg-BG"/>
        </w:rPr>
        <w:t>л</w:t>
      </w:r>
      <w:r w:rsidRPr="00DE05B4">
        <w:rPr>
          <w:rFonts w:ascii="Arial" w:hAnsi="Arial" w:cs="Arial"/>
          <w:sz w:val="22"/>
          <w:szCs w:val="22"/>
          <w:lang w:val="bg-BG"/>
        </w:rPr>
        <w:t>но време през лятото на 2016 г. Прес</w:t>
      </w:r>
      <w:r w:rsidR="00E907EB" w:rsidRPr="00DE05B4">
        <w:rPr>
          <w:rFonts w:ascii="Arial" w:hAnsi="Arial" w:cs="Arial"/>
          <w:sz w:val="22"/>
          <w:szCs w:val="22"/>
          <w:lang w:val="bg-BG"/>
        </w:rPr>
        <w:t>л</w:t>
      </w:r>
      <w:r w:rsidRPr="00DE05B4">
        <w:rPr>
          <w:rFonts w:ascii="Arial" w:hAnsi="Arial" w:cs="Arial"/>
          <w:sz w:val="22"/>
          <w:szCs w:val="22"/>
          <w:lang w:val="bg-BG"/>
        </w:rPr>
        <w:t>едвайки качествен показател, като най-споделян</w:t>
      </w:r>
      <w:r w:rsidR="000103CD" w:rsidRPr="00DE05B4">
        <w:rPr>
          <w:rFonts w:ascii="Arial" w:hAnsi="Arial" w:cs="Arial"/>
          <w:sz w:val="22"/>
          <w:szCs w:val="22"/>
          <w:lang w:val="bg-BG"/>
        </w:rPr>
        <w:t>о</w:t>
      </w:r>
      <w:r w:rsidR="0094085C" w:rsidRPr="00DE05B4">
        <w:rPr>
          <w:rFonts w:ascii="Arial" w:hAnsi="Arial" w:cs="Arial"/>
          <w:sz w:val="22"/>
          <w:szCs w:val="22"/>
          <w:lang w:val="bg-BG"/>
        </w:rPr>
        <w:t xml:space="preserve"> в социалните мрежи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, резултатът показа, че съдържанието на </w:t>
      </w:r>
      <w:r w:rsidRPr="00DE05B4">
        <w:rPr>
          <w:rFonts w:ascii="Arial" w:hAnsi="Arial" w:cs="Arial"/>
          <w:sz w:val="22"/>
          <w:szCs w:val="22"/>
        </w:rPr>
        <w:t>adidas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носещо посланието </w:t>
      </w:r>
      <w:r w:rsidRPr="00DE05B4">
        <w:rPr>
          <w:rFonts w:ascii="Arial" w:hAnsi="Arial" w:cs="Arial"/>
          <w:sz w:val="22"/>
          <w:szCs w:val="22"/>
        </w:rPr>
        <w:t>First Never Follows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 (Първите определят правилата), </w:t>
      </w:r>
      <w:r w:rsidR="000103CD" w:rsidRPr="00DE05B4">
        <w:rPr>
          <w:rFonts w:ascii="Arial" w:hAnsi="Arial" w:cs="Arial"/>
          <w:sz w:val="22"/>
          <w:szCs w:val="22"/>
          <w:lang w:val="bg-BG"/>
        </w:rPr>
        <w:t xml:space="preserve">резонира на по-дълбоко, по-съдържателно ниво.  </w:t>
      </w:r>
      <w:r w:rsidR="00CE2BAD" w:rsidRPr="00DE05B4">
        <w:rPr>
          <w:rFonts w:ascii="Arial" w:hAnsi="Arial" w:cs="Arial"/>
          <w:sz w:val="22"/>
          <w:szCs w:val="22"/>
          <w:lang w:val="bg-BG"/>
        </w:rPr>
        <w:t>Продуктите ни и здравите</w:t>
      </w:r>
      <w:r w:rsidR="000F2A3F" w:rsidRPr="00DE05B4">
        <w:rPr>
          <w:rFonts w:ascii="Arial" w:hAnsi="Arial" w:cs="Arial"/>
          <w:sz w:val="22"/>
          <w:szCs w:val="22"/>
          <w:lang w:val="bg-BG"/>
        </w:rPr>
        <w:t xml:space="preserve"> вз</w:t>
      </w:r>
      <w:r w:rsidR="00CE2BAD" w:rsidRPr="00DE05B4">
        <w:rPr>
          <w:rFonts w:ascii="Arial" w:hAnsi="Arial" w:cs="Arial"/>
          <w:sz w:val="22"/>
          <w:szCs w:val="22"/>
          <w:lang w:val="bg-BG"/>
        </w:rPr>
        <w:t>аимоотношения с нашите партньори</w:t>
      </w:r>
      <w:r w:rsidR="00E907EB" w:rsidRPr="00DE05B4">
        <w:rPr>
          <w:rFonts w:ascii="Arial" w:hAnsi="Arial" w:cs="Arial"/>
          <w:sz w:val="22"/>
          <w:szCs w:val="22"/>
          <w:lang w:val="bg-BG"/>
        </w:rPr>
        <w:t>,</w:t>
      </w:r>
      <w:r w:rsidR="00CE2BAD" w:rsidRPr="00DE05B4">
        <w:rPr>
          <w:rFonts w:ascii="Arial" w:hAnsi="Arial" w:cs="Arial"/>
          <w:sz w:val="22"/>
          <w:szCs w:val="22"/>
          <w:lang w:val="bg-BG"/>
        </w:rPr>
        <w:t xml:space="preserve"> ни отличиха от конкуренцията, предизвиквайки споделеност и циментирайки нашата позиция, като футболна марка номер едно.“</w:t>
      </w:r>
    </w:p>
    <w:p w14:paraId="2B72FC4C" w14:textId="77777777" w:rsidR="00EC2615" w:rsidRPr="00DE05B4" w:rsidRDefault="00EC2615" w:rsidP="00846896">
      <w:pPr>
        <w:spacing w:line="360" w:lineRule="auto"/>
        <w:rPr>
          <w:rFonts w:ascii="Arial" w:hAnsi="Arial" w:cs="Arial"/>
          <w:sz w:val="22"/>
          <w:szCs w:val="22"/>
        </w:rPr>
      </w:pPr>
    </w:p>
    <w:p w14:paraId="6B36EF4D" w14:textId="35875F6C" w:rsidR="00E907EB" w:rsidRPr="00DE05B4" w:rsidRDefault="00E907EB" w:rsidP="00E907E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E05B4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информация, моля посетете </w:t>
      </w:r>
      <w:hyperlink r:id="rId9" w:history="1">
        <w:r w:rsidRPr="00DE05B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Pr="00DE05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E05B4"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Pr="00DE05B4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976CE0B" w14:textId="77777777" w:rsidR="00E907EB" w:rsidRPr="00DE05B4" w:rsidRDefault="00E907EB" w:rsidP="0084689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45767B5" w14:textId="77777777" w:rsidR="00E907EB" w:rsidRPr="00DE05B4" w:rsidRDefault="00E907EB" w:rsidP="00E907E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DE05B4">
        <w:rPr>
          <w:rFonts w:ascii="Arial" w:eastAsiaTheme="minorHAnsi" w:hAnsi="Arial" w:cs="Arial"/>
          <w:sz w:val="20"/>
          <w:szCs w:val="20"/>
        </w:rPr>
        <w:t>Георги</w:t>
      </w:r>
      <w:proofErr w:type="spellEnd"/>
      <w:r w:rsidRPr="00DE05B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14:paraId="083273F5" w14:textId="77777777" w:rsidR="00E907EB" w:rsidRPr="00DE05B4" w:rsidRDefault="00E907EB" w:rsidP="00E907E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E05B4">
        <w:rPr>
          <w:rFonts w:ascii="Arial" w:eastAsiaTheme="minorHAnsi" w:hAnsi="Arial" w:cs="Arial"/>
          <w:sz w:val="20"/>
          <w:szCs w:val="20"/>
        </w:rPr>
        <w:t>PR Manager – B+RED</w:t>
      </w:r>
    </w:p>
    <w:p w14:paraId="12973262" w14:textId="77777777" w:rsidR="00E907EB" w:rsidRPr="00DE05B4" w:rsidRDefault="00E907EB" w:rsidP="00E907E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E05B4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10" w:history="1">
        <w:r w:rsidRPr="00DE05B4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14:paraId="4D748BCE" w14:textId="77777777" w:rsidR="00E907EB" w:rsidRPr="00DE05B4" w:rsidRDefault="00E907EB" w:rsidP="00E90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B4">
        <w:rPr>
          <w:rFonts w:ascii="Arial" w:eastAsiaTheme="minorHAnsi" w:hAnsi="Arial" w:cs="Arial"/>
          <w:sz w:val="20"/>
          <w:szCs w:val="20"/>
        </w:rPr>
        <w:t>Tel: +359 88 8576999</w:t>
      </w:r>
    </w:p>
    <w:p w14:paraId="01A6FE65" w14:textId="77777777" w:rsidR="00E773C1" w:rsidRPr="00DE05B4" w:rsidRDefault="00E773C1" w:rsidP="00E90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A77CE6" w14:textId="77777777" w:rsidR="00E907EB" w:rsidRPr="00DE05B4" w:rsidRDefault="00E907EB" w:rsidP="00E90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E05B4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DE05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05B4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DE05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05B4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DE05B4">
        <w:rPr>
          <w:rFonts w:ascii="Arial" w:hAnsi="Arial" w:cs="Arial"/>
          <w:b/>
          <w:sz w:val="22"/>
          <w:szCs w:val="22"/>
        </w:rPr>
        <w:t>:</w:t>
      </w:r>
    </w:p>
    <w:p w14:paraId="7F600C4B" w14:textId="5DF5DBC1" w:rsidR="00E907EB" w:rsidRPr="00DE05B4" w:rsidRDefault="00E907EB" w:rsidP="00846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E05B4">
        <w:rPr>
          <w:rFonts w:ascii="Arial" w:hAnsi="Arial" w:cs="Arial"/>
          <w:sz w:val="22"/>
          <w:szCs w:val="22"/>
          <w:lang w:val="bg-BG"/>
        </w:rPr>
        <w:t>Анализиращата технология, използвана за измерване на резул</w:t>
      </w:r>
      <w:r w:rsidR="000F2A3F" w:rsidRPr="00DE05B4">
        <w:rPr>
          <w:rFonts w:ascii="Arial" w:hAnsi="Arial" w:cs="Arial"/>
          <w:sz w:val="22"/>
          <w:szCs w:val="22"/>
          <w:lang w:val="bg-BG"/>
        </w:rPr>
        <w:t>татъ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т от кампанията: </w:t>
      </w:r>
      <w:proofErr w:type="spellStart"/>
      <w:r w:rsidR="00B04FEE" w:rsidRPr="00DE05B4">
        <w:rPr>
          <w:rFonts w:ascii="Arial" w:hAnsi="Arial" w:cs="Arial"/>
          <w:sz w:val="22"/>
          <w:szCs w:val="22"/>
        </w:rPr>
        <w:t>Sysomos</w:t>
      </w:r>
      <w:proofErr w:type="spellEnd"/>
      <w:r w:rsidR="00B04FEE" w:rsidRPr="00DE05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4FEE" w:rsidRPr="00DE05B4">
        <w:rPr>
          <w:rFonts w:ascii="Arial" w:hAnsi="Arial" w:cs="Arial"/>
          <w:sz w:val="22"/>
          <w:szCs w:val="22"/>
        </w:rPr>
        <w:t>Sprinklr</w:t>
      </w:r>
      <w:proofErr w:type="spellEnd"/>
      <w:r w:rsidR="00B04FEE" w:rsidRPr="00DE05B4">
        <w:rPr>
          <w:rFonts w:ascii="Arial" w:hAnsi="Arial" w:cs="Arial"/>
          <w:sz w:val="22"/>
          <w:szCs w:val="22"/>
        </w:rPr>
        <w:t xml:space="preserve">, Tubular Labs, Simply Measured </w:t>
      </w:r>
      <w:r w:rsidRPr="00DE05B4">
        <w:rPr>
          <w:rFonts w:ascii="Arial" w:hAnsi="Arial" w:cs="Arial"/>
          <w:sz w:val="22"/>
          <w:szCs w:val="22"/>
          <w:lang w:val="bg-BG"/>
        </w:rPr>
        <w:t xml:space="preserve">и собствени аналитични средства </w:t>
      </w:r>
      <w:r w:rsidR="003826CA" w:rsidRPr="00DE05B4">
        <w:rPr>
          <w:rFonts w:ascii="Arial" w:hAnsi="Arial" w:cs="Arial"/>
          <w:sz w:val="22"/>
          <w:szCs w:val="22"/>
          <w:lang w:val="bg-BG"/>
        </w:rPr>
        <w:t xml:space="preserve">в рамките на платформите на социалните медии. </w:t>
      </w:r>
    </w:p>
    <w:p w14:paraId="7300A04D" w14:textId="2AA4B5BF" w:rsidR="007E5732" w:rsidRPr="00DE05B4" w:rsidRDefault="007E5732" w:rsidP="00846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0344B9" w14:textId="77777777" w:rsidR="00E907EB" w:rsidRPr="00DE05B4" w:rsidRDefault="00E907EB" w:rsidP="00E90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E05B4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DE05B4">
        <w:rPr>
          <w:rFonts w:ascii="Arial" w:hAnsi="Arial" w:cs="Arial"/>
          <w:b/>
          <w:sz w:val="22"/>
          <w:szCs w:val="22"/>
        </w:rPr>
        <w:t xml:space="preserve"> adidas Football:</w:t>
      </w:r>
    </w:p>
    <w:p w14:paraId="13703032" w14:textId="77777777" w:rsidR="00E907EB" w:rsidRPr="00DE05B4" w:rsidRDefault="00E907EB" w:rsidP="00E90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05B4">
        <w:rPr>
          <w:rFonts w:ascii="Arial" w:hAnsi="Arial" w:cs="Arial"/>
          <w:sz w:val="20"/>
          <w:szCs w:val="20"/>
        </w:rPr>
        <w:t xml:space="preserve">adidas е </w:t>
      </w:r>
      <w:proofErr w:type="spellStart"/>
      <w:r w:rsidRPr="00DE05B4">
        <w:rPr>
          <w:rFonts w:ascii="Arial" w:hAnsi="Arial" w:cs="Arial"/>
          <w:sz w:val="20"/>
          <w:szCs w:val="20"/>
        </w:rPr>
        <w:t>глобален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лидер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във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футбола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DE05B4">
        <w:rPr>
          <w:rFonts w:ascii="Arial" w:hAnsi="Arial" w:cs="Arial"/>
          <w:sz w:val="20"/>
          <w:szCs w:val="20"/>
        </w:rPr>
        <w:t>официален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спонсор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E05B4">
        <w:rPr>
          <w:rFonts w:ascii="Arial" w:hAnsi="Arial" w:cs="Arial"/>
          <w:sz w:val="20"/>
          <w:szCs w:val="20"/>
        </w:rPr>
        <w:t>официален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партньор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05B4">
        <w:rPr>
          <w:rFonts w:ascii="Arial" w:hAnsi="Arial" w:cs="Arial"/>
          <w:sz w:val="20"/>
          <w:szCs w:val="20"/>
        </w:rPr>
        <w:t>доставчик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на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футболни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турнири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05B4">
        <w:rPr>
          <w:rFonts w:ascii="Arial" w:hAnsi="Arial" w:cs="Arial"/>
          <w:sz w:val="20"/>
          <w:szCs w:val="20"/>
        </w:rPr>
        <w:t>света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като</w:t>
      </w:r>
      <w:proofErr w:type="spellEnd"/>
      <w:r w:rsidRPr="00DE05B4">
        <w:rPr>
          <w:rFonts w:ascii="Arial" w:hAnsi="Arial" w:cs="Arial"/>
          <w:sz w:val="20"/>
          <w:szCs w:val="20"/>
        </w:rPr>
        <w:t>: FIFA World Cup™ (Световната купа на ФИФА), FIFA Confederations Cup (ФИФА Купа на конфедерациите), UEFA Champions League (Шампионска лига на УЕФА), UEFA Europa League (</w:t>
      </w:r>
      <w:proofErr w:type="spellStart"/>
      <w:r w:rsidRPr="00DE05B4">
        <w:rPr>
          <w:rFonts w:ascii="Arial" w:hAnsi="Arial" w:cs="Arial"/>
          <w:sz w:val="20"/>
          <w:szCs w:val="20"/>
        </w:rPr>
        <w:t>Лига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Европа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) и UEFA European Championships (УЕФА Европейското първенство). adidas </w:t>
      </w:r>
      <w:proofErr w:type="spellStart"/>
      <w:r w:rsidRPr="00DE05B4">
        <w:rPr>
          <w:rFonts w:ascii="Arial" w:hAnsi="Arial" w:cs="Arial"/>
          <w:sz w:val="20"/>
          <w:szCs w:val="20"/>
        </w:rPr>
        <w:t>спонсорира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някои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от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световните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топ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клубове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5B4">
        <w:rPr>
          <w:rFonts w:ascii="Arial" w:hAnsi="Arial" w:cs="Arial"/>
          <w:sz w:val="20"/>
          <w:szCs w:val="20"/>
        </w:rPr>
        <w:t>между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които</w:t>
      </w:r>
      <w:proofErr w:type="spellEnd"/>
      <w:r w:rsidRPr="00DE05B4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DE05B4">
        <w:rPr>
          <w:rFonts w:ascii="Arial" w:hAnsi="Arial" w:cs="Arial"/>
          <w:sz w:val="20"/>
          <w:szCs w:val="20"/>
        </w:rPr>
        <w:t>Манчестър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Юнайтед</w:t>
      </w:r>
      <w:proofErr w:type="spellEnd"/>
      <w:r w:rsidRPr="00DE05B4">
        <w:rPr>
          <w:rFonts w:ascii="Arial" w:hAnsi="Arial" w:cs="Arial"/>
          <w:sz w:val="20"/>
          <w:szCs w:val="20"/>
        </w:rPr>
        <w:t>), Real Madrid (</w:t>
      </w:r>
      <w:proofErr w:type="spellStart"/>
      <w:r w:rsidRPr="00DE05B4">
        <w:rPr>
          <w:rFonts w:ascii="Arial" w:hAnsi="Arial" w:cs="Arial"/>
          <w:sz w:val="20"/>
          <w:szCs w:val="20"/>
        </w:rPr>
        <w:t>Реал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Мадрид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DE05B4">
        <w:rPr>
          <w:rFonts w:ascii="Arial" w:hAnsi="Arial" w:cs="Arial"/>
          <w:sz w:val="20"/>
          <w:szCs w:val="20"/>
        </w:rPr>
        <w:t>Байерн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lastRenderedPageBreak/>
        <w:t>Мюнхен</w:t>
      </w:r>
      <w:proofErr w:type="spellEnd"/>
      <w:r w:rsidRPr="00DE05B4">
        <w:rPr>
          <w:rFonts w:ascii="Arial" w:hAnsi="Arial" w:cs="Arial"/>
          <w:sz w:val="20"/>
          <w:szCs w:val="20"/>
        </w:rPr>
        <w:t>), Juventus (</w:t>
      </w:r>
      <w:proofErr w:type="spellStart"/>
      <w:r w:rsidRPr="00DE05B4">
        <w:rPr>
          <w:rFonts w:ascii="Arial" w:hAnsi="Arial" w:cs="Arial"/>
          <w:sz w:val="20"/>
          <w:szCs w:val="20"/>
        </w:rPr>
        <w:t>Ювентус</w:t>
      </w:r>
      <w:proofErr w:type="spellEnd"/>
      <w:r w:rsidRPr="00DE05B4">
        <w:rPr>
          <w:rFonts w:ascii="Arial" w:hAnsi="Arial" w:cs="Arial"/>
          <w:sz w:val="20"/>
          <w:szCs w:val="20"/>
        </w:rPr>
        <w:t>), Chelsea (</w:t>
      </w:r>
      <w:proofErr w:type="spellStart"/>
      <w:r w:rsidRPr="00DE05B4">
        <w:rPr>
          <w:rFonts w:ascii="Arial" w:hAnsi="Arial" w:cs="Arial"/>
          <w:sz w:val="20"/>
          <w:szCs w:val="20"/>
        </w:rPr>
        <w:t>Челси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DE05B4">
        <w:rPr>
          <w:rFonts w:ascii="Arial" w:hAnsi="Arial" w:cs="Arial"/>
          <w:sz w:val="20"/>
          <w:szCs w:val="20"/>
        </w:rPr>
        <w:t>Милан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DE05B4">
        <w:rPr>
          <w:rFonts w:ascii="Arial" w:hAnsi="Arial" w:cs="Arial"/>
          <w:sz w:val="20"/>
          <w:szCs w:val="20"/>
        </w:rPr>
        <w:t>Някои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от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най-добрите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играчи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05B4">
        <w:rPr>
          <w:rFonts w:ascii="Arial" w:hAnsi="Arial" w:cs="Arial"/>
          <w:sz w:val="20"/>
          <w:szCs w:val="20"/>
        </w:rPr>
        <w:t>света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имат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договор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DE05B4">
        <w:rPr>
          <w:rFonts w:ascii="Arial" w:hAnsi="Arial" w:cs="Arial"/>
          <w:sz w:val="20"/>
          <w:szCs w:val="20"/>
        </w:rPr>
        <w:t>Това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са</w:t>
      </w:r>
      <w:proofErr w:type="spellEnd"/>
      <w:r w:rsidRPr="00DE05B4">
        <w:rPr>
          <w:rFonts w:ascii="Arial" w:hAnsi="Arial" w:cs="Arial"/>
          <w:sz w:val="20"/>
          <w:szCs w:val="20"/>
        </w:rPr>
        <w:t>: Leo Messi (</w:t>
      </w:r>
      <w:proofErr w:type="spellStart"/>
      <w:r w:rsidRPr="00DE05B4">
        <w:rPr>
          <w:rFonts w:ascii="Arial" w:hAnsi="Arial" w:cs="Arial"/>
          <w:sz w:val="20"/>
          <w:szCs w:val="20"/>
        </w:rPr>
        <w:t>Лео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Меси</w:t>
      </w:r>
      <w:proofErr w:type="spellEnd"/>
      <w:r w:rsidRPr="00DE05B4">
        <w:rPr>
          <w:rFonts w:ascii="Arial" w:hAnsi="Arial" w:cs="Arial"/>
          <w:sz w:val="20"/>
          <w:szCs w:val="20"/>
        </w:rPr>
        <w:t>),</w:t>
      </w:r>
      <w:r w:rsidRPr="00DE05B4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DE05B4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DE05B4">
        <w:rPr>
          <w:rFonts w:ascii="Arial" w:hAnsi="Arial" w:cs="Arial"/>
          <w:sz w:val="20"/>
          <w:szCs w:val="20"/>
          <w:lang w:val="en-US"/>
        </w:rPr>
        <w:t xml:space="preserve"> (</w:t>
      </w:r>
      <w:r w:rsidRPr="00DE05B4">
        <w:rPr>
          <w:rFonts w:ascii="Arial" w:hAnsi="Arial" w:cs="Arial"/>
          <w:sz w:val="20"/>
          <w:szCs w:val="20"/>
          <w:lang w:val="bg-BG"/>
        </w:rPr>
        <w:t>Пол Погба),</w:t>
      </w:r>
      <w:r w:rsidRPr="00DE05B4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DE05B4">
        <w:rPr>
          <w:rFonts w:ascii="Arial" w:hAnsi="Arial" w:cs="Arial"/>
          <w:sz w:val="20"/>
          <w:szCs w:val="20"/>
        </w:rPr>
        <w:t>Гарет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Бейл</w:t>
      </w:r>
      <w:proofErr w:type="spellEnd"/>
      <w:r w:rsidRPr="00DE05B4">
        <w:rPr>
          <w:rFonts w:ascii="Arial" w:hAnsi="Arial" w:cs="Arial"/>
          <w:sz w:val="20"/>
          <w:szCs w:val="20"/>
        </w:rPr>
        <w:t>), Thomas Müller (</w:t>
      </w:r>
      <w:proofErr w:type="spellStart"/>
      <w:r w:rsidRPr="00DE05B4">
        <w:rPr>
          <w:rFonts w:ascii="Arial" w:hAnsi="Arial" w:cs="Arial"/>
          <w:sz w:val="20"/>
          <w:szCs w:val="20"/>
        </w:rPr>
        <w:t>Томас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Мюлер</w:t>
      </w:r>
      <w:proofErr w:type="spellEnd"/>
      <w:r w:rsidRPr="00DE05B4">
        <w:rPr>
          <w:rFonts w:ascii="Arial" w:hAnsi="Arial" w:cs="Arial"/>
          <w:sz w:val="20"/>
          <w:szCs w:val="20"/>
        </w:rPr>
        <w:t>), Luis Suárez (</w:t>
      </w:r>
      <w:proofErr w:type="spellStart"/>
      <w:r w:rsidRPr="00DE05B4">
        <w:rPr>
          <w:rFonts w:ascii="Arial" w:hAnsi="Arial" w:cs="Arial"/>
          <w:sz w:val="20"/>
          <w:szCs w:val="20"/>
        </w:rPr>
        <w:t>Луис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Суарес</w:t>
      </w:r>
      <w:proofErr w:type="spellEnd"/>
      <w:r w:rsidRPr="00DE05B4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DE05B4">
        <w:rPr>
          <w:rFonts w:ascii="Arial" w:hAnsi="Arial" w:cs="Arial"/>
          <w:sz w:val="20"/>
          <w:szCs w:val="20"/>
        </w:rPr>
        <w:t>Хамес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Родригес</w:t>
      </w:r>
      <w:proofErr w:type="spellEnd"/>
      <w:r w:rsidRPr="00DE05B4">
        <w:rPr>
          <w:rFonts w:ascii="Arial" w:hAnsi="Arial" w:cs="Arial"/>
          <w:sz w:val="20"/>
          <w:szCs w:val="20"/>
        </w:rPr>
        <w:t>), Diego Costa (</w:t>
      </w:r>
      <w:proofErr w:type="spellStart"/>
      <w:r w:rsidRPr="00DE05B4">
        <w:rPr>
          <w:rFonts w:ascii="Arial" w:hAnsi="Arial" w:cs="Arial"/>
          <w:sz w:val="20"/>
          <w:szCs w:val="20"/>
        </w:rPr>
        <w:t>Диего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Коста</w:t>
      </w:r>
      <w:proofErr w:type="spellEnd"/>
      <w:r w:rsidRPr="00DE05B4">
        <w:rPr>
          <w:rFonts w:ascii="Arial" w:hAnsi="Arial" w:cs="Arial"/>
          <w:sz w:val="20"/>
          <w:szCs w:val="20"/>
        </w:rPr>
        <w:t>) и Mesut Özil (</w:t>
      </w:r>
      <w:proofErr w:type="spellStart"/>
      <w:r w:rsidRPr="00DE05B4">
        <w:rPr>
          <w:rFonts w:ascii="Arial" w:hAnsi="Arial" w:cs="Arial"/>
          <w:sz w:val="20"/>
          <w:szCs w:val="20"/>
        </w:rPr>
        <w:t>Месут</w:t>
      </w:r>
      <w:proofErr w:type="spellEnd"/>
      <w:r w:rsidRPr="00DE05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5B4">
        <w:rPr>
          <w:rFonts w:ascii="Arial" w:hAnsi="Arial" w:cs="Arial"/>
          <w:sz w:val="20"/>
          <w:szCs w:val="20"/>
        </w:rPr>
        <w:t>Йозил</w:t>
      </w:r>
      <w:proofErr w:type="spellEnd"/>
      <w:r w:rsidRPr="00DE05B4">
        <w:rPr>
          <w:rFonts w:ascii="Arial" w:hAnsi="Arial" w:cs="Arial"/>
          <w:sz w:val="20"/>
          <w:szCs w:val="20"/>
        </w:rPr>
        <w:t>).</w:t>
      </w:r>
    </w:p>
    <w:p w14:paraId="58D628E0" w14:textId="77777777" w:rsidR="006224E6" w:rsidRPr="00DE05B4" w:rsidRDefault="006224E6" w:rsidP="00846896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sectPr w:rsidR="006224E6" w:rsidRPr="00DE05B4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8F4EB" w14:textId="77777777" w:rsidR="00DB16EF" w:rsidRDefault="00DB16EF">
      <w:r>
        <w:separator/>
      </w:r>
    </w:p>
  </w:endnote>
  <w:endnote w:type="continuationSeparator" w:id="0">
    <w:p w14:paraId="0302C735" w14:textId="77777777" w:rsidR="00DB16EF" w:rsidRDefault="00D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BD6E" w14:textId="77777777" w:rsidR="00DB16EF" w:rsidRDefault="00DB16EF">
      <w:r>
        <w:separator/>
      </w:r>
    </w:p>
  </w:footnote>
  <w:footnote w:type="continuationSeparator" w:id="0">
    <w:p w14:paraId="23FAB341" w14:textId="77777777" w:rsidR="00DB16EF" w:rsidRDefault="00DB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6D74" w14:textId="77777777" w:rsidR="00F01EB4" w:rsidRPr="00DA652B" w:rsidRDefault="00F01EB4" w:rsidP="00100D62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 xml:space="preserve">           </w:t>
    </w:r>
    <w:r>
      <w:rPr>
        <w:rFonts w:ascii="AdiHaus" w:hAnsi="AdiHaus"/>
        <w:b/>
        <w:caps/>
        <w:noProof/>
        <w:sz w:val="36"/>
        <w:szCs w:val="36"/>
        <w:lang w:val="en-US"/>
      </w:rPr>
      <w:drawing>
        <wp:inline distT="0" distB="0" distL="0" distR="0" wp14:anchorId="5288A788" wp14:editId="5F8FE44C">
          <wp:extent cx="2143125" cy="770599"/>
          <wp:effectExtent l="0" t="0" r="0" b="0"/>
          <wp:docPr id="6" name="Picture 6" descr="C:\Users\LANFRJUL\Desktop\logo e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FRJUL\Desktop\logo eu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569" cy="7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</w:t>
    </w:r>
    <w:r>
      <w:rPr>
        <w:rFonts w:ascii="AdiHaus" w:hAnsi="AdiHaus"/>
        <w:b/>
        <w:noProof/>
        <w:lang w:val="de-DE"/>
      </w:rPr>
      <w:tab/>
      <w:t xml:space="preserve">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03CD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0BD8"/>
    <w:rsid w:val="0004610C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0520"/>
    <w:rsid w:val="000714EA"/>
    <w:rsid w:val="00071B34"/>
    <w:rsid w:val="00072355"/>
    <w:rsid w:val="000723F6"/>
    <w:rsid w:val="00075C8F"/>
    <w:rsid w:val="000762FB"/>
    <w:rsid w:val="00090783"/>
    <w:rsid w:val="0009449A"/>
    <w:rsid w:val="00095BEA"/>
    <w:rsid w:val="000A119C"/>
    <w:rsid w:val="000A167C"/>
    <w:rsid w:val="000A450A"/>
    <w:rsid w:val="000A6FE8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696C"/>
    <w:rsid w:val="000E74B1"/>
    <w:rsid w:val="000E77A9"/>
    <w:rsid w:val="000F003B"/>
    <w:rsid w:val="000F2A3F"/>
    <w:rsid w:val="000F2B4C"/>
    <w:rsid w:val="000F3AC3"/>
    <w:rsid w:val="000F3BC8"/>
    <w:rsid w:val="001000BD"/>
    <w:rsid w:val="00100D62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9F1"/>
    <w:rsid w:val="00152E12"/>
    <w:rsid w:val="0015479D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85FFB"/>
    <w:rsid w:val="001A230A"/>
    <w:rsid w:val="001A39AB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0509"/>
    <w:rsid w:val="001F126A"/>
    <w:rsid w:val="001F1B1F"/>
    <w:rsid w:val="001F1C69"/>
    <w:rsid w:val="001F2A46"/>
    <w:rsid w:val="001F36CB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25F40"/>
    <w:rsid w:val="002301FE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1FDF"/>
    <w:rsid w:val="00254242"/>
    <w:rsid w:val="0025427E"/>
    <w:rsid w:val="002549E8"/>
    <w:rsid w:val="0025550C"/>
    <w:rsid w:val="002574E1"/>
    <w:rsid w:val="00261CF0"/>
    <w:rsid w:val="002648C3"/>
    <w:rsid w:val="00270FC5"/>
    <w:rsid w:val="0027100C"/>
    <w:rsid w:val="0027688A"/>
    <w:rsid w:val="00276F14"/>
    <w:rsid w:val="002802EC"/>
    <w:rsid w:val="00280BE1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61AA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7A9A"/>
    <w:rsid w:val="002E01C6"/>
    <w:rsid w:val="002E0749"/>
    <w:rsid w:val="002E12D8"/>
    <w:rsid w:val="002E18ED"/>
    <w:rsid w:val="002E20F7"/>
    <w:rsid w:val="002E32C5"/>
    <w:rsid w:val="002E445F"/>
    <w:rsid w:val="002E4548"/>
    <w:rsid w:val="002E4C24"/>
    <w:rsid w:val="002F11E5"/>
    <w:rsid w:val="002F17CD"/>
    <w:rsid w:val="002F1BC3"/>
    <w:rsid w:val="002F1FB3"/>
    <w:rsid w:val="002F1FCD"/>
    <w:rsid w:val="002F40F1"/>
    <w:rsid w:val="002F5F43"/>
    <w:rsid w:val="002F6D47"/>
    <w:rsid w:val="002F704F"/>
    <w:rsid w:val="00300A6D"/>
    <w:rsid w:val="00301A81"/>
    <w:rsid w:val="003024BF"/>
    <w:rsid w:val="003045F8"/>
    <w:rsid w:val="00306B71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31A6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35B5"/>
    <w:rsid w:val="00373C25"/>
    <w:rsid w:val="003740A9"/>
    <w:rsid w:val="0037596A"/>
    <w:rsid w:val="0038104A"/>
    <w:rsid w:val="003826C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627"/>
    <w:rsid w:val="003D190C"/>
    <w:rsid w:val="003D275D"/>
    <w:rsid w:val="003D31F3"/>
    <w:rsid w:val="003D3DFB"/>
    <w:rsid w:val="003D584F"/>
    <w:rsid w:val="003D73F6"/>
    <w:rsid w:val="003E10A4"/>
    <w:rsid w:val="003E3040"/>
    <w:rsid w:val="003E4006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255"/>
    <w:rsid w:val="00410CFC"/>
    <w:rsid w:val="00412224"/>
    <w:rsid w:val="00412796"/>
    <w:rsid w:val="0041480D"/>
    <w:rsid w:val="00414829"/>
    <w:rsid w:val="00415678"/>
    <w:rsid w:val="004179D6"/>
    <w:rsid w:val="00420DE1"/>
    <w:rsid w:val="00423407"/>
    <w:rsid w:val="00423A34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4AFF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9762A"/>
    <w:rsid w:val="004A1DD0"/>
    <w:rsid w:val="004A3AD7"/>
    <w:rsid w:val="004A55FB"/>
    <w:rsid w:val="004A6E3D"/>
    <w:rsid w:val="004A6F17"/>
    <w:rsid w:val="004B23F5"/>
    <w:rsid w:val="004B534C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44E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0DD1"/>
    <w:rsid w:val="00514694"/>
    <w:rsid w:val="00514CDF"/>
    <w:rsid w:val="00515969"/>
    <w:rsid w:val="00515C0A"/>
    <w:rsid w:val="00516CE5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581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87A47"/>
    <w:rsid w:val="00590140"/>
    <w:rsid w:val="00592A56"/>
    <w:rsid w:val="005943F8"/>
    <w:rsid w:val="005A14B4"/>
    <w:rsid w:val="005A19F9"/>
    <w:rsid w:val="005A37BD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D76FE"/>
    <w:rsid w:val="005D7907"/>
    <w:rsid w:val="005E1D1E"/>
    <w:rsid w:val="005E24E7"/>
    <w:rsid w:val="005E3000"/>
    <w:rsid w:val="005E39C0"/>
    <w:rsid w:val="005E5EB5"/>
    <w:rsid w:val="005F09AD"/>
    <w:rsid w:val="005F4C3E"/>
    <w:rsid w:val="005F5164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218DC"/>
    <w:rsid w:val="006224E6"/>
    <w:rsid w:val="006246ED"/>
    <w:rsid w:val="006247D1"/>
    <w:rsid w:val="00630FDC"/>
    <w:rsid w:val="00631098"/>
    <w:rsid w:val="006320A8"/>
    <w:rsid w:val="00633C00"/>
    <w:rsid w:val="00633D3E"/>
    <w:rsid w:val="006347AB"/>
    <w:rsid w:val="00637406"/>
    <w:rsid w:val="00637FC7"/>
    <w:rsid w:val="00641771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410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0201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37B0"/>
    <w:rsid w:val="00735BF0"/>
    <w:rsid w:val="0073678B"/>
    <w:rsid w:val="00736DE4"/>
    <w:rsid w:val="00741838"/>
    <w:rsid w:val="007418EF"/>
    <w:rsid w:val="00741996"/>
    <w:rsid w:val="007438D5"/>
    <w:rsid w:val="00745643"/>
    <w:rsid w:val="00745764"/>
    <w:rsid w:val="00747A91"/>
    <w:rsid w:val="007503D2"/>
    <w:rsid w:val="00751E1A"/>
    <w:rsid w:val="00753C59"/>
    <w:rsid w:val="00754888"/>
    <w:rsid w:val="007567F1"/>
    <w:rsid w:val="007569D1"/>
    <w:rsid w:val="00756B60"/>
    <w:rsid w:val="00760CBD"/>
    <w:rsid w:val="007632D1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585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50B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46896"/>
    <w:rsid w:val="00847CF6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602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530E"/>
    <w:rsid w:val="008B704F"/>
    <w:rsid w:val="008B7700"/>
    <w:rsid w:val="008D232B"/>
    <w:rsid w:val="008D32EA"/>
    <w:rsid w:val="008D3312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5160"/>
    <w:rsid w:val="00926FFD"/>
    <w:rsid w:val="00927F45"/>
    <w:rsid w:val="009317B7"/>
    <w:rsid w:val="00931DE4"/>
    <w:rsid w:val="00937569"/>
    <w:rsid w:val="0094061D"/>
    <w:rsid w:val="0094085C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FC1"/>
    <w:rsid w:val="00964208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72"/>
    <w:rsid w:val="0098795E"/>
    <w:rsid w:val="009A0B25"/>
    <w:rsid w:val="009A23CE"/>
    <w:rsid w:val="009A2940"/>
    <w:rsid w:val="009A526E"/>
    <w:rsid w:val="009B52AC"/>
    <w:rsid w:val="009B5BF3"/>
    <w:rsid w:val="009B7A88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5FD8"/>
    <w:rsid w:val="009E62E0"/>
    <w:rsid w:val="009E702D"/>
    <w:rsid w:val="009F0F83"/>
    <w:rsid w:val="009F2CE7"/>
    <w:rsid w:val="009F4483"/>
    <w:rsid w:val="009F4D83"/>
    <w:rsid w:val="009F676C"/>
    <w:rsid w:val="00A00C07"/>
    <w:rsid w:val="00A041BC"/>
    <w:rsid w:val="00A11666"/>
    <w:rsid w:val="00A151A0"/>
    <w:rsid w:val="00A153A3"/>
    <w:rsid w:val="00A153A9"/>
    <w:rsid w:val="00A16F89"/>
    <w:rsid w:val="00A17A5A"/>
    <w:rsid w:val="00A2020A"/>
    <w:rsid w:val="00A20F5A"/>
    <w:rsid w:val="00A26C23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918D0"/>
    <w:rsid w:val="00A936C9"/>
    <w:rsid w:val="00A94735"/>
    <w:rsid w:val="00AA0021"/>
    <w:rsid w:val="00AA0266"/>
    <w:rsid w:val="00AA29A4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4FEE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1C2D"/>
    <w:rsid w:val="00B4417F"/>
    <w:rsid w:val="00B450B6"/>
    <w:rsid w:val="00B45F95"/>
    <w:rsid w:val="00B46133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222"/>
    <w:rsid w:val="00B8231B"/>
    <w:rsid w:val="00B8250B"/>
    <w:rsid w:val="00B83DF7"/>
    <w:rsid w:val="00B85DCC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2047"/>
    <w:rsid w:val="00BC412A"/>
    <w:rsid w:val="00BC6D12"/>
    <w:rsid w:val="00BD73E2"/>
    <w:rsid w:val="00BE1FA8"/>
    <w:rsid w:val="00BE4079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4EED"/>
    <w:rsid w:val="00C161CB"/>
    <w:rsid w:val="00C162BC"/>
    <w:rsid w:val="00C21266"/>
    <w:rsid w:val="00C21B85"/>
    <w:rsid w:val="00C23596"/>
    <w:rsid w:val="00C2393B"/>
    <w:rsid w:val="00C24AED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3435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97BAD"/>
    <w:rsid w:val="00CA28DB"/>
    <w:rsid w:val="00CA2CCA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2BAD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07653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27E65"/>
    <w:rsid w:val="00D313D4"/>
    <w:rsid w:val="00D3476D"/>
    <w:rsid w:val="00D34BD5"/>
    <w:rsid w:val="00D3630E"/>
    <w:rsid w:val="00D41C98"/>
    <w:rsid w:val="00D4373E"/>
    <w:rsid w:val="00D4528B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16EF"/>
    <w:rsid w:val="00DB4FCF"/>
    <w:rsid w:val="00DD1776"/>
    <w:rsid w:val="00DD17F9"/>
    <w:rsid w:val="00DD2549"/>
    <w:rsid w:val="00DD2B00"/>
    <w:rsid w:val="00DD3FAA"/>
    <w:rsid w:val="00DD46C6"/>
    <w:rsid w:val="00DD522A"/>
    <w:rsid w:val="00DD58E8"/>
    <w:rsid w:val="00DD6E32"/>
    <w:rsid w:val="00DE0285"/>
    <w:rsid w:val="00DE05B4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0763"/>
    <w:rsid w:val="00E720D9"/>
    <w:rsid w:val="00E72119"/>
    <w:rsid w:val="00E730CB"/>
    <w:rsid w:val="00E745DE"/>
    <w:rsid w:val="00E747E5"/>
    <w:rsid w:val="00E7686A"/>
    <w:rsid w:val="00E773C1"/>
    <w:rsid w:val="00E774EB"/>
    <w:rsid w:val="00E77EDF"/>
    <w:rsid w:val="00E81397"/>
    <w:rsid w:val="00E83F1B"/>
    <w:rsid w:val="00E847AD"/>
    <w:rsid w:val="00E907EB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16DE"/>
    <w:rsid w:val="00EC2615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2ACE"/>
    <w:rsid w:val="00EF5956"/>
    <w:rsid w:val="00EF5DDE"/>
    <w:rsid w:val="00F0079C"/>
    <w:rsid w:val="00F00BB8"/>
    <w:rsid w:val="00F0173B"/>
    <w:rsid w:val="00F01EB4"/>
    <w:rsid w:val="00F0316E"/>
    <w:rsid w:val="00F036D1"/>
    <w:rsid w:val="00F077CD"/>
    <w:rsid w:val="00F106DF"/>
    <w:rsid w:val="00F121AE"/>
    <w:rsid w:val="00F12216"/>
    <w:rsid w:val="00F1425B"/>
    <w:rsid w:val="00F142E5"/>
    <w:rsid w:val="00F15B29"/>
    <w:rsid w:val="00F16539"/>
    <w:rsid w:val="00F16BBD"/>
    <w:rsid w:val="00F21609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B7F"/>
    <w:rsid w:val="00F64C62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19F3"/>
    <w:rsid w:val="00F83060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7162E"/>
  <w15:docId w15:val="{BBB54900-A4BC-402F-9E16-0F80FE4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0780-1D88-42D8-86B5-763CFB0B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5199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26</cp:revision>
  <cp:lastPrinted>2016-07-10T20:29:00Z</cp:lastPrinted>
  <dcterms:created xsi:type="dcterms:W3CDTF">2016-07-12T07:20:00Z</dcterms:created>
  <dcterms:modified xsi:type="dcterms:W3CDTF">2016-07-14T06:58:00Z</dcterms:modified>
</cp:coreProperties>
</file>