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E52103" w14:textId="77777777" w:rsidR="009C5154" w:rsidRPr="00237815" w:rsidRDefault="008479C7" w:rsidP="002D47E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23781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ADIDAS ORIGINALS BY WHITE MOUNTAINEERING</w:t>
      </w:r>
    </w:p>
    <w:p w14:paraId="68306101" w14:textId="77777777" w:rsidR="008479C7" w:rsidRPr="00237815" w:rsidRDefault="008479C7" w:rsidP="002D47E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23781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FW16 COLLECTION</w:t>
      </w:r>
    </w:p>
    <w:p w14:paraId="2306594D" w14:textId="77777777" w:rsidR="008479C7" w:rsidRPr="00237815" w:rsidRDefault="008479C7" w:rsidP="002D47E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14:paraId="459CB511" w14:textId="77777777" w:rsidR="008479C7" w:rsidRPr="00237815" w:rsidRDefault="008479C7" w:rsidP="002D47EC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23781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PRESS RELEASE</w:t>
      </w:r>
    </w:p>
    <w:p w14:paraId="27DB1BB4" w14:textId="77777777" w:rsidR="00B64AF5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  <w:u w:val="single"/>
        </w:rPr>
      </w:pPr>
    </w:p>
    <w:p w14:paraId="1BC289A8" w14:textId="25D7B89E" w:rsidR="008E10C4" w:rsidRPr="00237815" w:rsidRDefault="008E10C4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“One, design. Two, utility. Three, technology” - </w:t>
      </w:r>
      <w:proofErr w:type="spellStart"/>
      <w:r w:rsidRPr="00237815">
        <w:rPr>
          <w:rFonts w:ascii="Arial Unicode MS" w:eastAsia="Arial Unicode MS" w:hAnsi="Arial Unicode MS" w:cs="Arial Unicode MS"/>
          <w:sz w:val="22"/>
          <w:szCs w:val="22"/>
        </w:rPr>
        <w:t>Mr</w:t>
      </w:r>
      <w:proofErr w:type="spellEnd"/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Yosuke </w:t>
      </w:r>
      <w:proofErr w:type="spellStart"/>
      <w:r w:rsidRPr="00237815">
        <w:rPr>
          <w:rFonts w:ascii="Arial Unicode MS" w:eastAsia="Arial Unicode MS" w:hAnsi="Arial Unicode MS" w:cs="Arial Unicode MS"/>
          <w:sz w:val="22"/>
          <w:szCs w:val="22"/>
        </w:rPr>
        <w:t>Aizawa</w:t>
      </w:r>
      <w:proofErr w:type="spellEnd"/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. The force behind the Japanese menswear brand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softHyphen/>
        <w:t xml:space="preserve">– White Mountaineering, a Tokyo-based, outdoors-inspired line. Since 2006 the brand has created </w:t>
      </w:r>
      <w:r w:rsidR="00FE7F2A" w:rsidRPr="00237815">
        <w:rPr>
          <w:rFonts w:ascii="Arial Unicode MS" w:eastAsia="Arial Unicode MS" w:hAnsi="Arial Unicode MS" w:cs="Arial Unicode MS"/>
          <w:sz w:val="22"/>
          <w:szCs w:val="22"/>
        </w:rPr>
        <w:t>utilitarian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>, heritage-inspired collections with a focus on the fabrics, construction and technical features.</w:t>
      </w:r>
    </w:p>
    <w:p w14:paraId="1127AD87" w14:textId="77777777" w:rsidR="008E10C4" w:rsidRPr="00237815" w:rsidRDefault="008E10C4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3A38D010" w14:textId="5D9CBCA7" w:rsidR="006D37A0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FW16 see’s the 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>much-anticipated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return of adidas Originals by White Mounta</w:t>
      </w:r>
      <w:r w:rsidR="006D37A0" w:rsidRPr="00237815">
        <w:rPr>
          <w:rFonts w:ascii="Arial Unicode MS" w:eastAsia="Arial Unicode MS" w:hAnsi="Arial Unicode MS" w:cs="Arial Unicode MS"/>
          <w:sz w:val="22"/>
          <w:szCs w:val="22"/>
        </w:rPr>
        <w:t>ineering.  After the success of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SS16 adidas Originals design DNA is again reinterpreted through the eyes of</w:t>
      </w:r>
      <w:r w:rsidR="00237815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Yosuke </w:t>
      </w:r>
      <w:proofErr w:type="spellStart"/>
      <w:r w:rsidR="00237815" w:rsidRPr="00237815">
        <w:rPr>
          <w:rFonts w:ascii="Arial Unicode MS" w:eastAsia="Arial Unicode MS" w:hAnsi="Arial Unicode MS" w:cs="Arial Unicode MS"/>
          <w:sz w:val="22"/>
          <w:szCs w:val="22"/>
        </w:rPr>
        <w:t>Aizawa</w:t>
      </w:r>
      <w:proofErr w:type="spellEnd"/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14:paraId="3092BC3F" w14:textId="77777777" w:rsidR="00B64AF5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084C8CD7" w14:textId="41F68AA7" w:rsidR="00B86DEB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>Staying true to the White Mountaineering design philosophy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, the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adidas Originals by White </w:t>
      </w:r>
      <w:r w:rsidR="002D47EC" w:rsidRPr="00237815">
        <w:rPr>
          <w:rFonts w:ascii="Arial Unicode MS" w:eastAsia="Arial Unicode MS" w:hAnsi="Arial Unicode MS" w:cs="Arial Unicode MS"/>
          <w:sz w:val="22"/>
          <w:szCs w:val="22"/>
        </w:rPr>
        <w:t>Mountaineering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partnership see’s adidas’ rich sportswear history 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>rooted in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2B7130">
        <w:rPr>
          <w:rFonts w:ascii="Arial Unicode MS" w:eastAsia="Arial Unicode MS" w:hAnsi="Arial Unicode MS" w:cs="Arial Unicode MS"/>
          <w:sz w:val="22"/>
          <w:szCs w:val="22"/>
        </w:rPr>
        <w:t>White Mountaineering’s</w:t>
      </w:r>
      <w:r w:rsidR="00237815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designs, 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developing classic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sportswear pieces reworked 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>into exciting contemporary designs.</w:t>
      </w:r>
    </w:p>
    <w:p w14:paraId="7BC3C04F" w14:textId="77777777" w:rsidR="00B64AF5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1FB59D59" w14:textId="6AB914B6" w:rsidR="00B86DEB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White </w:t>
      </w:r>
      <w:r w:rsidR="00237815" w:rsidRPr="00237815">
        <w:rPr>
          <w:rFonts w:ascii="Arial Unicode MS" w:eastAsia="Arial Unicode MS" w:hAnsi="Arial Unicode MS" w:cs="Arial Unicode MS"/>
          <w:sz w:val="22"/>
          <w:szCs w:val="22"/>
        </w:rPr>
        <w:t>Mountaineering’s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signature 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standout panel construction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is seen 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>across a range of silhouettes, adding a technical edge</w:t>
      </w:r>
      <w:r w:rsidR="006D37A0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to three-stripes standards on</w:t>
      </w:r>
      <w:r w:rsidR="008479C7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down and varsity jackets, zip-up sweats and athletic track pants.</w:t>
      </w:r>
    </w:p>
    <w:p w14:paraId="1562228C" w14:textId="77777777" w:rsidR="00B64AF5" w:rsidRPr="00237815" w:rsidRDefault="00B64AF5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70D405B6" w14:textId="77777777" w:rsidR="008479C7" w:rsidRPr="00237815" w:rsidRDefault="008479C7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Tonal </w:t>
      </w:r>
      <w:proofErr w:type="spellStart"/>
      <w:r w:rsidRPr="00237815">
        <w:rPr>
          <w:rFonts w:ascii="Arial Unicode MS" w:eastAsia="Arial Unicode MS" w:hAnsi="Arial Unicode MS" w:cs="Arial Unicode MS"/>
          <w:sz w:val="22"/>
          <w:szCs w:val="22"/>
        </w:rPr>
        <w:t>colour</w:t>
      </w:r>
      <w:proofErr w:type="spellEnd"/>
      <w:r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palettes and extended cuts highlight the collection’s stylistic edge, whilst new aesthetic touches underline the collaborative process – the three-stripes mark is transformed into a v-shaped chest motif and sign-off graphic, and an exclusive all-over camo print brings forth the pinnacle of White Mountaineering’s form-meets-function approach to style.</w:t>
      </w:r>
    </w:p>
    <w:p w14:paraId="10EC0172" w14:textId="77777777" w:rsidR="006D37A0" w:rsidRPr="00237815" w:rsidRDefault="006D37A0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49001C4C" w14:textId="4C166805" w:rsidR="00555458" w:rsidRPr="00237815" w:rsidRDefault="00555458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237815">
        <w:rPr>
          <w:rFonts w:ascii="Arial Unicode MS" w:eastAsia="Arial Unicode MS" w:hAnsi="Arial Unicode MS" w:cs="Arial Unicode MS"/>
          <w:sz w:val="22"/>
          <w:szCs w:val="22"/>
        </w:rPr>
        <w:t>A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ccompanying footwear offerings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>see the most expansive adidas Originals by White Mou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ntaineering range yet, bringing </w:t>
      </w:r>
      <w:r w:rsidR="002B7130">
        <w:rPr>
          <w:rFonts w:ascii="Arial Unicode MS" w:eastAsia="Arial Unicode MS" w:hAnsi="Arial Unicode MS" w:cs="Arial Unicode MS"/>
          <w:sz w:val="22"/>
          <w:szCs w:val="22"/>
        </w:rPr>
        <w:t>White Mountaineering’s</w:t>
      </w:r>
      <w:r w:rsidR="00237815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>design language to three-stripes icons old and n</w:t>
      </w:r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ew. </w:t>
      </w:r>
      <w:r w:rsidRPr="00237815">
        <w:rPr>
          <w:rFonts w:ascii="Arial Unicode MS" w:eastAsia="Arial Unicode MS" w:hAnsi="Arial Unicode MS" w:cs="Arial Unicode MS"/>
          <w:sz w:val="22"/>
          <w:szCs w:val="22"/>
        </w:rPr>
        <w:t>Forum Hi, Rod Laver and EQT Running silhouettes render the classi</w:t>
      </w:r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c models in striking new 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forms; Whilst </w:t>
      </w:r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Formel 1, </w:t>
      </w:r>
      <w:proofErr w:type="spellStart"/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>Seeulater</w:t>
      </w:r>
      <w:proofErr w:type="spellEnd"/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and 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>the latest adidas Originals</w:t>
      </w:r>
      <w:r w:rsidR="0030115A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B86DEB" w:rsidRPr="00237815">
        <w:rPr>
          <w:rFonts w:ascii="Arial Unicode MS" w:eastAsia="Arial Unicode MS" w:hAnsi="Arial Unicode MS" w:cs="Arial Unicode MS"/>
          <w:sz w:val="22"/>
          <w:szCs w:val="22"/>
        </w:rPr>
        <w:t>silhouette</w:t>
      </w:r>
      <w:r w:rsidR="008E10C4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NMD,</w:t>
      </w:r>
      <w:r w:rsidR="00B86DEB" w:rsidRPr="00237815">
        <w:rPr>
          <w:rFonts w:ascii="Arial Unicode MS" w:eastAsia="Arial Unicode MS" w:hAnsi="Arial Unicode MS" w:cs="Arial Unicode MS"/>
          <w:sz w:val="22"/>
          <w:szCs w:val="22"/>
        </w:rPr>
        <w:t xml:space="preserve"> encapsulate the progressive edge of each brand’s identity.</w:t>
      </w:r>
    </w:p>
    <w:p w14:paraId="244A7E0E" w14:textId="77777777" w:rsidR="008E10C4" w:rsidRPr="00C4579C" w:rsidRDefault="008E10C4" w:rsidP="002D47EC">
      <w:pPr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14:paraId="58D2AEE2" w14:textId="35E87E2B" w:rsidR="00B86DEB" w:rsidRPr="00C4579C" w:rsidRDefault="00B86DEB" w:rsidP="002D47EC">
      <w:pPr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</w:p>
    <w:p w14:paraId="333CF823" w14:textId="45081940" w:rsidR="002D47EC" w:rsidRPr="00C4579C" w:rsidRDefault="002D47EC" w:rsidP="002D47EC">
      <w:pPr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  <w:r w:rsidRPr="00C4579C">
        <w:rPr>
          <w:rFonts w:ascii="Arial Unicode MS" w:eastAsia="Arial Unicode MS" w:hAnsi="Arial Unicode MS" w:cs="Arial Unicode MS"/>
          <w:i/>
          <w:sz w:val="22"/>
          <w:szCs w:val="22"/>
        </w:rPr>
        <w:t>Releasing August 2016 at selected retailers and online.</w:t>
      </w:r>
    </w:p>
    <w:p w14:paraId="12F6A6C5" w14:textId="77777777" w:rsidR="00C4579C" w:rsidRPr="00C4579C" w:rsidRDefault="00C4579C" w:rsidP="002D47EC">
      <w:pPr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</w:p>
    <w:p w14:paraId="17DC8987" w14:textId="6ED0BABE" w:rsidR="00C4579C" w:rsidRPr="00C4579C" w:rsidRDefault="00C4579C" w:rsidP="00C4579C">
      <w:pPr>
        <w:jc w:val="center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Footwear from 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150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 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–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220</w:t>
      </w:r>
    </w:p>
    <w:p w14:paraId="0294C415" w14:textId="06581556" w:rsidR="00C4579C" w:rsidRPr="00C4579C" w:rsidRDefault="00C4579C" w:rsidP="00C4579C">
      <w:pPr>
        <w:jc w:val="center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Apparel from 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60</w:t>
      </w:r>
      <w:r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 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– 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700</w:t>
      </w:r>
    </w:p>
    <w:p w14:paraId="1B689FB2" w14:textId="53E198B8" w:rsidR="00C4579C" w:rsidRPr="00C4579C" w:rsidRDefault="00C4579C" w:rsidP="00C4579C">
      <w:pPr>
        <w:jc w:val="center"/>
        <w:rPr>
          <w:rFonts w:ascii="Arial Unicode MS" w:eastAsia="Arial Unicode MS" w:hAnsi="Arial Unicode MS" w:cs="Arial Unicode MS"/>
          <w:i/>
          <w:sz w:val="20"/>
          <w:szCs w:val="20"/>
        </w:rPr>
      </w:pP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Accessories from 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 xml:space="preserve">30 – </w:t>
      </w:r>
      <w:r w:rsidR="0027688E">
        <w:rPr>
          <w:rFonts w:ascii="Arial Unicode MS" w:eastAsia="Arial Unicode MS" w:hAnsi="Arial Unicode MS" w:cs="Arial Unicode MS"/>
          <w:i/>
          <w:sz w:val="20"/>
          <w:szCs w:val="20"/>
          <w:shd w:val="clear" w:color="auto" w:fill="FFFFFF"/>
        </w:rPr>
        <w:t>$</w:t>
      </w:r>
      <w:bookmarkStart w:id="0" w:name="_GoBack"/>
      <w:bookmarkEnd w:id="0"/>
      <w:r w:rsidRPr="00C4579C">
        <w:rPr>
          <w:rFonts w:ascii="Arial Unicode MS" w:eastAsia="Arial Unicode MS" w:hAnsi="Arial Unicode MS" w:cs="Arial Unicode MS"/>
          <w:bCs/>
          <w:i/>
          <w:iCs/>
          <w:sz w:val="20"/>
          <w:szCs w:val="20"/>
        </w:rPr>
        <w:t>100</w:t>
      </w:r>
    </w:p>
    <w:p w14:paraId="62BD917A" w14:textId="77777777" w:rsidR="002D47EC" w:rsidRPr="00237815" w:rsidRDefault="002D47EC" w:rsidP="002D47EC">
      <w:pPr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</w:p>
    <w:p w14:paraId="1D82DE5F" w14:textId="38156C29" w:rsidR="002D47EC" w:rsidRPr="00237815" w:rsidRDefault="002D47EC" w:rsidP="002D47EC">
      <w:pPr>
        <w:jc w:val="center"/>
        <w:rPr>
          <w:rFonts w:ascii="Arial Unicode MS" w:eastAsia="Arial Unicode MS" w:hAnsi="Arial Unicode MS" w:cs="Arial Unicode MS"/>
          <w:i/>
          <w:sz w:val="22"/>
          <w:szCs w:val="22"/>
        </w:rPr>
      </w:pPr>
    </w:p>
    <w:sectPr w:rsidR="002D47EC" w:rsidRPr="00237815" w:rsidSect="009C515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C7"/>
    <w:rsid w:val="0002249A"/>
    <w:rsid w:val="00237815"/>
    <w:rsid w:val="0027688E"/>
    <w:rsid w:val="002B7130"/>
    <w:rsid w:val="002D47EC"/>
    <w:rsid w:val="0030115A"/>
    <w:rsid w:val="00555458"/>
    <w:rsid w:val="006D37A0"/>
    <w:rsid w:val="008479C7"/>
    <w:rsid w:val="008E10C4"/>
    <w:rsid w:val="009C5154"/>
    <w:rsid w:val="00B64AF5"/>
    <w:rsid w:val="00B86DEB"/>
    <w:rsid w:val="00C4579C"/>
    <w:rsid w:val="00CD10EB"/>
    <w:rsid w:val="00FE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C64A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Foley</dc:creator>
  <cp:keywords/>
  <dc:description/>
  <cp:lastModifiedBy>Benjamin-Wardle, RaEsa</cp:lastModifiedBy>
  <cp:revision>3</cp:revision>
  <cp:lastPrinted>2016-01-13T16:29:00Z</cp:lastPrinted>
  <dcterms:created xsi:type="dcterms:W3CDTF">2016-01-13T16:30:00Z</dcterms:created>
  <dcterms:modified xsi:type="dcterms:W3CDTF">2016-01-15T14:39:00Z</dcterms:modified>
</cp:coreProperties>
</file>