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3E" w:rsidRDefault="00801D3E" w:rsidP="00732371">
      <w:pPr>
        <w:pStyle w:val="NormalWeb"/>
      </w:pPr>
    </w:p>
    <w:p w:rsidR="00732371" w:rsidRPr="00801D3E" w:rsidRDefault="00732371" w:rsidP="00801D3E">
      <w:pPr>
        <w:pStyle w:val="NormalWeb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801D3E">
        <w:rPr>
          <w:rFonts w:asciiTheme="minorHAnsi" w:hAnsiTheme="minorHAnsi" w:cstheme="minorHAnsi"/>
          <w:b/>
          <w:sz w:val="28"/>
          <w:szCs w:val="22"/>
        </w:rPr>
        <w:t xml:space="preserve">Четирима ще посетят централата на </w:t>
      </w:r>
      <w:r w:rsidRPr="00801D3E">
        <w:rPr>
          <w:rFonts w:asciiTheme="minorHAnsi" w:hAnsiTheme="minorHAnsi" w:cstheme="minorHAnsi"/>
          <w:b/>
          <w:sz w:val="28"/>
          <w:szCs w:val="22"/>
          <w:lang w:val="en-US"/>
        </w:rPr>
        <w:t xml:space="preserve">adidas </w:t>
      </w:r>
      <w:r w:rsidRPr="00801D3E">
        <w:rPr>
          <w:rFonts w:asciiTheme="minorHAnsi" w:hAnsiTheme="minorHAnsi" w:cstheme="minorHAnsi"/>
          <w:b/>
          <w:sz w:val="28"/>
          <w:szCs w:val="22"/>
        </w:rPr>
        <w:t>в Германия</w:t>
      </w:r>
    </w:p>
    <w:p w:rsidR="00732371" w:rsidRPr="00801D3E" w:rsidRDefault="00732371" w:rsidP="00732371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732371" w:rsidRPr="00801D3E" w:rsidRDefault="00801D3E" w:rsidP="00732371">
      <w:pPr>
        <w:pStyle w:val="NormalWeb"/>
        <w:rPr>
          <w:rFonts w:asciiTheme="minorHAnsi" w:hAnsiTheme="minorHAnsi" w:cstheme="minorHAnsi"/>
          <w:bCs/>
          <w:sz w:val="22"/>
          <w:szCs w:val="22"/>
        </w:rPr>
      </w:pPr>
      <w:r w:rsidRPr="00801D3E">
        <w:rPr>
          <w:rFonts w:asciiTheme="minorHAnsi" w:hAnsiTheme="minorHAnsi" w:cstheme="minorHAnsi"/>
          <w:b/>
          <w:sz w:val="22"/>
          <w:szCs w:val="22"/>
        </w:rPr>
        <w:t xml:space="preserve">гр. София, </w:t>
      </w:r>
      <w:r w:rsidR="005C3330">
        <w:rPr>
          <w:rFonts w:asciiTheme="minorHAnsi" w:hAnsiTheme="minorHAnsi" w:cstheme="minorHAnsi"/>
          <w:b/>
          <w:sz w:val="22"/>
          <w:szCs w:val="22"/>
        </w:rPr>
        <w:t>2</w:t>
      </w:r>
      <w:bookmarkStart w:id="0" w:name="_GoBack"/>
      <w:bookmarkEnd w:id="0"/>
      <w:r w:rsidRPr="00801D3E">
        <w:rPr>
          <w:rFonts w:asciiTheme="minorHAnsi" w:hAnsiTheme="minorHAnsi" w:cstheme="minorHAnsi"/>
          <w:b/>
          <w:sz w:val="22"/>
          <w:szCs w:val="22"/>
        </w:rPr>
        <w:t xml:space="preserve"> септември 2014 г.</w:t>
      </w:r>
      <w:r w:rsidRPr="00801D3E">
        <w:rPr>
          <w:rFonts w:asciiTheme="minorHAnsi" w:hAnsiTheme="minorHAnsi" w:cstheme="minorHAnsi"/>
          <w:sz w:val="22"/>
          <w:szCs w:val="22"/>
        </w:rPr>
        <w:t xml:space="preserve"> – </w:t>
      </w:r>
      <w:r w:rsidR="00732371" w:rsidRPr="00801D3E">
        <w:rPr>
          <w:rFonts w:asciiTheme="minorHAnsi" w:hAnsiTheme="minorHAnsi" w:cstheme="minorHAnsi"/>
          <w:sz w:val="22"/>
          <w:szCs w:val="22"/>
        </w:rPr>
        <w:t xml:space="preserve">Двама участници в най-големия </w:t>
      </w:r>
      <w:r w:rsidR="007D614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D6147">
        <w:rPr>
          <w:rFonts w:asciiTheme="minorHAnsi" w:hAnsiTheme="minorHAnsi" w:cstheme="minorHAnsi"/>
          <w:sz w:val="22"/>
          <w:szCs w:val="22"/>
        </w:rPr>
        <w:t xml:space="preserve">турнир по футбол  </w:t>
      </w:r>
      <w:r w:rsidR="00732371" w:rsidRPr="00801D3E">
        <w:rPr>
          <w:rFonts w:asciiTheme="minorHAnsi" w:hAnsiTheme="minorHAnsi" w:cstheme="minorHAnsi"/>
          <w:sz w:val="22"/>
          <w:szCs w:val="22"/>
        </w:rPr>
        <w:t xml:space="preserve">за непрофесионалисти в България Kamenitza Фен Купа и двама фена ще пътуват за </w:t>
      </w:r>
      <w:r w:rsidR="00732371" w:rsidRPr="00801D3E">
        <w:rPr>
          <w:rFonts w:asciiTheme="minorHAnsi" w:hAnsiTheme="minorHAnsi" w:cstheme="minorHAnsi"/>
          <w:bCs/>
          <w:sz w:val="22"/>
          <w:szCs w:val="22"/>
        </w:rPr>
        <w:t>Херцогенаурах. Те си изв</w:t>
      </w:r>
      <w:r w:rsidR="007D6147">
        <w:rPr>
          <w:rFonts w:asciiTheme="minorHAnsi" w:hAnsiTheme="minorHAnsi" w:cstheme="minorHAnsi"/>
          <w:bCs/>
          <w:sz w:val="22"/>
          <w:szCs w:val="22"/>
        </w:rPr>
        <w:t>о</w:t>
      </w:r>
      <w:r w:rsidR="00732371" w:rsidRPr="00801D3E">
        <w:rPr>
          <w:rFonts w:asciiTheme="minorHAnsi" w:hAnsiTheme="minorHAnsi" w:cstheme="minorHAnsi"/>
          <w:bCs/>
          <w:sz w:val="22"/>
          <w:szCs w:val="22"/>
        </w:rPr>
        <w:t xml:space="preserve">юваха голямата награда на </w:t>
      </w:r>
      <w:r w:rsidR="00732371" w:rsidRPr="00801D3E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adidas </w:t>
      </w:r>
      <w:r w:rsidR="00732371" w:rsidRPr="00801D3E">
        <w:rPr>
          <w:rFonts w:asciiTheme="minorHAnsi" w:hAnsiTheme="minorHAnsi" w:cstheme="minorHAnsi"/>
          <w:bCs/>
          <w:sz w:val="22"/>
          <w:szCs w:val="22"/>
        </w:rPr>
        <w:t>по време на финала на турнира, който се проведе на 30-31 август в Русе.</w:t>
      </w:r>
    </w:p>
    <w:p w:rsidR="00B453FB" w:rsidRPr="00801D3E" w:rsidRDefault="00732371" w:rsidP="00342070">
      <w:pPr>
        <w:rPr>
          <w:rFonts w:cstheme="minorHAnsi"/>
        </w:rPr>
      </w:pPr>
      <w:r w:rsidRPr="00801D3E">
        <w:rPr>
          <w:rFonts w:cstheme="minorHAnsi"/>
        </w:rPr>
        <w:t>Тодор Кръстев, Георги Иванов, Николай Методиев и</w:t>
      </w:r>
      <w:r w:rsidRPr="00801D3E">
        <w:rPr>
          <w:rFonts w:cstheme="minorHAnsi"/>
          <w:lang w:val="en-US"/>
        </w:rPr>
        <w:t xml:space="preserve"> </w:t>
      </w:r>
      <w:r w:rsidRPr="00801D3E">
        <w:rPr>
          <w:rFonts w:cstheme="minorHAnsi"/>
        </w:rPr>
        <w:t xml:space="preserve">Емил Тодоров доказаха уменията си в специалната зона на adidas и спечелиха голямата награда на спортния бранд. За втори път </w:t>
      </w:r>
      <w:r w:rsidRPr="00801D3E">
        <w:rPr>
          <w:rFonts w:cstheme="minorHAnsi"/>
          <w:lang w:val="en-US"/>
        </w:rPr>
        <w:t xml:space="preserve">adidas </w:t>
      </w:r>
      <w:r w:rsidRPr="00801D3E">
        <w:rPr>
          <w:rFonts w:cstheme="minorHAnsi"/>
        </w:rPr>
        <w:t xml:space="preserve">ще открехне вратите </w:t>
      </w:r>
      <w:r w:rsidR="00342070" w:rsidRPr="00801D3E">
        <w:rPr>
          <w:rFonts w:cstheme="minorHAnsi"/>
        </w:rPr>
        <w:t xml:space="preserve">на </w:t>
      </w:r>
      <w:r w:rsidR="00623726" w:rsidRPr="00623726">
        <w:rPr>
          <w:rFonts w:cstheme="minorHAnsi"/>
        </w:rPr>
        <w:t xml:space="preserve">Copa Mondial Factory, където </w:t>
      </w:r>
      <w:r w:rsidR="00623726">
        <w:rPr>
          <w:rFonts w:cstheme="minorHAnsi"/>
        </w:rPr>
        <w:t xml:space="preserve">и до днес </w:t>
      </w:r>
      <w:r w:rsidR="00623726" w:rsidRPr="00623726">
        <w:rPr>
          <w:rFonts w:cstheme="minorHAnsi"/>
        </w:rPr>
        <w:t>се произвеждат емблематичните Copa Mundial футболни обувки</w:t>
      </w:r>
      <w:r w:rsidR="00342070" w:rsidRPr="00801D3E">
        <w:rPr>
          <w:rFonts w:cstheme="minorHAnsi"/>
        </w:rPr>
        <w:t xml:space="preserve">. </w:t>
      </w:r>
      <w:r w:rsidR="00801D3E" w:rsidRPr="00801D3E">
        <w:rPr>
          <w:rFonts w:cstheme="minorHAnsi"/>
        </w:rPr>
        <w:t>Т</w:t>
      </w:r>
      <w:r w:rsidR="00342070" w:rsidRPr="00801D3E">
        <w:rPr>
          <w:rFonts w:cstheme="minorHAnsi"/>
        </w:rPr>
        <w:t>ам</w:t>
      </w:r>
      <w:r w:rsidR="00801D3E" w:rsidRPr="00801D3E">
        <w:rPr>
          <w:rFonts w:cstheme="minorHAnsi"/>
        </w:rPr>
        <w:t xml:space="preserve"> днес</w:t>
      </w:r>
      <w:r w:rsidR="00342070" w:rsidRPr="00801D3E">
        <w:rPr>
          <w:rFonts w:cstheme="minorHAnsi"/>
        </w:rPr>
        <w:t xml:space="preserve"> е и залата </w:t>
      </w:r>
      <w:r w:rsidR="00342070" w:rsidRPr="00623726">
        <w:rPr>
          <w:rFonts w:cstheme="minorHAnsi"/>
        </w:rPr>
        <w:t>Hall of Fame</w:t>
      </w:r>
      <w:r w:rsidR="00342070" w:rsidRPr="00801D3E">
        <w:rPr>
          <w:rFonts w:cstheme="minorHAnsi"/>
        </w:rPr>
        <w:t>, където</w:t>
      </w:r>
      <w:r w:rsidR="00342070" w:rsidRPr="00801D3E">
        <w:rPr>
          <w:rFonts w:cstheme="minorHAnsi"/>
          <w:lang w:val="en-US"/>
        </w:rPr>
        <w:t xml:space="preserve"> </w:t>
      </w:r>
      <w:r w:rsidR="00342070" w:rsidRPr="00801D3E">
        <w:rPr>
          <w:rFonts w:cstheme="minorHAnsi"/>
        </w:rPr>
        <w:t>са изложени артикули, свързани със спонсорството на най-добрите спортисти по света от миналото до днес.</w:t>
      </w:r>
    </w:p>
    <w:p w:rsidR="00801D3E" w:rsidRDefault="00801D3E" w:rsidP="00342070">
      <w:pPr>
        <w:rPr>
          <w:rFonts w:cstheme="minorHAnsi"/>
        </w:rPr>
      </w:pPr>
      <w:r w:rsidRPr="00801D3E">
        <w:rPr>
          <w:rFonts w:cstheme="minorHAnsi"/>
          <w:lang w:val="en-US"/>
        </w:rPr>
        <w:t xml:space="preserve">adidas </w:t>
      </w:r>
      <w:r w:rsidRPr="00801D3E">
        <w:rPr>
          <w:rFonts w:cstheme="minorHAnsi"/>
        </w:rPr>
        <w:t xml:space="preserve">е партньор на Kamenitza Фен Купа за четвърта година. </w:t>
      </w:r>
      <w:r w:rsidR="00283F07">
        <w:rPr>
          <w:rFonts w:cstheme="minorHAnsi"/>
        </w:rPr>
        <w:t xml:space="preserve">Спортният бранд </w:t>
      </w:r>
      <w:r w:rsidRPr="00801D3E">
        <w:rPr>
          <w:rFonts w:cstheme="minorHAnsi"/>
        </w:rPr>
        <w:t>подкрепя из</w:t>
      </w:r>
      <w:r w:rsidR="00283F07">
        <w:rPr>
          <w:rFonts w:cstheme="minorHAnsi"/>
        </w:rPr>
        <w:t>граждането на спортна  култура и насърчава професионалисти и любители.</w:t>
      </w:r>
    </w:p>
    <w:p w:rsidR="00801D3E" w:rsidRPr="008C5F21" w:rsidRDefault="00801D3E" w:rsidP="00801D3E">
      <w:pPr>
        <w:jc w:val="center"/>
        <w:rPr>
          <w:rFonts w:cstheme="minorHAnsi"/>
        </w:rPr>
      </w:pPr>
      <w:r w:rsidRPr="008C5F21">
        <w:rPr>
          <w:rFonts w:cstheme="minorHAnsi"/>
        </w:rPr>
        <w:t>***</w:t>
      </w:r>
    </w:p>
    <w:p w:rsidR="00801D3E" w:rsidRPr="0003438A" w:rsidRDefault="00801D3E" w:rsidP="00801D3E">
      <w:pPr>
        <w:jc w:val="both"/>
        <w:rPr>
          <w:rFonts w:cstheme="minorHAnsi"/>
        </w:rPr>
      </w:pPr>
      <w:r w:rsidRPr="0003438A">
        <w:rPr>
          <w:rFonts w:cstheme="minorHAnsi"/>
          <w:b/>
        </w:rPr>
        <w:t>adidas Sport Performance</w:t>
      </w:r>
      <w:r w:rsidRPr="0003438A">
        <w:rPr>
          <w:rFonts w:cstheme="minorHAnsi"/>
        </w:rPr>
        <w:t xml:space="preserve"> е изцяло фокусирана към атлетите, за които максимално доброто представяне e от основно значение, но в същото време не подценяват стила. Създадени за пазара на спортни стоки, но притежаващи дизайнерска привлекателност, </w:t>
      </w:r>
      <w:r>
        <w:rPr>
          <w:rFonts w:cstheme="minorHAnsi"/>
          <w:lang w:val="en-US"/>
        </w:rPr>
        <w:t xml:space="preserve">adidas </w:t>
      </w:r>
      <w:r w:rsidRPr="0003438A">
        <w:rPr>
          <w:rFonts w:cstheme="minorHAnsi"/>
        </w:rPr>
        <w:t>Sport Performance са удачен избор не само за спорт. Предлагат се различни модели спортни обувки и екипировки за тенис, баскетбол, футбол, плуване, фитнес и т.н.</w:t>
      </w:r>
    </w:p>
    <w:p w:rsidR="00801D3E" w:rsidRPr="008C5F21" w:rsidRDefault="00801D3E" w:rsidP="00801D3E">
      <w:pPr>
        <w:jc w:val="center"/>
        <w:rPr>
          <w:rFonts w:cstheme="minorHAnsi"/>
        </w:rPr>
      </w:pPr>
      <w:r w:rsidRPr="008C5F21">
        <w:rPr>
          <w:rFonts w:cstheme="minorHAnsi"/>
        </w:rPr>
        <w:t>***</w:t>
      </w:r>
    </w:p>
    <w:p w:rsidR="00801D3E" w:rsidRPr="00801D3E" w:rsidRDefault="00801D3E" w:rsidP="00801D3E">
      <w:pPr>
        <w:pStyle w:val="NoSpacing"/>
        <w:rPr>
          <w:b/>
        </w:rPr>
      </w:pPr>
      <w:r w:rsidRPr="00801D3E">
        <w:rPr>
          <w:b/>
        </w:rPr>
        <w:t>За допълнителна информация:</w:t>
      </w:r>
    </w:p>
    <w:p w:rsidR="00801D3E" w:rsidRPr="0003438A" w:rsidRDefault="00801D3E" w:rsidP="00801D3E">
      <w:pPr>
        <w:pStyle w:val="NoSpacing"/>
        <w:tabs>
          <w:tab w:val="left" w:pos="1418"/>
        </w:tabs>
      </w:pPr>
      <w:r>
        <w:t>Мира Гатева</w:t>
      </w:r>
      <w:r>
        <w:rPr>
          <w:lang w:val="en-US"/>
        </w:rPr>
        <w:tab/>
        <w:t xml:space="preserve">| </w:t>
      </w:r>
      <w:r>
        <w:t>ПР мениджър</w:t>
      </w:r>
    </w:p>
    <w:p w:rsidR="00801D3E" w:rsidRPr="002D66A1" w:rsidRDefault="00801D3E" w:rsidP="00801D3E">
      <w:pPr>
        <w:pStyle w:val="NoSpacing"/>
        <w:tabs>
          <w:tab w:val="left" w:pos="1418"/>
        </w:tabs>
        <w:rPr>
          <w:lang w:val="en-US"/>
        </w:rPr>
      </w:pPr>
      <w:r w:rsidRPr="008C5F21">
        <w:t>0894 30 69 69</w:t>
      </w:r>
      <w:r>
        <w:rPr>
          <w:lang w:val="en-US"/>
        </w:rPr>
        <w:tab/>
        <w:t xml:space="preserve">| </w:t>
      </w:r>
      <w:hyperlink r:id="rId7" w:history="1">
        <w:r w:rsidRPr="008C5F21">
          <w:rPr>
            <w:rStyle w:val="Hyperlink"/>
            <w:rFonts w:cstheme="minorHAnsi"/>
          </w:rPr>
          <w:t>mira.gateva@ogilvy.bg</w:t>
        </w:r>
      </w:hyperlink>
    </w:p>
    <w:p w:rsidR="00801D3E" w:rsidRPr="00801D3E" w:rsidRDefault="00801D3E" w:rsidP="00801D3E">
      <w:pPr>
        <w:pStyle w:val="NoSpacing"/>
        <w:rPr>
          <w:lang w:val="en-US"/>
        </w:rPr>
      </w:pPr>
    </w:p>
    <w:sectPr w:rsidR="00801D3E" w:rsidRPr="00801D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49" w:rsidRDefault="00176449" w:rsidP="00801D3E">
      <w:pPr>
        <w:spacing w:after="0" w:line="240" w:lineRule="auto"/>
      </w:pPr>
      <w:r>
        <w:separator/>
      </w:r>
    </w:p>
  </w:endnote>
  <w:endnote w:type="continuationSeparator" w:id="0">
    <w:p w:rsidR="00176449" w:rsidRDefault="00176449" w:rsidP="0080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49" w:rsidRDefault="00176449" w:rsidP="00801D3E">
      <w:pPr>
        <w:spacing w:after="0" w:line="240" w:lineRule="auto"/>
      </w:pPr>
      <w:r>
        <w:separator/>
      </w:r>
    </w:p>
  </w:footnote>
  <w:footnote w:type="continuationSeparator" w:id="0">
    <w:p w:rsidR="00176449" w:rsidRDefault="00176449" w:rsidP="00801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170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83"/>
      <w:gridCol w:w="4407"/>
    </w:tblGrid>
    <w:tr w:rsidR="00801D3E" w:rsidTr="00CA6A73">
      <w:tc>
        <w:tcPr>
          <w:tcW w:w="6083" w:type="dxa"/>
        </w:tcPr>
        <w:p w:rsidR="00801D3E" w:rsidRDefault="00801D3E" w:rsidP="00CA6A73">
          <w:pPr>
            <w:pStyle w:val="Header"/>
            <w:rPr>
              <w:b/>
              <w:noProof/>
              <w:szCs w:val="24"/>
              <w:lang w:val="de-DE"/>
            </w:rPr>
          </w:pPr>
          <w:r>
            <w:rPr>
              <w:b/>
              <w:noProof/>
              <w:szCs w:val="24"/>
              <w:lang w:eastAsia="bg-BG"/>
            </w:rPr>
            <w:drawing>
              <wp:inline distT="0" distB="0" distL="0" distR="0" wp14:anchorId="01ABC140" wp14:editId="35215B37">
                <wp:extent cx="2369185" cy="302260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918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  <w:vAlign w:val="bottom"/>
        </w:tcPr>
        <w:p w:rsidR="00801D3E" w:rsidRPr="008C5F21" w:rsidRDefault="00801D3E" w:rsidP="00CA6A73">
          <w:pPr>
            <w:pStyle w:val="Header"/>
            <w:spacing w:before="40"/>
            <w:jc w:val="right"/>
            <w:rPr>
              <w:b/>
              <w:sz w:val="40"/>
              <w:szCs w:val="24"/>
            </w:rPr>
          </w:pPr>
          <w:r>
            <w:rPr>
              <w:b/>
              <w:sz w:val="40"/>
              <w:szCs w:val="24"/>
            </w:rPr>
            <w:t>Информация за медиите</w:t>
          </w:r>
        </w:p>
      </w:tc>
    </w:tr>
  </w:tbl>
  <w:p w:rsidR="00801D3E" w:rsidRDefault="00801D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71"/>
    <w:rsid w:val="00176449"/>
    <w:rsid w:val="00283F07"/>
    <w:rsid w:val="00342070"/>
    <w:rsid w:val="005C3330"/>
    <w:rsid w:val="00623726"/>
    <w:rsid w:val="006578B0"/>
    <w:rsid w:val="00732371"/>
    <w:rsid w:val="007D6147"/>
    <w:rsid w:val="00801D3E"/>
    <w:rsid w:val="00AB3985"/>
    <w:rsid w:val="00B4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0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3E"/>
  </w:style>
  <w:style w:type="paragraph" w:styleId="Footer">
    <w:name w:val="footer"/>
    <w:basedOn w:val="Normal"/>
    <w:link w:val="FooterChar"/>
    <w:uiPriority w:val="99"/>
    <w:unhideWhenUsed/>
    <w:rsid w:val="0080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3E"/>
  </w:style>
  <w:style w:type="paragraph" w:styleId="BalloonText">
    <w:name w:val="Balloon Text"/>
    <w:basedOn w:val="Normal"/>
    <w:link w:val="BalloonTextChar"/>
    <w:uiPriority w:val="99"/>
    <w:semiHidden/>
    <w:unhideWhenUsed/>
    <w:rsid w:val="0080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1D3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01D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0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3E"/>
  </w:style>
  <w:style w:type="paragraph" w:styleId="Footer">
    <w:name w:val="footer"/>
    <w:basedOn w:val="Normal"/>
    <w:link w:val="FooterChar"/>
    <w:uiPriority w:val="99"/>
    <w:unhideWhenUsed/>
    <w:rsid w:val="0080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3E"/>
  </w:style>
  <w:style w:type="paragraph" w:styleId="BalloonText">
    <w:name w:val="Balloon Text"/>
    <w:basedOn w:val="Normal"/>
    <w:link w:val="BalloonTextChar"/>
    <w:uiPriority w:val="99"/>
    <w:semiHidden/>
    <w:unhideWhenUsed/>
    <w:rsid w:val="0080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1D3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01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ja.schreiber@adida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adidas Group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Ogilvy</dc:creator>
  <cp:lastModifiedBy>Ogilvy</cp:lastModifiedBy>
  <cp:revision>3</cp:revision>
  <dcterms:created xsi:type="dcterms:W3CDTF">2014-09-02T08:00:00Z</dcterms:created>
  <dcterms:modified xsi:type="dcterms:W3CDTF">2014-09-02T08:00:00Z</dcterms:modified>
</cp:coreProperties>
</file>