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02A" w:rsidRPr="00342FF0" w:rsidRDefault="00D90E04" w:rsidP="00D90E04">
      <w:pPr>
        <w:spacing w:line="360" w:lineRule="auto"/>
        <w:jc w:val="center"/>
        <w:rPr>
          <w:rFonts w:cs="AdiHaus"/>
          <w:b/>
          <w:bCs/>
          <w:snapToGrid/>
          <w:sz w:val="40"/>
          <w:szCs w:val="40"/>
          <w:lang w:val="pl-PL"/>
        </w:rPr>
      </w:pPr>
      <w:r w:rsidRPr="00342FF0">
        <w:rPr>
          <w:rFonts w:cs="AdiHaus"/>
          <w:b/>
          <w:bCs/>
          <w:snapToGrid/>
          <w:sz w:val="40"/>
          <w:szCs w:val="40"/>
          <w:lang w:val="pl-PL"/>
        </w:rPr>
        <w:t xml:space="preserve">adidas </w:t>
      </w:r>
      <w:r w:rsidR="008603B0" w:rsidRPr="00342FF0">
        <w:rPr>
          <w:rFonts w:cs="AdiHaus"/>
          <w:b/>
          <w:bCs/>
          <w:snapToGrid/>
          <w:sz w:val="40"/>
          <w:szCs w:val="40"/>
          <w:lang w:val="pl-PL"/>
        </w:rPr>
        <w:t xml:space="preserve">prezentuje </w:t>
      </w:r>
      <w:r w:rsidR="00B0378D">
        <w:rPr>
          <w:rFonts w:cs="AdiHaus"/>
          <w:b/>
          <w:bCs/>
          <w:snapToGrid/>
          <w:sz w:val="40"/>
          <w:szCs w:val="40"/>
          <w:lang w:val="pl-PL"/>
        </w:rPr>
        <w:t>trzeci</w:t>
      </w:r>
      <w:r w:rsidR="008603B0" w:rsidRPr="00342FF0">
        <w:rPr>
          <w:rFonts w:cs="AdiHaus"/>
          <w:b/>
          <w:bCs/>
          <w:snapToGrid/>
          <w:sz w:val="40"/>
          <w:szCs w:val="40"/>
          <w:lang w:val="pl-PL"/>
        </w:rPr>
        <w:t xml:space="preserve"> strój</w:t>
      </w:r>
      <w:r w:rsidR="007B4095" w:rsidRPr="00342FF0">
        <w:rPr>
          <w:rFonts w:cs="AdiHaus"/>
          <w:b/>
          <w:bCs/>
          <w:snapToGrid/>
          <w:sz w:val="40"/>
          <w:szCs w:val="40"/>
          <w:lang w:val="pl-PL"/>
        </w:rPr>
        <w:t xml:space="preserve"> </w:t>
      </w:r>
      <w:r w:rsidRPr="00342FF0">
        <w:rPr>
          <w:rFonts w:cs="AdiHaus"/>
          <w:b/>
          <w:bCs/>
          <w:snapToGrid/>
          <w:sz w:val="40"/>
          <w:szCs w:val="40"/>
          <w:lang w:val="pl-PL"/>
        </w:rPr>
        <w:t>Real</w:t>
      </w:r>
      <w:r w:rsidR="008603B0" w:rsidRPr="00342FF0">
        <w:rPr>
          <w:rFonts w:cs="AdiHaus"/>
          <w:b/>
          <w:bCs/>
          <w:snapToGrid/>
          <w:sz w:val="40"/>
          <w:szCs w:val="40"/>
          <w:lang w:val="pl-PL"/>
        </w:rPr>
        <w:t>u</w:t>
      </w:r>
      <w:r w:rsidRPr="00342FF0">
        <w:rPr>
          <w:rFonts w:cs="AdiHaus"/>
          <w:b/>
          <w:bCs/>
          <w:snapToGrid/>
          <w:sz w:val="40"/>
          <w:szCs w:val="40"/>
          <w:lang w:val="pl-PL"/>
        </w:rPr>
        <w:t xml:space="preserve"> Madr</w:t>
      </w:r>
      <w:r w:rsidR="008603B0" w:rsidRPr="00342FF0">
        <w:rPr>
          <w:rFonts w:cs="AdiHaus"/>
          <w:b/>
          <w:bCs/>
          <w:snapToGrid/>
          <w:sz w:val="40"/>
          <w:szCs w:val="40"/>
          <w:lang w:val="pl-PL"/>
        </w:rPr>
        <w:t xml:space="preserve">yt </w:t>
      </w:r>
    </w:p>
    <w:p w:rsidR="007B4095" w:rsidRPr="00342FF0" w:rsidRDefault="008603B0" w:rsidP="007B4095">
      <w:pPr>
        <w:autoSpaceDE w:val="0"/>
        <w:autoSpaceDN w:val="0"/>
        <w:adjustRightInd w:val="0"/>
        <w:spacing w:line="360" w:lineRule="auto"/>
        <w:jc w:val="center"/>
        <w:rPr>
          <w:rFonts w:cs="AdiHaus"/>
          <w:bCs/>
          <w:i/>
          <w:snapToGrid/>
          <w:sz w:val="32"/>
          <w:szCs w:val="32"/>
          <w:lang w:val="pl-PL"/>
        </w:rPr>
      </w:pPr>
      <w:r w:rsidRPr="00342FF0">
        <w:rPr>
          <w:rFonts w:cs="AdiHaus"/>
          <w:bCs/>
          <w:i/>
          <w:snapToGrid/>
          <w:sz w:val="32"/>
          <w:szCs w:val="32"/>
          <w:lang w:val="pl-PL"/>
        </w:rPr>
        <w:t xml:space="preserve">Komplet dla </w:t>
      </w:r>
      <w:r w:rsidR="006A12B8" w:rsidRPr="00342FF0">
        <w:rPr>
          <w:rFonts w:cs="AdiHaus"/>
          <w:bCs/>
          <w:i/>
          <w:snapToGrid/>
          <w:sz w:val="32"/>
          <w:szCs w:val="32"/>
          <w:lang w:val="pl-PL"/>
        </w:rPr>
        <w:t>obrońców tytułu</w:t>
      </w:r>
      <w:r w:rsidRPr="00342FF0">
        <w:rPr>
          <w:rFonts w:cs="AdiHaus"/>
          <w:bCs/>
          <w:i/>
          <w:snapToGrid/>
          <w:sz w:val="32"/>
          <w:szCs w:val="32"/>
          <w:lang w:val="pl-PL"/>
        </w:rPr>
        <w:t xml:space="preserve"> </w:t>
      </w:r>
      <w:r w:rsidR="006A12B8" w:rsidRPr="00342FF0">
        <w:rPr>
          <w:rFonts w:cs="AdiHaus"/>
          <w:bCs/>
          <w:i/>
          <w:snapToGrid/>
          <w:sz w:val="32"/>
          <w:szCs w:val="32"/>
          <w:lang w:val="pl-PL"/>
        </w:rPr>
        <w:t xml:space="preserve">Ligi Mistrzów zaprojektował </w:t>
      </w:r>
      <w:r w:rsidR="007B4095" w:rsidRPr="00342FF0">
        <w:rPr>
          <w:rFonts w:cs="AdiHaus"/>
          <w:bCs/>
          <w:i/>
          <w:snapToGrid/>
          <w:sz w:val="32"/>
          <w:szCs w:val="32"/>
          <w:lang w:val="pl-PL"/>
        </w:rPr>
        <w:t xml:space="preserve">Yohji Yamamoto </w:t>
      </w:r>
    </w:p>
    <w:p w:rsidR="0064002A" w:rsidRPr="00342FF0" w:rsidRDefault="007B4095" w:rsidP="007B4095">
      <w:pPr>
        <w:autoSpaceDE w:val="0"/>
        <w:autoSpaceDN w:val="0"/>
        <w:adjustRightInd w:val="0"/>
        <w:spacing w:line="360" w:lineRule="auto"/>
        <w:jc w:val="center"/>
        <w:rPr>
          <w:rFonts w:cs="AdiHaus"/>
          <w:bCs/>
          <w:i/>
          <w:snapToGrid/>
          <w:sz w:val="32"/>
          <w:szCs w:val="32"/>
          <w:lang w:val="pl-PL"/>
        </w:rPr>
      </w:pPr>
      <w:r w:rsidRPr="00342FF0">
        <w:rPr>
          <w:rFonts w:cs="Andalus"/>
          <w:b/>
          <w:bCs/>
          <w:noProof/>
          <w:snapToGrid/>
          <w:sz w:val="20"/>
          <w:szCs w:val="20"/>
          <w:lang w:val="pl-PL" w:eastAsia="pl-PL"/>
        </w:rPr>
        <w:drawing>
          <wp:inline distT="0" distB="0" distL="0" distR="0">
            <wp:extent cx="2449902" cy="2449902"/>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das_Football_Real_Madrid_3RD_PSD_Hero_INSTAGRAM_0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9504" cy="2449504"/>
                    </a:xfrm>
                    <a:prstGeom prst="rect">
                      <a:avLst/>
                    </a:prstGeom>
                  </pic:spPr>
                </pic:pic>
              </a:graphicData>
            </a:graphic>
          </wp:inline>
        </w:drawing>
      </w:r>
    </w:p>
    <w:p w:rsidR="0064002A" w:rsidRPr="00342FF0" w:rsidRDefault="003B599F" w:rsidP="00EE6E91">
      <w:pPr>
        <w:autoSpaceDE w:val="0"/>
        <w:autoSpaceDN w:val="0"/>
        <w:adjustRightInd w:val="0"/>
        <w:spacing w:line="360" w:lineRule="auto"/>
        <w:jc w:val="both"/>
        <w:rPr>
          <w:rFonts w:cs="Andalus"/>
          <w:bCs/>
          <w:color w:val="000000" w:themeColor="text1"/>
          <w:sz w:val="20"/>
          <w:szCs w:val="20"/>
          <w:lang w:val="pl-PL"/>
        </w:rPr>
      </w:pPr>
      <w:r w:rsidRPr="00342FF0">
        <w:rPr>
          <w:rFonts w:cs="Andalus"/>
          <w:b/>
          <w:bCs/>
          <w:sz w:val="20"/>
          <w:szCs w:val="20"/>
          <w:lang w:val="pl-PL"/>
        </w:rPr>
        <w:t xml:space="preserve">26 </w:t>
      </w:r>
      <w:r w:rsidR="006A12B8" w:rsidRPr="00342FF0">
        <w:rPr>
          <w:rFonts w:cs="Andalus"/>
          <w:b/>
          <w:bCs/>
          <w:sz w:val="20"/>
          <w:szCs w:val="20"/>
          <w:lang w:val="pl-PL"/>
        </w:rPr>
        <w:t xml:space="preserve">sierpnia </w:t>
      </w:r>
      <w:r w:rsidR="005C5F81" w:rsidRPr="00342FF0">
        <w:rPr>
          <w:rFonts w:cs="Andalus"/>
          <w:b/>
          <w:bCs/>
          <w:sz w:val="20"/>
          <w:szCs w:val="20"/>
          <w:lang w:val="pl-PL"/>
        </w:rPr>
        <w:t xml:space="preserve">2014 </w:t>
      </w:r>
      <w:r w:rsidR="006A12B8" w:rsidRPr="00342FF0">
        <w:rPr>
          <w:rFonts w:cs="Andalus"/>
          <w:b/>
          <w:bCs/>
          <w:sz w:val="20"/>
          <w:szCs w:val="20"/>
          <w:lang w:val="pl-PL"/>
        </w:rPr>
        <w:t xml:space="preserve">r. </w:t>
      </w:r>
      <w:r w:rsidR="005C5F81" w:rsidRPr="00342FF0">
        <w:rPr>
          <w:rFonts w:cs="Andalus"/>
          <w:b/>
          <w:bCs/>
          <w:sz w:val="20"/>
          <w:szCs w:val="20"/>
          <w:lang w:val="pl-PL"/>
        </w:rPr>
        <w:t>–</w:t>
      </w:r>
      <w:r w:rsidR="0064002A" w:rsidRPr="00342FF0">
        <w:rPr>
          <w:rFonts w:cs="Andalus"/>
          <w:b/>
          <w:bCs/>
          <w:sz w:val="20"/>
          <w:szCs w:val="20"/>
          <w:lang w:val="pl-PL"/>
        </w:rPr>
        <w:t xml:space="preserve"> </w:t>
      </w:r>
      <w:r w:rsidRPr="00342FF0">
        <w:rPr>
          <w:rFonts w:cs="Andalus"/>
          <w:b/>
          <w:bCs/>
          <w:sz w:val="20"/>
          <w:szCs w:val="20"/>
          <w:lang w:val="pl-PL"/>
        </w:rPr>
        <w:t>Herzogenaura</w:t>
      </w:r>
      <w:r w:rsidR="002F22DE" w:rsidRPr="00342FF0">
        <w:rPr>
          <w:rFonts w:cs="Andalus"/>
          <w:b/>
          <w:bCs/>
          <w:sz w:val="20"/>
          <w:szCs w:val="20"/>
          <w:lang w:val="pl-PL"/>
        </w:rPr>
        <w:t>ch</w:t>
      </w:r>
      <w:r w:rsidRPr="00342FF0">
        <w:rPr>
          <w:rFonts w:cs="Andalus"/>
          <w:b/>
          <w:bCs/>
          <w:sz w:val="20"/>
          <w:szCs w:val="20"/>
          <w:lang w:val="pl-PL"/>
        </w:rPr>
        <w:t xml:space="preserve"> / Madr</w:t>
      </w:r>
      <w:r w:rsidR="006A12B8" w:rsidRPr="00342FF0">
        <w:rPr>
          <w:rFonts w:cs="Andalus"/>
          <w:b/>
          <w:bCs/>
          <w:sz w:val="20"/>
          <w:szCs w:val="20"/>
          <w:lang w:val="pl-PL"/>
        </w:rPr>
        <w:t>yt</w:t>
      </w:r>
      <w:r w:rsidR="005C5F81" w:rsidRPr="00342FF0">
        <w:rPr>
          <w:rFonts w:cs="Andalus"/>
          <w:bCs/>
          <w:sz w:val="20"/>
          <w:szCs w:val="20"/>
          <w:lang w:val="pl-PL"/>
        </w:rPr>
        <w:t xml:space="preserve"> – </w:t>
      </w:r>
      <w:r w:rsidR="00342FF0">
        <w:rPr>
          <w:rFonts w:cs="Andalus"/>
          <w:bCs/>
          <w:sz w:val="20"/>
          <w:szCs w:val="20"/>
          <w:lang w:val="pl-PL"/>
        </w:rPr>
        <w:t xml:space="preserve">Broniący tytułu </w:t>
      </w:r>
      <w:r w:rsidR="0064002A" w:rsidRPr="00342FF0">
        <w:rPr>
          <w:rFonts w:cs="Andalus"/>
          <w:bCs/>
          <w:sz w:val="20"/>
          <w:szCs w:val="20"/>
          <w:lang w:val="pl-PL"/>
        </w:rPr>
        <w:t>Real Madr</w:t>
      </w:r>
      <w:r w:rsidR="006A12B8" w:rsidRPr="00342FF0">
        <w:rPr>
          <w:rFonts w:cs="Andalus"/>
          <w:bCs/>
          <w:sz w:val="20"/>
          <w:szCs w:val="20"/>
          <w:lang w:val="pl-PL"/>
        </w:rPr>
        <w:t>yt</w:t>
      </w:r>
      <w:r w:rsidR="0064002A" w:rsidRPr="00342FF0">
        <w:rPr>
          <w:rFonts w:cs="Andalus"/>
          <w:bCs/>
          <w:sz w:val="20"/>
          <w:szCs w:val="20"/>
          <w:lang w:val="pl-PL"/>
        </w:rPr>
        <w:t xml:space="preserve"> </w:t>
      </w:r>
      <w:r w:rsidR="006A12B8" w:rsidRPr="00342FF0">
        <w:rPr>
          <w:rFonts w:cs="Andalus"/>
          <w:bCs/>
          <w:sz w:val="20"/>
          <w:szCs w:val="20"/>
          <w:lang w:val="pl-PL"/>
        </w:rPr>
        <w:t>oraz</w:t>
      </w:r>
      <w:r w:rsidR="002F22DE" w:rsidRPr="00342FF0">
        <w:rPr>
          <w:rFonts w:cs="Andalus"/>
          <w:bCs/>
          <w:sz w:val="20"/>
          <w:szCs w:val="20"/>
          <w:lang w:val="pl-PL"/>
        </w:rPr>
        <w:t xml:space="preserve"> adidas </w:t>
      </w:r>
      <w:r w:rsidR="00342FF0">
        <w:rPr>
          <w:rFonts w:cs="Andalus"/>
          <w:bCs/>
          <w:sz w:val="20"/>
          <w:szCs w:val="20"/>
          <w:lang w:val="pl-PL"/>
        </w:rPr>
        <w:t>z</w:t>
      </w:r>
      <w:r w:rsidR="00E91946">
        <w:rPr>
          <w:rFonts w:cs="Andalus"/>
          <w:bCs/>
          <w:sz w:val="20"/>
          <w:szCs w:val="20"/>
          <w:lang w:val="pl-PL"/>
        </w:rPr>
        <w:t xml:space="preserve">aprezentowali najnowsze stroje </w:t>
      </w:r>
      <w:r w:rsidR="001A1548" w:rsidRPr="00342FF0">
        <w:rPr>
          <w:rFonts w:cs="Andalus"/>
          <w:bCs/>
          <w:sz w:val="20"/>
          <w:szCs w:val="20"/>
          <w:lang w:val="pl-PL"/>
        </w:rPr>
        <w:t xml:space="preserve">na nadchodzący sezon Ligi Mistrzów UEFA. </w:t>
      </w:r>
      <w:r w:rsidR="00342FF0" w:rsidRPr="00342FF0">
        <w:rPr>
          <w:rFonts w:cs="Andalus"/>
          <w:bCs/>
          <w:sz w:val="20"/>
          <w:szCs w:val="20"/>
          <w:lang w:val="pl-PL"/>
        </w:rPr>
        <w:t xml:space="preserve">Wśród graczy, którzy </w:t>
      </w:r>
      <w:r w:rsidR="00342FF0">
        <w:rPr>
          <w:rFonts w:cs="Andalus"/>
          <w:bCs/>
          <w:sz w:val="20"/>
          <w:szCs w:val="20"/>
          <w:lang w:val="pl-PL"/>
        </w:rPr>
        <w:t>wystąpią w najnowszej kolekcji wymienić można takie gwiazdy jak</w:t>
      </w:r>
      <w:r w:rsidR="001A1548" w:rsidRPr="00342FF0">
        <w:rPr>
          <w:rFonts w:cs="Andalus"/>
          <w:bCs/>
          <w:sz w:val="20"/>
          <w:szCs w:val="20"/>
          <w:lang w:val="pl-PL"/>
        </w:rPr>
        <w:t xml:space="preserve"> </w:t>
      </w:r>
      <w:r w:rsidR="00A47D3B" w:rsidRPr="00342FF0">
        <w:rPr>
          <w:rFonts w:cs="Andalus"/>
          <w:bCs/>
          <w:color w:val="000000" w:themeColor="text1"/>
          <w:sz w:val="20"/>
          <w:szCs w:val="20"/>
          <w:lang w:val="pl-PL"/>
        </w:rPr>
        <w:t>Gareth Bale,</w:t>
      </w:r>
      <w:r w:rsidR="0064002A" w:rsidRPr="00342FF0">
        <w:rPr>
          <w:rFonts w:cs="Andalus"/>
          <w:bCs/>
          <w:color w:val="000000" w:themeColor="text1"/>
          <w:sz w:val="20"/>
          <w:szCs w:val="20"/>
          <w:lang w:val="pl-PL"/>
        </w:rPr>
        <w:t xml:space="preserve"> Marcelo</w:t>
      </w:r>
      <w:r w:rsidR="00651F7C" w:rsidRPr="00342FF0">
        <w:rPr>
          <w:rFonts w:cs="Andalus"/>
          <w:bCs/>
          <w:color w:val="000000" w:themeColor="text1"/>
          <w:sz w:val="20"/>
          <w:szCs w:val="20"/>
          <w:lang w:val="pl-PL"/>
        </w:rPr>
        <w:t xml:space="preserve">, </w:t>
      </w:r>
      <w:r w:rsidR="00E91946">
        <w:rPr>
          <w:rFonts w:cs="Andalus"/>
          <w:bCs/>
          <w:color w:val="000000" w:themeColor="text1"/>
          <w:sz w:val="20"/>
          <w:szCs w:val="20"/>
          <w:lang w:val="pl-PL"/>
        </w:rPr>
        <w:t xml:space="preserve">Karim </w:t>
      </w:r>
      <w:r w:rsidR="00651F7C" w:rsidRPr="00342FF0">
        <w:rPr>
          <w:rFonts w:cs="Andalus"/>
          <w:bCs/>
          <w:color w:val="000000" w:themeColor="text1"/>
          <w:sz w:val="20"/>
          <w:szCs w:val="20"/>
          <w:lang w:val="pl-PL"/>
        </w:rPr>
        <w:t>Benzema</w:t>
      </w:r>
      <w:r w:rsidR="0064002A" w:rsidRPr="00342FF0">
        <w:rPr>
          <w:rFonts w:cs="Andalus"/>
          <w:bCs/>
          <w:color w:val="000000" w:themeColor="text1"/>
          <w:sz w:val="20"/>
          <w:szCs w:val="20"/>
          <w:lang w:val="pl-PL"/>
        </w:rPr>
        <w:t xml:space="preserve"> </w:t>
      </w:r>
      <w:r w:rsidR="001A1548" w:rsidRPr="00342FF0">
        <w:rPr>
          <w:rFonts w:cs="Andalus"/>
          <w:bCs/>
          <w:color w:val="000000" w:themeColor="text1"/>
          <w:sz w:val="20"/>
          <w:szCs w:val="20"/>
          <w:lang w:val="pl-PL"/>
        </w:rPr>
        <w:t>oraz nowo zakontraktowani</w:t>
      </w:r>
      <w:r w:rsidR="00A47D3B" w:rsidRPr="00342FF0">
        <w:rPr>
          <w:rFonts w:cs="Andalus"/>
          <w:bCs/>
          <w:color w:val="000000" w:themeColor="text1"/>
          <w:sz w:val="20"/>
          <w:szCs w:val="20"/>
          <w:lang w:val="pl-PL"/>
        </w:rPr>
        <w:t xml:space="preserve"> James Rodriguez </w:t>
      </w:r>
      <w:r w:rsidR="001A1548" w:rsidRPr="00342FF0">
        <w:rPr>
          <w:rFonts w:cs="Andalus"/>
          <w:bCs/>
          <w:color w:val="000000" w:themeColor="text1"/>
          <w:sz w:val="20"/>
          <w:szCs w:val="20"/>
          <w:lang w:val="pl-PL"/>
        </w:rPr>
        <w:t>i</w:t>
      </w:r>
      <w:r w:rsidR="00342FF0">
        <w:rPr>
          <w:rFonts w:cs="Andalus"/>
          <w:bCs/>
          <w:color w:val="000000" w:themeColor="text1"/>
          <w:sz w:val="20"/>
          <w:szCs w:val="20"/>
          <w:lang w:val="pl-PL"/>
        </w:rPr>
        <w:t xml:space="preserve"> Toni Kroos.</w:t>
      </w:r>
    </w:p>
    <w:p w:rsidR="0064002A" w:rsidRPr="00342FF0" w:rsidRDefault="0064002A" w:rsidP="00EE6E91">
      <w:pPr>
        <w:autoSpaceDE w:val="0"/>
        <w:autoSpaceDN w:val="0"/>
        <w:adjustRightInd w:val="0"/>
        <w:spacing w:line="360" w:lineRule="auto"/>
        <w:jc w:val="both"/>
        <w:rPr>
          <w:rFonts w:cs="Andalus"/>
          <w:bCs/>
          <w:color w:val="000000" w:themeColor="text1"/>
          <w:sz w:val="20"/>
          <w:szCs w:val="20"/>
          <w:lang w:val="pl-PL"/>
        </w:rPr>
      </w:pPr>
    </w:p>
    <w:p w:rsidR="000D3AD1" w:rsidRPr="00EE6E91" w:rsidRDefault="008B758D" w:rsidP="00EE6E91">
      <w:pPr>
        <w:autoSpaceDE w:val="0"/>
        <w:autoSpaceDN w:val="0"/>
        <w:adjustRightInd w:val="0"/>
        <w:spacing w:line="360" w:lineRule="auto"/>
        <w:jc w:val="both"/>
        <w:rPr>
          <w:rFonts w:cs="Andalus"/>
          <w:bCs/>
          <w:color w:val="000000" w:themeColor="text1"/>
          <w:sz w:val="20"/>
          <w:szCs w:val="20"/>
          <w:lang w:val="pl-PL"/>
        </w:rPr>
      </w:pPr>
      <w:r w:rsidRPr="00342FF0">
        <w:rPr>
          <w:rFonts w:cs="Andalus"/>
          <w:bCs/>
          <w:color w:val="000000" w:themeColor="text1"/>
          <w:sz w:val="20"/>
          <w:szCs w:val="20"/>
          <w:lang w:val="pl-PL"/>
        </w:rPr>
        <w:t xml:space="preserve">Projekt </w:t>
      </w:r>
      <w:r w:rsidR="00EE6E91">
        <w:rPr>
          <w:rFonts w:cs="Andalus"/>
          <w:bCs/>
          <w:color w:val="000000" w:themeColor="text1"/>
          <w:sz w:val="20"/>
          <w:szCs w:val="20"/>
          <w:lang w:val="pl-PL"/>
        </w:rPr>
        <w:t>ubiorów</w:t>
      </w:r>
      <w:r w:rsidRPr="00342FF0">
        <w:rPr>
          <w:rFonts w:cs="Andalus"/>
          <w:bCs/>
          <w:color w:val="000000" w:themeColor="text1"/>
          <w:sz w:val="20"/>
          <w:szCs w:val="20"/>
          <w:lang w:val="pl-PL"/>
        </w:rPr>
        <w:t xml:space="preserve"> dla jednej z najlepszych drużyn świata </w:t>
      </w:r>
      <w:r w:rsidR="00B0378D">
        <w:rPr>
          <w:rFonts w:cs="Andalus"/>
          <w:bCs/>
          <w:color w:val="000000" w:themeColor="text1"/>
          <w:sz w:val="20"/>
          <w:szCs w:val="20"/>
          <w:lang w:val="pl-PL"/>
        </w:rPr>
        <w:t>powstał z ręki</w:t>
      </w:r>
      <w:r w:rsidRPr="00342FF0">
        <w:rPr>
          <w:rFonts w:cs="Andalus"/>
          <w:bCs/>
          <w:color w:val="000000" w:themeColor="text1"/>
          <w:sz w:val="20"/>
          <w:szCs w:val="20"/>
          <w:lang w:val="pl-PL"/>
        </w:rPr>
        <w:t xml:space="preserve"> Yohji Yamamoto </w:t>
      </w:r>
      <w:r w:rsidR="00E91946">
        <w:rPr>
          <w:rFonts w:cs="Andalus"/>
          <w:bCs/>
          <w:color w:val="000000" w:themeColor="text1"/>
          <w:sz w:val="20"/>
          <w:szCs w:val="20"/>
          <w:lang w:val="pl-PL"/>
        </w:rPr>
        <w:br/>
      </w:r>
      <w:r w:rsidRPr="00342FF0">
        <w:rPr>
          <w:rFonts w:cs="Andalus"/>
          <w:bCs/>
          <w:color w:val="000000" w:themeColor="text1"/>
          <w:sz w:val="20"/>
          <w:szCs w:val="20"/>
          <w:lang w:val="pl-PL"/>
        </w:rPr>
        <w:t>–</w:t>
      </w:r>
      <w:r w:rsidR="00EE6E91">
        <w:rPr>
          <w:rFonts w:cs="Andalus"/>
          <w:bCs/>
          <w:color w:val="000000" w:themeColor="text1"/>
          <w:sz w:val="20"/>
          <w:szCs w:val="20"/>
          <w:lang w:val="pl-PL"/>
        </w:rPr>
        <w:t xml:space="preserve"> </w:t>
      </w:r>
      <w:r w:rsidRPr="00342FF0">
        <w:rPr>
          <w:rFonts w:cs="Andalus"/>
          <w:bCs/>
          <w:color w:val="000000" w:themeColor="text1"/>
          <w:sz w:val="20"/>
          <w:szCs w:val="20"/>
          <w:lang w:val="pl-PL"/>
        </w:rPr>
        <w:t>legendarne</w:t>
      </w:r>
      <w:r w:rsidR="00B0378D">
        <w:rPr>
          <w:rFonts w:cs="Andalus"/>
          <w:bCs/>
          <w:color w:val="000000" w:themeColor="text1"/>
          <w:sz w:val="20"/>
          <w:szCs w:val="20"/>
          <w:lang w:val="pl-PL"/>
        </w:rPr>
        <w:t>go</w:t>
      </w:r>
      <w:r w:rsidRPr="00342FF0">
        <w:rPr>
          <w:rFonts w:cs="Andalus"/>
          <w:bCs/>
          <w:color w:val="000000" w:themeColor="text1"/>
          <w:sz w:val="20"/>
          <w:szCs w:val="20"/>
          <w:lang w:val="pl-PL"/>
        </w:rPr>
        <w:t xml:space="preserve"> i rewolucyjne</w:t>
      </w:r>
      <w:r w:rsidR="00B0378D">
        <w:rPr>
          <w:rFonts w:cs="Andalus"/>
          <w:bCs/>
          <w:color w:val="000000" w:themeColor="text1"/>
          <w:sz w:val="20"/>
          <w:szCs w:val="20"/>
          <w:lang w:val="pl-PL"/>
        </w:rPr>
        <w:t>go</w:t>
      </w:r>
      <w:r w:rsidRPr="00342FF0">
        <w:rPr>
          <w:rFonts w:cs="Andalus"/>
          <w:bCs/>
          <w:color w:val="000000" w:themeColor="text1"/>
          <w:sz w:val="20"/>
          <w:szCs w:val="20"/>
          <w:lang w:val="pl-PL"/>
        </w:rPr>
        <w:t xml:space="preserve"> japońskie</w:t>
      </w:r>
      <w:r w:rsidR="00B0378D">
        <w:rPr>
          <w:rFonts w:cs="Andalus"/>
          <w:bCs/>
          <w:color w:val="000000" w:themeColor="text1"/>
          <w:sz w:val="20"/>
          <w:szCs w:val="20"/>
          <w:lang w:val="pl-PL"/>
        </w:rPr>
        <w:t>go</w:t>
      </w:r>
      <w:r w:rsidRPr="00342FF0">
        <w:rPr>
          <w:rFonts w:cs="Andalus"/>
          <w:bCs/>
          <w:color w:val="000000" w:themeColor="text1"/>
          <w:sz w:val="20"/>
          <w:szCs w:val="20"/>
          <w:lang w:val="pl-PL"/>
        </w:rPr>
        <w:t xml:space="preserve"> projektant</w:t>
      </w:r>
      <w:r w:rsidR="00B0378D">
        <w:rPr>
          <w:rFonts w:cs="Andalus"/>
          <w:bCs/>
          <w:color w:val="000000" w:themeColor="text1"/>
          <w:sz w:val="20"/>
          <w:szCs w:val="20"/>
          <w:lang w:val="pl-PL"/>
        </w:rPr>
        <w:t>a</w:t>
      </w:r>
      <w:r w:rsidRPr="00342FF0">
        <w:rPr>
          <w:rFonts w:cs="Andalus"/>
          <w:bCs/>
          <w:color w:val="000000" w:themeColor="text1"/>
          <w:sz w:val="20"/>
          <w:szCs w:val="20"/>
          <w:lang w:val="pl-PL"/>
        </w:rPr>
        <w:t>. Kolekcja łączy w sobie wartośc</w:t>
      </w:r>
      <w:r w:rsidR="00E91946">
        <w:rPr>
          <w:rFonts w:cs="Andalus"/>
          <w:bCs/>
          <w:color w:val="000000" w:themeColor="text1"/>
          <w:sz w:val="20"/>
          <w:szCs w:val="20"/>
          <w:lang w:val="pl-PL"/>
        </w:rPr>
        <w:t>i</w:t>
      </w:r>
      <w:r w:rsidRPr="00342FF0">
        <w:rPr>
          <w:rFonts w:cs="Andalus"/>
          <w:bCs/>
          <w:color w:val="000000" w:themeColor="text1"/>
          <w:sz w:val="20"/>
          <w:szCs w:val="20"/>
          <w:lang w:val="pl-PL"/>
        </w:rPr>
        <w:t xml:space="preserve"> </w:t>
      </w:r>
      <w:r w:rsidR="00EE6E91">
        <w:rPr>
          <w:rFonts w:cs="Andalus"/>
          <w:bCs/>
          <w:color w:val="000000" w:themeColor="text1"/>
          <w:sz w:val="20"/>
          <w:szCs w:val="20"/>
          <w:lang w:val="pl-PL"/>
        </w:rPr>
        <w:t xml:space="preserve">utożsamiane </w:t>
      </w:r>
      <w:r w:rsidR="00373656">
        <w:rPr>
          <w:rFonts w:cs="Andalus"/>
          <w:bCs/>
          <w:color w:val="000000" w:themeColor="text1"/>
          <w:sz w:val="20"/>
          <w:szCs w:val="20"/>
          <w:lang w:val="pl-PL"/>
        </w:rPr>
        <w:br/>
      </w:r>
      <w:r w:rsidR="00EE6E91">
        <w:rPr>
          <w:rFonts w:cs="Andalus"/>
          <w:bCs/>
          <w:color w:val="000000" w:themeColor="text1"/>
          <w:sz w:val="20"/>
          <w:szCs w:val="20"/>
          <w:lang w:val="pl-PL"/>
        </w:rPr>
        <w:t xml:space="preserve">z </w:t>
      </w:r>
      <w:r w:rsidRPr="00342FF0">
        <w:rPr>
          <w:rStyle w:val="hps"/>
          <w:rFonts w:cs="Arial"/>
          <w:color w:val="000000" w:themeColor="text1"/>
          <w:sz w:val="20"/>
          <w:szCs w:val="20"/>
          <w:lang w:val="pl-PL"/>
        </w:rPr>
        <w:t>Madridismo</w:t>
      </w:r>
      <w:r w:rsidRPr="00342FF0">
        <w:rPr>
          <w:rFonts w:cs="Arial"/>
          <w:color w:val="000000" w:themeColor="text1"/>
          <w:sz w:val="20"/>
          <w:szCs w:val="20"/>
          <w:lang w:val="pl-PL"/>
        </w:rPr>
        <w:t xml:space="preserve">: wielkość oraz determinację. </w:t>
      </w:r>
      <w:r w:rsidR="0025202E" w:rsidRPr="00342FF0">
        <w:rPr>
          <w:rFonts w:cs="Arial"/>
          <w:color w:val="000000" w:themeColor="text1"/>
          <w:sz w:val="20"/>
          <w:szCs w:val="20"/>
          <w:lang w:val="pl-PL"/>
        </w:rPr>
        <w:t xml:space="preserve">Obie te cechy symbolizowane są przez mityczne bestie wschodniej kultury, </w:t>
      </w:r>
      <w:r w:rsidR="001C1160">
        <w:rPr>
          <w:rFonts w:cs="Arial"/>
          <w:color w:val="000000" w:themeColor="text1"/>
          <w:sz w:val="20"/>
          <w:szCs w:val="20"/>
          <w:lang w:val="pl-PL"/>
        </w:rPr>
        <w:t>znajdujące się</w:t>
      </w:r>
      <w:r w:rsidR="0025202E" w:rsidRPr="00342FF0">
        <w:rPr>
          <w:rFonts w:cs="Arial"/>
          <w:color w:val="000000" w:themeColor="text1"/>
          <w:sz w:val="20"/>
          <w:szCs w:val="20"/>
          <w:lang w:val="pl-PL"/>
        </w:rPr>
        <w:t xml:space="preserve"> na przedzie koszulki: </w:t>
      </w:r>
    </w:p>
    <w:p w:rsidR="000D3AD1" w:rsidRPr="00342FF0" w:rsidRDefault="000D3AD1" w:rsidP="00EE6E91">
      <w:pPr>
        <w:autoSpaceDE w:val="0"/>
        <w:autoSpaceDN w:val="0"/>
        <w:adjustRightInd w:val="0"/>
        <w:spacing w:line="360" w:lineRule="auto"/>
        <w:jc w:val="both"/>
        <w:rPr>
          <w:rFonts w:cs="Andalus"/>
          <w:bCs/>
          <w:color w:val="000000" w:themeColor="text1"/>
          <w:sz w:val="20"/>
          <w:szCs w:val="20"/>
          <w:lang w:val="pl-PL"/>
        </w:rPr>
      </w:pPr>
    </w:p>
    <w:p w:rsidR="0051489C" w:rsidRPr="00342FF0" w:rsidRDefault="00E91946" w:rsidP="00EE6E91">
      <w:pPr>
        <w:pStyle w:val="Akapitzlist"/>
        <w:numPr>
          <w:ilvl w:val="0"/>
          <w:numId w:val="5"/>
        </w:numPr>
        <w:autoSpaceDE w:val="0"/>
        <w:autoSpaceDN w:val="0"/>
        <w:adjustRightInd w:val="0"/>
        <w:spacing w:line="360" w:lineRule="auto"/>
        <w:jc w:val="both"/>
        <w:rPr>
          <w:rFonts w:cs="Andalus"/>
          <w:b/>
          <w:bCs/>
          <w:color w:val="000000" w:themeColor="text1"/>
          <w:sz w:val="20"/>
          <w:szCs w:val="20"/>
          <w:lang w:val="pl-PL"/>
        </w:rPr>
      </w:pPr>
      <w:r>
        <w:rPr>
          <w:rFonts w:cs="Andalus"/>
          <w:b/>
          <w:bCs/>
          <w:color w:val="000000" w:themeColor="text1"/>
          <w:sz w:val="20"/>
          <w:szCs w:val="20"/>
          <w:lang w:val="pl-PL"/>
        </w:rPr>
        <w:t>Smoczy król -</w:t>
      </w:r>
      <w:r w:rsidR="0051489C" w:rsidRPr="00342FF0">
        <w:rPr>
          <w:rFonts w:cs="Andalus"/>
          <w:bCs/>
          <w:color w:val="000000" w:themeColor="text1"/>
          <w:sz w:val="20"/>
          <w:szCs w:val="20"/>
          <w:lang w:val="pl-PL"/>
        </w:rPr>
        <w:t xml:space="preserve"> </w:t>
      </w:r>
      <w:r w:rsidR="00EE6E91">
        <w:rPr>
          <w:rFonts w:cs="Andalus"/>
          <w:bCs/>
          <w:color w:val="000000" w:themeColor="text1"/>
          <w:sz w:val="20"/>
          <w:szCs w:val="20"/>
          <w:lang w:val="pl-PL"/>
        </w:rPr>
        <w:t>uosobienie</w:t>
      </w:r>
      <w:r w:rsidR="0025202E" w:rsidRPr="00342FF0">
        <w:rPr>
          <w:rFonts w:cs="Andalus"/>
          <w:bCs/>
          <w:color w:val="000000" w:themeColor="text1"/>
          <w:sz w:val="20"/>
          <w:szCs w:val="20"/>
          <w:lang w:val="pl-PL"/>
        </w:rPr>
        <w:t xml:space="preserve"> wielkoś</w:t>
      </w:r>
      <w:r w:rsidR="00EE6E91">
        <w:rPr>
          <w:rFonts w:cs="Andalus"/>
          <w:bCs/>
          <w:color w:val="000000" w:themeColor="text1"/>
          <w:sz w:val="20"/>
          <w:szCs w:val="20"/>
          <w:lang w:val="pl-PL"/>
        </w:rPr>
        <w:t>ci</w:t>
      </w:r>
      <w:r w:rsidR="0025202E" w:rsidRPr="00342FF0">
        <w:rPr>
          <w:rFonts w:cs="Andalus"/>
          <w:bCs/>
          <w:color w:val="000000" w:themeColor="text1"/>
          <w:sz w:val="20"/>
          <w:szCs w:val="20"/>
          <w:lang w:val="pl-PL"/>
        </w:rPr>
        <w:t>, chwał</w:t>
      </w:r>
      <w:r w:rsidR="00EE6E91">
        <w:rPr>
          <w:rFonts w:cs="Andalus"/>
          <w:bCs/>
          <w:color w:val="000000" w:themeColor="text1"/>
          <w:sz w:val="20"/>
          <w:szCs w:val="20"/>
          <w:lang w:val="pl-PL"/>
        </w:rPr>
        <w:t>y</w:t>
      </w:r>
      <w:r w:rsidR="0025202E" w:rsidRPr="00342FF0">
        <w:rPr>
          <w:rFonts w:cs="Andalus"/>
          <w:bCs/>
          <w:color w:val="000000" w:themeColor="text1"/>
          <w:sz w:val="20"/>
          <w:szCs w:val="20"/>
          <w:lang w:val="pl-PL"/>
        </w:rPr>
        <w:t xml:space="preserve"> oraz potęg</w:t>
      </w:r>
      <w:r w:rsidR="00EE6E91">
        <w:rPr>
          <w:rFonts w:cs="Andalus"/>
          <w:bCs/>
          <w:color w:val="000000" w:themeColor="text1"/>
          <w:sz w:val="20"/>
          <w:szCs w:val="20"/>
          <w:lang w:val="pl-PL"/>
        </w:rPr>
        <w:t>i</w:t>
      </w:r>
      <w:r w:rsidR="0025202E" w:rsidRPr="00342FF0">
        <w:rPr>
          <w:rFonts w:cs="Andalus"/>
          <w:bCs/>
          <w:color w:val="000000" w:themeColor="text1"/>
          <w:sz w:val="20"/>
          <w:szCs w:val="20"/>
          <w:lang w:val="pl-PL"/>
        </w:rPr>
        <w:t xml:space="preserve"> klubu</w:t>
      </w:r>
      <w:r w:rsidR="00EE6E91">
        <w:rPr>
          <w:rFonts w:cs="Andalus"/>
          <w:bCs/>
          <w:color w:val="000000" w:themeColor="text1"/>
          <w:sz w:val="20"/>
          <w:szCs w:val="20"/>
          <w:lang w:val="pl-PL"/>
        </w:rPr>
        <w:t>,</w:t>
      </w:r>
    </w:p>
    <w:p w:rsidR="00F433F5" w:rsidRPr="00342FF0" w:rsidRDefault="0025202E" w:rsidP="00EE6E91">
      <w:pPr>
        <w:pStyle w:val="Akapitzlist"/>
        <w:numPr>
          <w:ilvl w:val="0"/>
          <w:numId w:val="5"/>
        </w:numPr>
        <w:autoSpaceDE w:val="0"/>
        <w:autoSpaceDN w:val="0"/>
        <w:adjustRightInd w:val="0"/>
        <w:spacing w:line="360" w:lineRule="auto"/>
        <w:jc w:val="both"/>
        <w:rPr>
          <w:rFonts w:cs="Andalus"/>
          <w:bCs/>
          <w:color w:val="000000" w:themeColor="text1"/>
          <w:sz w:val="20"/>
          <w:szCs w:val="20"/>
          <w:lang w:val="pl-PL"/>
        </w:rPr>
      </w:pPr>
      <w:r w:rsidRPr="00342FF0">
        <w:rPr>
          <w:rFonts w:cs="Andalus"/>
          <w:b/>
          <w:bCs/>
          <w:color w:val="000000" w:themeColor="text1"/>
          <w:sz w:val="20"/>
          <w:szCs w:val="20"/>
          <w:lang w:val="pl-PL"/>
        </w:rPr>
        <w:t>Smoczy ptak</w:t>
      </w:r>
      <w:r w:rsidR="00E91946">
        <w:rPr>
          <w:rFonts w:cs="Andalus"/>
          <w:bCs/>
          <w:color w:val="000000" w:themeColor="text1"/>
          <w:sz w:val="20"/>
          <w:szCs w:val="20"/>
          <w:lang w:val="pl-PL"/>
        </w:rPr>
        <w:t xml:space="preserve"> - </w:t>
      </w:r>
      <w:r w:rsidRPr="00342FF0">
        <w:rPr>
          <w:rFonts w:cs="Andalus"/>
          <w:bCs/>
          <w:color w:val="000000" w:themeColor="text1"/>
          <w:sz w:val="20"/>
          <w:szCs w:val="20"/>
          <w:lang w:val="pl-PL"/>
        </w:rPr>
        <w:t>zwierzę, które w</w:t>
      </w:r>
      <w:r w:rsidR="00E91946">
        <w:rPr>
          <w:rFonts w:cs="Andalus"/>
          <w:bCs/>
          <w:color w:val="000000" w:themeColor="text1"/>
          <w:sz w:val="20"/>
          <w:szCs w:val="20"/>
          <w:lang w:val="pl-PL"/>
        </w:rPr>
        <w:t>edłu</w:t>
      </w:r>
      <w:r w:rsidRPr="00342FF0">
        <w:rPr>
          <w:rFonts w:cs="Andalus"/>
          <w:bCs/>
          <w:color w:val="000000" w:themeColor="text1"/>
          <w:sz w:val="20"/>
          <w:szCs w:val="20"/>
          <w:lang w:val="pl-PL"/>
        </w:rPr>
        <w:t xml:space="preserve">g wierzeń </w:t>
      </w:r>
      <w:r w:rsidR="00E91946">
        <w:rPr>
          <w:rFonts w:cs="Andalus"/>
          <w:bCs/>
          <w:color w:val="000000" w:themeColor="text1"/>
          <w:sz w:val="20"/>
          <w:szCs w:val="20"/>
          <w:lang w:val="pl-PL"/>
        </w:rPr>
        <w:t xml:space="preserve">potrafi przetrwać w najtrudniejszych </w:t>
      </w:r>
      <w:bookmarkStart w:id="0" w:name="_GoBack"/>
      <w:bookmarkEnd w:id="0"/>
      <w:r w:rsidRPr="00342FF0">
        <w:rPr>
          <w:rFonts w:cs="Andalus"/>
          <w:bCs/>
          <w:color w:val="000000" w:themeColor="text1"/>
          <w:sz w:val="20"/>
          <w:szCs w:val="20"/>
          <w:lang w:val="pl-PL"/>
        </w:rPr>
        <w:t xml:space="preserve">sytuacjach, reprezentuje wytrzymałość, determinację </w:t>
      </w:r>
      <w:r w:rsidR="00005F3A" w:rsidRPr="00342FF0">
        <w:rPr>
          <w:rFonts w:cs="Andalus"/>
          <w:bCs/>
          <w:color w:val="000000" w:themeColor="text1"/>
          <w:sz w:val="20"/>
          <w:szCs w:val="20"/>
          <w:lang w:val="pl-PL"/>
        </w:rPr>
        <w:t xml:space="preserve">oraz zwinność niezbędne </w:t>
      </w:r>
      <w:r w:rsidR="00E91946">
        <w:rPr>
          <w:rFonts w:cs="Andalus"/>
          <w:bCs/>
          <w:color w:val="000000" w:themeColor="text1"/>
          <w:sz w:val="20"/>
          <w:szCs w:val="20"/>
          <w:lang w:val="pl-PL"/>
        </w:rPr>
        <w:t>by wygrywać.</w:t>
      </w:r>
      <w:r w:rsidR="00005F3A" w:rsidRPr="00342FF0">
        <w:rPr>
          <w:rFonts w:cs="Andalus"/>
          <w:bCs/>
          <w:color w:val="000000" w:themeColor="text1"/>
          <w:sz w:val="20"/>
          <w:szCs w:val="20"/>
          <w:lang w:val="pl-PL"/>
        </w:rPr>
        <w:t xml:space="preserve"> </w:t>
      </w:r>
    </w:p>
    <w:p w:rsidR="00005F3A" w:rsidRPr="00342FF0" w:rsidRDefault="00005F3A" w:rsidP="00EE6E91">
      <w:pPr>
        <w:pStyle w:val="Akapitzlist"/>
        <w:autoSpaceDE w:val="0"/>
        <w:autoSpaceDN w:val="0"/>
        <w:adjustRightInd w:val="0"/>
        <w:spacing w:line="360" w:lineRule="auto"/>
        <w:jc w:val="both"/>
        <w:rPr>
          <w:rFonts w:cs="Andalus"/>
          <w:bCs/>
          <w:color w:val="000000" w:themeColor="text1"/>
          <w:sz w:val="20"/>
          <w:szCs w:val="20"/>
          <w:lang w:val="pl-PL"/>
        </w:rPr>
      </w:pPr>
    </w:p>
    <w:p w:rsidR="0064002A" w:rsidRPr="00342FF0" w:rsidRDefault="00005F3A" w:rsidP="00EE6E91">
      <w:pPr>
        <w:spacing w:line="360" w:lineRule="auto"/>
        <w:jc w:val="both"/>
        <w:outlineLvl w:val="0"/>
        <w:rPr>
          <w:rFonts w:cs="Andalus"/>
          <w:bCs/>
          <w:color w:val="000000" w:themeColor="text1"/>
          <w:sz w:val="20"/>
          <w:szCs w:val="20"/>
          <w:lang w:val="pl-PL"/>
        </w:rPr>
      </w:pPr>
      <w:r w:rsidRPr="00342FF0">
        <w:rPr>
          <w:rFonts w:cs="Andalus"/>
          <w:bCs/>
          <w:color w:val="000000" w:themeColor="text1"/>
          <w:sz w:val="20"/>
          <w:szCs w:val="20"/>
          <w:lang w:val="pl-PL"/>
        </w:rPr>
        <w:t xml:space="preserve">Strój, będący </w:t>
      </w:r>
      <w:r w:rsidR="001C1160">
        <w:rPr>
          <w:rFonts w:cs="Andalus"/>
          <w:bCs/>
          <w:color w:val="000000" w:themeColor="text1"/>
          <w:sz w:val="20"/>
          <w:szCs w:val="20"/>
          <w:lang w:val="pl-PL"/>
        </w:rPr>
        <w:t>ucieleśnieniem</w:t>
      </w:r>
      <w:r w:rsidRPr="00342FF0">
        <w:rPr>
          <w:rFonts w:cs="Andalus"/>
          <w:bCs/>
          <w:color w:val="000000" w:themeColor="text1"/>
          <w:sz w:val="20"/>
          <w:szCs w:val="20"/>
          <w:lang w:val="pl-PL"/>
        </w:rPr>
        <w:t xml:space="preserve"> ponadczasowej elegancji</w:t>
      </w:r>
      <w:r w:rsidR="00EE6E91">
        <w:rPr>
          <w:rFonts w:cs="Andalus"/>
          <w:bCs/>
          <w:color w:val="000000" w:themeColor="text1"/>
          <w:sz w:val="20"/>
          <w:szCs w:val="20"/>
          <w:lang w:val="pl-PL"/>
        </w:rPr>
        <w:t>,</w:t>
      </w:r>
      <w:r w:rsidRPr="00342FF0">
        <w:rPr>
          <w:rFonts w:cs="Andalus"/>
          <w:bCs/>
          <w:color w:val="000000" w:themeColor="text1"/>
          <w:sz w:val="20"/>
          <w:szCs w:val="20"/>
          <w:lang w:val="pl-PL"/>
        </w:rPr>
        <w:t xml:space="preserve"> został zaprojektowany w kolorystyce czarnej, uwielbianej przez Yamamoto.</w:t>
      </w:r>
      <w:r w:rsidR="00B9333F" w:rsidRPr="00342FF0">
        <w:rPr>
          <w:rFonts w:cs="Andalus"/>
          <w:bCs/>
          <w:color w:val="000000" w:themeColor="text1"/>
          <w:sz w:val="20"/>
          <w:szCs w:val="20"/>
          <w:lang w:val="pl-PL"/>
        </w:rPr>
        <w:t xml:space="preserve"> Podobnie jak </w:t>
      </w:r>
      <w:r w:rsidR="00EE6E91">
        <w:rPr>
          <w:rFonts w:cs="Andalus"/>
          <w:bCs/>
          <w:color w:val="000000" w:themeColor="text1"/>
          <w:sz w:val="20"/>
          <w:szCs w:val="20"/>
          <w:lang w:val="pl-PL"/>
        </w:rPr>
        <w:t>w komplecie</w:t>
      </w:r>
      <w:r w:rsidR="00B9333F" w:rsidRPr="00342FF0">
        <w:rPr>
          <w:rFonts w:cs="Andalus"/>
          <w:bCs/>
          <w:color w:val="000000" w:themeColor="text1"/>
          <w:sz w:val="20"/>
          <w:szCs w:val="20"/>
          <w:lang w:val="pl-PL"/>
        </w:rPr>
        <w:t xml:space="preserve"> domowy</w:t>
      </w:r>
      <w:r w:rsidR="00EE6E91">
        <w:rPr>
          <w:rFonts w:cs="Andalus"/>
          <w:bCs/>
          <w:color w:val="000000" w:themeColor="text1"/>
          <w:sz w:val="20"/>
          <w:szCs w:val="20"/>
          <w:lang w:val="pl-PL"/>
        </w:rPr>
        <w:t>m</w:t>
      </w:r>
      <w:r w:rsidR="00B9333F" w:rsidRPr="00342FF0">
        <w:rPr>
          <w:rFonts w:cs="Andalus"/>
          <w:bCs/>
          <w:color w:val="000000" w:themeColor="text1"/>
          <w:sz w:val="20"/>
          <w:szCs w:val="20"/>
          <w:lang w:val="pl-PL"/>
        </w:rPr>
        <w:t xml:space="preserve"> i wyjazdowy</w:t>
      </w:r>
      <w:r w:rsidR="00EE6E91">
        <w:rPr>
          <w:rFonts w:cs="Andalus"/>
          <w:bCs/>
          <w:color w:val="000000" w:themeColor="text1"/>
          <w:sz w:val="20"/>
          <w:szCs w:val="20"/>
          <w:lang w:val="pl-PL"/>
        </w:rPr>
        <w:t>m</w:t>
      </w:r>
      <w:r w:rsidR="00B9333F" w:rsidRPr="00342FF0">
        <w:rPr>
          <w:rFonts w:cs="Andalus"/>
          <w:bCs/>
          <w:color w:val="000000" w:themeColor="text1"/>
          <w:sz w:val="20"/>
          <w:szCs w:val="20"/>
          <w:lang w:val="pl-PL"/>
        </w:rPr>
        <w:t xml:space="preserve">, koszulka zwieńczona jest stojącym kołnierzem typu mao oraz </w:t>
      </w:r>
      <w:r w:rsidR="001829E8">
        <w:rPr>
          <w:rFonts w:cs="Andalus"/>
          <w:bCs/>
          <w:color w:val="000000" w:themeColor="text1"/>
          <w:sz w:val="20"/>
          <w:szCs w:val="20"/>
          <w:lang w:val="pl-PL"/>
        </w:rPr>
        <w:t>sygnaturą</w:t>
      </w:r>
      <w:r w:rsidR="00B9333F" w:rsidRPr="00342FF0">
        <w:rPr>
          <w:rFonts w:cs="Andalus"/>
          <w:bCs/>
          <w:color w:val="000000" w:themeColor="text1"/>
          <w:sz w:val="20"/>
          <w:szCs w:val="20"/>
          <w:lang w:val="pl-PL"/>
        </w:rPr>
        <w:t xml:space="preserve"> projektanta. Całość wykonano w technologii adizero™ zapewniającej maksymalną wydajność dla graczy. Ultralekkie włókna pozwalają na maksymalną swobodę ruchów oraz oddychanie bez straty elastyczności i wytrzymałości. </w:t>
      </w:r>
    </w:p>
    <w:p w:rsidR="00B9333F" w:rsidRPr="00342FF0" w:rsidRDefault="00B9333F" w:rsidP="00EE6E91">
      <w:pPr>
        <w:spacing w:line="360" w:lineRule="auto"/>
        <w:jc w:val="both"/>
        <w:outlineLvl w:val="0"/>
        <w:rPr>
          <w:rFonts w:cs="Andalus"/>
          <w:bCs/>
          <w:color w:val="000000" w:themeColor="text1"/>
          <w:sz w:val="20"/>
          <w:szCs w:val="20"/>
          <w:lang w:val="pl-PL"/>
        </w:rPr>
      </w:pPr>
    </w:p>
    <w:p w:rsidR="00B9333F" w:rsidRPr="00342FF0" w:rsidRDefault="00B9333F" w:rsidP="00EE6E91">
      <w:pPr>
        <w:spacing w:line="360" w:lineRule="auto"/>
        <w:jc w:val="both"/>
        <w:outlineLvl w:val="0"/>
        <w:rPr>
          <w:rFonts w:cs="Andalus"/>
          <w:bCs/>
          <w:color w:val="000000" w:themeColor="text1"/>
          <w:sz w:val="20"/>
          <w:szCs w:val="20"/>
          <w:lang w:val="pl-PL"/>
        </w:rPr>
      </w:pPr>
      <w:r w:rsidRPr="00342FF0">
        <w:rPr>
          <w:rFonts w:cs="Andalus"/>
          <w:bCs/>
          <w:color w:val="000000" w:themeColor="text1"/>
          <w:sz w:val="20"/>
          <w:szCs w:val="20"/>
          <w:lang w:val="pl-PL"/>
        </w:rPr>
        <w:lastRenderedPageBreak/>
        <w:t>Oprócz wersji adizero</w:t>
      </w:r>
      <w:r w:rsidR="001829E8" w:rsidRPr="00342FF0">
        <w:rPr>
          <w:rFonts w:cs="Andalus"/>
          <w:bCs/>
          <w:color w:val="000000" w:themeColor="text1"/>
          <w:sz w:val="20"/>
          <w:szCs w:val="20"/>
          <w:lang w:val="pl-PL"/>
        </w:rPr>
        <w:t>™</w:t>
      </w:r>
      <w:r w:rsidRPr="00342FF0">
        <w:rPr>
          <w:rFonts w:cs="Andalus"/>
          <w:bCs/>
          <w:color w:val="000000" w:themeColor="text1"/>
          <w:sz w:val="20"/>
          <w:szCs w:val="20"/>
          <w:lang w:val="pl-PL"/>
        </w:rPr>
        <w:t xml:space="preserve"> – noszonej przez zawodników na boisku –</w:t>
      </w:r>
      <w:r w:rsidR="00CE492D" w:rsidRPr="00342FF0">
        <w:rPr>
          <w:rFonts w:cs="Andalus"/>
          <w:bCs/>
          <w:color w:val="000000" w:themeColor="text1"/>
          <w:sz w:val="20"/>
          <w:szCs w:val="20"/>
          <w:lang w:val="pl-PL"/>
        </w:rPr>
        <w:t xml:space="preserve"> </w:t>
      </w:r>
      <w:r w:rsidRPr="00342FF0">
        <w:rPr>
          <w:rFonts w:cs="Andalus"/>
          <w:bCs/>
          <w:color w:val="000000" w:themeColor="text1"/>
          <w:sz w:val="20"/>
          <w:szCs w:val="20"/>
          <w:lang w:val="pl-PL"/>
        </w:rPr>
        <w:t>stworzon</w:t>
      </w:r>
      <w:r w:rsidR="00CE492D" w:rsidRPr="00342FF0">
        <w:rPr>
          <w:rFonts w:cs="Andalus"/>
          <w:bCs/>
          <w:color w:val="000000" w:themeColor="text1"/>
          <w:sz w:val="20"/>
          <w:szCs w:val="20"/>
          <w:lang w:val="pl-PL"/>
        </w:rPr>
        <w:t>o</w:t>
      </w:r>
      <w:r w:rsidRPr="00342FF0">
        <w:rPr>
          <w:rFonts w:cs="Andalus"/>
          <w:bCs/>
          <w:color w:val="000000" w:themeColor="text1"/>
          <w:sz w:val="20"/>
          <w:szCs w:val="20"/>
          <w:lang w:val="pl-PL"/>
        </w:rPr>
        <w:t xml:space="preserve"> limitowan</w:t>
      </w:r>
      <w:r w:rsidR="00CE492D" w:rsidRPr="00342FF0">
        <w:rPr>
          <w:rFonts w:cs="Andalus"/>
          <w:bCs/>
          <w:color w:val="000000" w:themeColor="text1"/>
          <w:sz w:val="20"/>
          <w:szCs w:val="20"/>
          <w:lang w:val="pl-PL"/>
        </w:rPr>
        <w:t>ą</w:t>
      </w:r>
      <w:r w:rsidRPr="00342FF0">
        <w:rPr>
          <w:rFonts w:cs="Andalus"/>
          <w:bCs/>
          <w:color w:val="000000" w:themeColor="text1"/>
          <w:sz w:val="20"/>
          <w:szCs w:val="20"/>
          <w:lang w:val="pl-PL"/>
        </w:rPr>
        <w:t xml:space="preserve"> edycj</w:t>
      </w:r>
      <w:r w:rsidR="00CE492D" w:rsidRPr="00342FF0">
        <w:rPr>
          <w:rFonts w:cs="Andalus"/>
          <w:bCs/>
          <w:color w:val="000000" w:themeColor="text1"/>
          <w:sz w:val="20"/>
          <w:szCs w:val="20"/>
          <w:lang w:val="pl-PL"/>
        </w:rPr>
        <w:t xml:space="preserve">ę </w:t>
      </w:r>
      <w:r w:rsidRPr="00342FF0">
        <w:rPr>
          <w:rFonts w:cs="Andalus"/>
          <w:bCs/>
          <w:color w:val="000000" w:themeColor="text1"/>
          <w:sz w:val="20"/>
          <w:szCs w:val="20"/>
          <w:lang w:val="pl-PL"/>
        </w:rPr>
        <w:t>kolekcjonersk</w:t>
      </w:r>
      <w:r w:rsidR="00CE492D" w:rsidRPr="00342FF0">
        <w:rPr>
          <w:rFonts w:cs="Andalus"/>
          <w:bCs/>
          <w:color w:val="000000" w:themeColor="text1"/>
          <w:sz w:val="20"/>
          <w:szCs w:val="20"/>
          <w:lang w:val="pl-PL"/>
        </w:rPr>
        <w:t>ą</w:t>
      </w:r>
      <w:r w:rsidRPr="00342FF0">
        <w:rPr>
          <w:rFonts w:cs="Andalus"/>
          <w:bCs/>
          <w:color w:val="000000" w:themeColor="text1"/>
          <w:sz w:val="20"/>
          <w:szCs w:val="20"/>
          <w:lang w:val="pl-PL"/>
        </w:rPr>
        <w:t xml:space="preserve">. 1500 koszulek </w:t>
      </w:r>
      <w:r w:rsidR="00CE492D" w:rsidRPr="00342FF0">
        <w:rPr>
          <w:rFonts w:cs="Andalus"/>
          <w:bCs/>
          <w:color w:val="000000" w:themeColor="text1"/>
          <w:sz w:val="20"/>
          <w:szCs w:val="20"/>
          <w:lang w:val="pl-PL"/>
        </w:rPr>
        <w:t>w ekskluzywny</w:t>
      </w:r>
      <w:r w:rsidR="001829E8">
        <w:rPr>
          <w:rFonts w:cs="Andalus"/>
          <w:bCs/>
          <w:color w:val="000000" w:themeColor="text1"/>
          <w:sz w:val="20"/>
          <w:szCs w:val="20"/>
          <w:lang w:val="pl-PL"/>
        </w:rPr>
        <w:t>ch</w:t>
      </w:r>
      <w:r w:rsidR="00CE492D" w:rsidRPr="00342FF0">
        <w:rPr>
          <w:rFonts w:cs="Andalus"/>
          <w:bCs/>
          <w:color w:val="000000" w:themeColor="text1"/>
          <w:sz w:val="20"/>
          <w:szCs w:val="20"/>
          <w:lang w:val="pl-PL"/>
        </w:rPr>
        <w:t xml:space="preserve"> opakowani</w:t>
      </w:r>
      <w:r w:rsidR="001829E8">
        <w:rPr>
          <w:rFonts w:cs="Andalus"/>
          <w:bCs/>
          <w:color w:val="000000" w:themeColor="text1"/>
          <w:sz w:val="20"/>
          <w:szCs w:val="20"/>
          <w:lang w:val="pl-PL"/>
        </w:rPr>
        <w:t>ach</w:t>
      </w:r>
      <w:r w:rsidR="00CE492D" w:rsidRPr="00342FF0">
        <w:rPr>
          <w:rFonts w:cs="Andalus"/>
          <w:bCs/>
          <w:color w:val="000000" w:themeColor="text1"/>
          <w:sz w:val="20"/>
          <w:szCs w:val="20"/>
          <w:lang w:val="pl-PL"/>
        </w:rPr>
        <w:t xml:space="preserve"> (1200 </w:t>
      </w:r>
      <w:r w:rsidR="001829E8">
        <w:rPr>
          <w:rFonts w:cs="Andalus"/>
          <w:bCs/>
          <w:color w:val="000000" w:themeColor="text1"/>
          <w:sz w:val="20"/>
          <w:szCs w:val="20"/>
          <w:lang w:val="pl-PL"/>
        </w:rPr>
        <w:t xml:space="preserve">zdobionych </w:t>
      </w:r>
      <w:r w:rsidR="00CE492D" w:rsidRPr="00342FF0">
        <w:rPr>
          <w:rFonts w:cs="Andalus"/>
          <w:bCs/>
          <w:color w:val="000000" w:themeColor="text1"/>
          <w:sz w:val="20"/>
          <w:szCs w:val="20"/>
          <w:lang w:val="pl-PL"/>
        </w:rPr>
        <w:t xml:space="preserve">pudełek oraz 300 „smoczych jaj”) zostanie wystawionych na sprzedaż. </w:t>
      </w:r>
      <w:r w:rsidR="001829E8">
        <w:rPr>
          <w:rFonts w:cs="Andalus"/>
          <w:bCs/>
          <w:color w:val="000000" w:themeColor="text1"/>
          <w:sz w:val="20"/>
          <w:szCs w:val="20"/>
          <w:lang w:val="pl-PL"/>
        </w:rPr>
        <w:t>Trykoty</w:t>
      </w:r>
      <w:r w:rsidR="00CE492D" w:rsidRPr="00342FF0">
        <w:rPr>
          <w:rFonts w:cs="Andalus"/>
          <w:bCs/>
          <w:color w:val="000000" w:themeColor="text1"/>
          <w:sz w:val="20"/>
          <w:szCs w:val="20"/>
          <w:lang w:val="pl-PL"/>
        </w:rPr>
        <w:t xml:space="preserve"> z serii limitowanej mają na sobie podpis Yohji Yamamoto a także numer 3 </w:t>
      </w:r>
      <w:r w:rsidR="001C1160">
        <w:rPr>
          <w:rFonts w:cs="Andalus"/>
          <w:bCs/>
          <w:color w:val="000000" w:themeColor="text1"/>
          <w:sz w:val="20"/>
          <w:szCs w:val="20"/>
          <w:lang w:val="pl-PL"/>
        </w:rPr>
        <w:t>symbolizujący</w:t>
      </w:r>
      <w:r w:rsidR="00CE492D" w:rsidRPr="00342FF0">
        <w:rPr>
          <w:rFonts w:cs="Andalus"/>
          <w:bCs/>
          <w:color w:val="000000" w:themeColor="text1"/>
          <w:sz w:val="20"/>
          <w:szCs w:val="20"/>
          <w:lang w:val="pl-PL"/>
        </w:rPr>
        <w:t xml:space="preserve"> kultowe paski adidas. </w:t>
      </w:r>
    </w:p>
    <w:p w:rsidR="00CE492D" w:rsidRPr="00342FF0" w:rsidRDefault="00CE492D" w:rsidP="00EE6E91">
      <w:pPr>
        <w:autoSpaceDE w:val="0"/>
        <w:autoSpaceDN w:val="0"/>
        <w:adjustRightInd w:val="0"/>
        <w:spacing w:line="360" w:lineRule="auto"/>
        <w:jc w:val="both"/>
        <w:rPr>
          <w:rFonts w:cs="Andalus"/>
          <w:bCs/>
          <w:sz w:val="20"/>
          <w:szCs w:val="20"/>
          <w:lang w:val="pl-PL"/>
        </w:rPr>
      </w:pPr>
    </w:p>
    <w:p w:rsidR="00AB06E5" w:rsidRPr="00342FF0" w:rsidRDefault="00CE492D" w:rsidP="00EE6E91">
      <w:pPr>
        <w:autoSpaceDE w:val="0"/>
        <w:autoSpaceDN w:val="0"/>
        <w:adjustRightInd w:val="0"/>
        <w:spacing w:line="360" w:lineRule="auto"/>
        <w:jc w:val="both"/>
        <w:rPr>
          <w:rFonts w:cs="Andalus"/>
          <w:bCs/>
          <w:sz w:val="20"/>
          <w:szCs w:val="20"/>
          <w:lang w:val="pl-PL"/>
        </w:rPr>
      </w:pPr>
      <w:r w:rsidRPr="00342FF0">
        <w:rPr>
          <w:rFonts w:cs="Andalus"/>
          <w:bCs/>
          <w:sz w:val="20"/>
          <w:szCs w:val="20"/>
          <w:lang w:val="pl-PL"/>
        </w:rPr>
        <w:t xml:space="preserve">Dzisiaj także wypuszczona została limitowana edycja korków Yohji Yamamoto adizero f50. Buty zostały zaprojektowane w jaskrawej niebiesko-zielonej kolorystyce i nawiązują do </w:t>
      </w:r>
      <w:r w:rsidR="001C1160">
        <w:rPr>
          <w:rFonts w:cs="Andalus"/>
          <w:bCs/>
          <w:sz w:val="20"/>
          <w:szCs w:val="20"/>
          <w:lang w:val="pl-PL"/>
        </w:rPr>
        <w:t>j</w:t>
      </w:r>
      <w:r w:rsidRPr="00342FF0">
        <w:rPr>
          <w:rFonts w:cs="Andalus"/>
          <w:bCs/>
          <w:sz w:val="20"/>
          <w:szCs w:val="20"/>
          <w:lang w:val="pl-PL"/>
        </w:rPr>
        <w:t>apońskich bestii Komainu (lwopsów)</w:t>
      </w:r>
      <w:r w:rsidR="001829E8">
        <w:rPr>
          <w:rFonts w:cs="Andalus"/>
          <w:bCs/>
          <w:sz w:val="20"/>
          <w:szCs w:val="20"/>
          <w:lang w:val="pl-PL"/>
        </w:rPr>
        <w:t xml:space="preserve"> strzegących świątyni</w:t>
      </w:r>
      <w:r w:rsidRPr="00342FF0">
        <w:rPr>
          <w:rFonts w:cs="Andalus"/>
          <w:bCs/>
          <w:sz w:val="20"/>
          <w:szCs w:val="20"/>
          <w:lang w:val="pl-PL"/>
        </w:rPr>
        <w:t xml:space="preserve">. </w:t>
      </w:r>
      <w:r w:rsidR="00AB06E5" w:rsidRPr="00342FF0">
        <w:rPr>
          <w:rFonts w:cs="Andalus"/>
          <w:bCs/>
          <w:sz w:val="20"/>
          <w:szCs w:val="20"/>
          <w:lang w:val="pl-PL"/>
        </w:rPr>
        <w:t>T</w:t>
      </w:r>
      <w:r w:rsidRPr="00342FF0">
        <w:rPr>
          <w:rFonts w:cs="Andalus"/>
          <w:bCs/>
          <w:sz w:val="20"/>
          <w:szCs w:val="20"/>
          <w:lang w:val="pl-PL"/>
        </w:rPr>
        <w:t>radycyjn</w:t>
      </w:r>
      <w:r w:rsidR="00AB06E5" w:rsidRPr="00342FF0">
        <w:rPr>
          <w:rFonts w:cs="Andalus"/>
          <w:bCs/>
          <w:sz w:val="20"/>
          <w:szCs w:val="20"/>
          <w:lang w:val="pl-PL"/>
        </w:rPr>
        <w:t>y</w:t>
      </w:r>
      <w:r w:rsidRPr="00342FF0">
        <w:rPr>
          <w:rFonts w:cs="Andalus"/>
          <w:bCs/>
          <w:sz w:val="20"/>
          <w:szCs w:val="20"/>
          <w:lang w:val="pl-PL"/>
        </w:rPr>
        <w:t xml:space="preserve"> design </w:t>
      </w:r>
      <w:r w:rsidR="00AB06E5" w:rsidRPr="00342FF0">
        <w:rPr>
          <w:rFonts w:cs="Andalus"/>
          <w:bCs/>
          <w:sz w:val="20"/>
          <w:szCs w:val="20"/>
          <w:lang w:val="pl-PL"/>
        </w:rPr>
        <w:t>w</w:t>
      </w:r>
      <w:r w:rsidRPr="00342FF0">
        <w:rPr>
          <w:rFonts w:cs="Andalus"/>
          <w:bCs/>
          <w:sz w:val="20"/>
          <w:szCs w:val="20"/>
          <w:lang w:val="pl-PL"/>
        </w:rPr>
        <w:t xml:space="preserve"> kontekście</w:t>
      </w:r>
      <w:r w:rsidR="00AB06E5" w:rsidRPr="00342FF0">
        <w:rPr>
          <w:rFonts w:cs="Andalus"/>
          <w:bCs/>
          <w:sz w:val="20"/>
          <w:szCs w:val="20"/>
          <w:lang w:val="pl-PL"/>
        </w:rPr>
        <w:t xml:space="preserve"> japońskiej współczesnej kultury sci-fi to duchowe połączenie pomiędzy przeszłością i przyszłością. </w:t>
      </w:r>
    </w:p>
    <w:p w:rsidR="00AB06E5" w:rsidRPr="00342FF0" w:rsidRDefault="00AB06E5" w:rsidP="00EE6E91">
      <w:pPr>
        <w:autoSpaceDE w:val="0"/>
        <w:autoSpaceDN w:val="0"/>
        <w:adjustRightInd w:val="0"/>
        <w:spacing w:line="360" w:lineRule="auto"/>
        <w:jc w:val="both"/>
        <w:rPr>
          <w:rFonts w:cs="Andalus"/>
          <w:bCs/>
          <w:sz w:val="20"/>
          <w:szCs w:val="20"/>
          <w:lang w:val="pl-PL"/>
        </w:rPr>
      </w:pPr>
    </w:p>
    <w:p w:rsidR="00AB06E5" w:rsidRPr="00342FF0" w:rsidRDefault="00AB06E5" w:rsidP="00EE6E91">
      <w:pPr>
        <w:autoSpaceDE w:val="0"/>
        <w:autoSpaceDN w:val="0"/>
        <w:adjustRightInd w:val="0"/>
        <w:spacing w:line="360" w:lineRule="auto"/>
        <w:jc w:val="both"/>
        <w:rPr>
          <w:rFonts w:cs="Andalus"/>
          <w:bCs/>
          <w:sz w:val="20"/>
          <w:szCs w:val="20"/>
          <w:lang w:val="pl-PL"/>
        </w:rPr>
      </w:pPr>
      <w:r w:rsidRPr="00342FF0">
        <w:rPr>
          <w:rFonts w:cs="Andalus"/>
          <w:bCs/>
          <w:sz w:val="20"/>
          <w:szCs w:val="20"/>
          <w:lang w:val="pl-PL"/>
        </w:rPr>
        <w:t xml:space="preserve">Stroje </w:t>
      </w:r>
      <w:r w:rsidR="003B599F" w:rsidRPr="00342FF0">
        <w:rPr>
          <w:rFonts w:cs="Andalus"/>
          <w:bCs/>
          <w:sz w:val="20"/>
          <w:szCs w:val="20"/>
          <w:lang w:val="pl-PL"/>
        </w:rPr>
        <w:t>Yohji</w:t>
      </w:r>
      <w:r w:rsidRPr="00342FF0">
        <w:rPr>
          <w:rFonts w:cs="Andalus"/>
          <w:bCs/>
          <w:sz w:val="20"/>
          <w:szCs w:val="20"/>
          <w:lang w:val="pl-PL"/>
        </w:rPr>
        <w:t>ego</w:t>
      </w:r>
      <w:r w:rsidR="003B599F" w:rsidRPr="00342FF0">
        <w:rPr>
          <w:rFonts w:cs="Andalus"/>
          <w:bCs/>
          <w:sz w:val="20"/>
          <w:szCs w:val="20"/>
          <w:lang w:val="pl-PL"/>
        </w:rPr>
        <w:t xml:space="preserve"> Yamamoto</w:t>
      </w:r>
      <w:r w:rsidRPr="00342FF0">
        <w:rPr>
          <w:rFonts w:cs="Andalus"/>
          <w:bCs/>
          <w:sz w:val="20"/>
          <w:szCs w:val="20"/>
          <w:lang w:val="pl-PL"/>
        </w:rPr>
        <w:t xml:space="preserve"> na najnowszy sezon Ligi Mistrzów UEFA dostępne są do zakupu od dzisiaj. </w:t>
      </w:r>
    </w:p>
    <w:p w:rsidR="00AB06E5" w:rsidRPr="00342FF0" w:rsidRDefault="00AB06E5" w:rsidP="00EE6E91">
      <w:pPr>
        <w:spacing w:line="360" w:lineRule="auto"/>
        <w:jc w:val="both"/>
        <w:rPr>
          <w:b/>
          <w:snapToGrid/>
          <w:sz w:val="22"/>
          <w:szCs w:val="22"/>
          <w:lang w:val="pl-PL"/>
        </w:rPr>
      </w:pPr>
    </w:p>
    <w:p w:rsidR="006034AC" w:rsidRPr="00076622" w:rsidRDefault="006034AC" w:rsidP="006034AC">
      <w:pPr>
        <w:spacing w:line="360" w:lineRule="auto"/>
        <w:jc w:val="center"/>
        <w:rPr>
          <w:b/>
          <w:sz w:val="22"/>
          <w:szCs w:val="22"/>
          <w:lang w:val="pl-PL"/>
        </w:rPr>
      </w:pPr>
      <w:r w:rsidRPr="00076622">
        <w:rPr>
          <w:b/>
          <w:sz w:val="22"/>
          <w:szCs w:val="22"/>
          <w:lang w:val="pl-PL"/>
        </w:rPr>
        <w:t>- KONIEC –</w:t>
      </w:r>
    </w:p>
    <w:p w:rsidR="006034AC" w:rsidRPr="00076622" w:rsidRDefault="006034AC" w:rsidP="006034AC">
      <w:pPr>
        <w:spacing w:line="360" w:lineRule="auto"/>
        <w:rPr>
          <w:b/>
          <w:sz w:val="22"/>
          <w:szCs w:val="22"/>
          <w:lang w:val="pl-PL"/>
        </w:rPr>
      </w:pPr>
      <w:r w:rsidRPr="00076622">
        <w:rPr>
          <w:b/>
          <w:sz w:val="22"/>
          <w:szCs w:val="22"/>
          <w:lang w:val="pl-PL"/>
        </w:rPr>
        <w:t>Informacje dla mediów</w:t>
      </w:r>
      <w:r>
        <w:rPr>
          <w:b/>
          <w:sz w:val="22"/>
          <w:szCs w:val="22"/>
          <w:lang w:val="pl-PL"/>
        </w:rPr>
        <w:t xml:space="preserve"> oraz materiał zdjęciowy w jakości do druku</w:t>
      </w:r>
      <w:r w:rsidRPr="00076622">
        <w:rPr>
          <w:b/>
          <w:sz w:val="22"/>
          <w:szCs w:val="22"/>
          <w:lang w:val="pl-PL"/>
        </w:rPr>
        <w:t xml:space="preserve"> można znaleźć także na:</w:t>
      </w:r>
      <w:r w:rsidRPr="00076622">
        <w:rPr>
          <w:sz w:val="22"/>
          <w:szCs w:val="22"/>
          <w:lang w:val="pl-PL"/>
        </w:rPr>
        <w:t xml:space="preserve">  </w:t>
      </w:r>
      <w:r w:rsidRPr="006034AC">
        <w:rPr>
          <w:rFonts w:ascii="Calibri" w:hAnsi="Calibri"/>
          <w:sz w:val="22"/>
          <w:szCs w:val="22"/>
          <w:lang w:val="pl-PL"/>
        </w:rPr>
        <w:t>http://news.adidas.com/PL/Latest-News/ALL/</w:t>
      </w:r>
      <w:r>
        <w:rPr>
          <w:rFonts w:ascii="Calibri" w:hAnsi="Calibri"/>
          <w:sz w:val="22"/>
          <w:szCs w:val="22"/>
          <w:lang w:val="pl-PL"/>
        </w:rPr>
        <w:t>xxx</w:t>
      </w:r>
      <w:r w:rsidRPr="00076622">
        <w:rPr>
          <w:sz w:val="22"/>
          <w:szCs w:val="22"/>
          <w:lang w:val="pl-PL"/>
        </w:rPr>
        <w:br/>
      </w:r>
    </w:p>
    <w:p w:rsidR="006034AC" w:rsidRPr="00082D78" w:rsidRDefault="006034AC" w:rsidP="006034AC">
      <w:pPr>
        <w:spacing w:line="360" w:lineRule="auto"/>
        <w:rPr>
          <w:sz w:val="22"/>
          <w:szCs w:val="22"/>
        </w:rPr>
      </w:pPr>
      <w:r w:rsidRPr="00082D78">
        <w:rPr>
          <w:b/>
          <w:sz w:val="22"/>
          <w:szCs w:val="22"/>
        </w:rPr>
        <w:t xml:space="preserve">Instagram: </w:t>
      </w:r>
      <w:hyperlink r:id="rId9" w:history="1">
        <w:r w:rsidRPr="00082D78">
          <w:rPr>
            <w:rStyle w:val="Hipercze"/>
            <w:sz w:val="22"/>
            <w:szCs w:val="22"/>
          </w:rPr>
          <w:t>http://instagram.com/adidas_PL</w:t>
        </w:r>
      </w:hyperlink>
      <w:r w:rsidRPr="00082D78">
        <w:rPr>
          <w:b/>
          <w:sz w:val="22"/>
          <w:szCs w:val="22"/>
        </w:rPr>
        <w:t xml:space="preserve">   </w:t>
      </w:r>
    </w:p>
    <w:p w:rsidR="006034AC" w:rsidRPr="00082D78" w:rsidRDefault="006034AC" w:rsidP="006034AC">
      <w:pPr>
        <w:spacing w:line="360" w:lineRule="auto"/>
        <w:rPr>
          <w:sz w:val="22"/>
          <w:szCs w:val="22"/>
        </w:rPr>
      </w:pPr>
      <w:r w:rsidRPr="00082D78">
        <w:rPr>
          <w:b/>
          <w:sz w:val="22"/>
          <w:szCs w:val="22"/>
        </w:rPr>
        <w:t xml:space="preserve">Facebook: </w:t>
      </w:r>
      <w:hyperlink r:id="rId10" w:history="1">
        <w:r w:rsidRPr="00082D78">
          <w:rPr>
            <w:rStyle w:val="Hipercze"/>
            <w:sz w:val="22"/>
            <w:szCs w:val="22"/>
          </w:rPr>
          <w:t>https://www.facebook.com/adidasFootball</w:t>
        </w:r>
      </w:hyperlink>
      <w:r w:rsidRPr="00082D78">
        <w:rPr>
          <w:sz w:val="22"/>
          <w:szCs w:val="22"/>
        </w:rPr>
        <w:t xml:space="preserve"> </w:t>
      </w:r>
      <w:r w:rsidRPr="00082D78">
        <w:rPr>
          <w:b/>
          <w:sz w:val="22"/>
          <w:szCs w:val="22"/>
        </w:rPr>
        <w:br/>
        <w:t>Twitter:</w:t>
      </w:r>
      <w:r w:rsidRPr="00082D78">
        <w:rPr>
          <w:sz w:val="22"/>
          <w:szCs w:val="22"/>
        </w:rPr>
        <w:t xml:space="preserve">  </w:t>
      </w:r>
      <w:hyperlink r:id="rId11" w:history="1">
        <w:r w:rsidRPr="00082D78">
          <w:rPr>
            <w:rStyle w:val="Hipercze"/>
            <w:rFonts w:cs="Arial"/>
            <w:sz w:val="22"/>
            <w:szCs w:val="22"/>
          </w:rPr>
          <w:t>https://twitter.com/adidasPL</w:t>
        </w:r>
      </w:hyperlink>
      <w:r w:rsidRPr="00082D78">
        <w:rPr>
          <w:sz w:val="22"/>
          <w:szCs w:val="22"/>
        </w:rPr>
        <w:t xml:space="preserve"> </w:t>
      </w:r>
      <w:r w:rsidRPr="00082D78">
        <w:rPr>
          <w:b/>
          <w:sz w:val="22"/>
          <w:szCs w:val="22"/>
        </w:rPr>
        <w:t xml:space="preserve"> </w:t>
      </w:r>
    </w:p>
    <w:p w:rsidR="006034AC" w:rsidRPr="00082D78" w:rsidRDefault="006034AC" w:rsidP="006034AC">
      <w:pPr>
        <w:spacing w:line="360" w:lineRule="auto"/>
        <w:rPr>
          <w:b/>
          <w:sz w:val="22"/>
          <w:szCs w:val="22"/>
        </w:rPr>
      </w:pPr>
    </w:p>
    <w:p w:rsidR="006034AC" w:rsidRPr="00076622" w:rsidRDefault="006034AC" w:rsidP="006034AC">
      <w:pPr>
        <w:spacing w:line="360" w:lineRule="auto"/>
        <w:rPr>
          <w:b/>
          <w:sz w:val="22"/>
          <w:szCs w:val="22"/>
          <w:lang w:val="pl-PL"/>
        </w:rPr>
      </w:pPr>
      <w:r w:rsidRPr="00076622">
        <w:rPr>
          <w:b/>
          <w:sz w:val="22"/>
          <w:szCs w:val="22"/>
          <w:lang w:val="pl-PL"/>
        </w:rPr>
        <w:t>Kontakt dla mediów:</w:t>
      </w:r>
    </w:p>
    <w:p w:rsidR="006034AC" w:rsidRPr="00076622" w:rsidRDefault="006034AC" w:rsidP="006034AC">
      <w:pPr>
        <w:spacing w:line="360" w:lineRule="auto"/>
        <w:rPr>
          <w:b/>
          <w:sz w:val="22"/>
          <w:szCs w:val="22"/>
          <w:lang w:val="pl-PL"/>
        </w:rPr>
      </w:pPr>
    </w:p>
    <w:p w:rsidR="006034AC" w:rsidRPr="00E91946" w:rsidRDefault="006034AC" w:rsidP="006034AC">
      <w:pPr>
        <w:spacing w:line="360" w:lineRule="auto"/>
        <w:rPr>
          <w:b/>
          <w:sz w:val="22"/>
          <w:szCs w:val="22"/>
          <w:lang w:val="pl-PL"/>
        </w:rPr>
      </w:pPr>
      <w:r w:rsidRPr="00E91946">
        <w:rPr>
          <w:b/>
          <w:sz w:val="22"/>
          <w:szCs w:val="22"/>
          <w:lang w:val="pl-PL"/>
        </w:rPr>
        <w:t>Piotr Szeleszczuk                                     Łukasz  Łyczkowski</w:t>
      </w:r>
    </w:p>
    <w:p w:rsidR="006034AC" w:rsidRPr="00082D78" w:rsidRDefault="006034AC" w:rsidP="006034AC">
      <w:pPr>
        <w:spacing w:line="360" w:lineRule="auto"/>
        <w:jc w:val="both"/>
        <w:rPr>
          <w:sz w:val="22"/>
          <w:szCs w:val="22"/>
        </w:rPr>
      </w:pPr>
      <w:r w:rsidRPr="00082D78">
        <w:rPr>
          <w:sz w:val="22"/>
          <w:szCs w:val="22"/>
        </w:rPr>
        <w:t xml:space="preserve">adidas Sport Performance                         Havas Sports &amp; Entertainment        </w:t>
      </w:r>
    </w:p>
    <w:p w:rsidR="006034AC" w:rsidRPr="00082D78" w:rsidRDefault="006034AC" w:rsidP="006034AC">
      <w:pPr>
        <w:spacing w:line="360" w:lineRule="auto"/>
        <w:jc w:val="both"/>
        <w:rPr>
          <w:sz w:val="22"/>
          <w:szCs w:val="22"/>
        </w:rPr>
      </w:pPr>
      <w:r w:rsidRPr="00082D78">
        <w:rPr>
          <w:sz w:val="22"/>
          <w:szCs w:val="22"/>
        </w:rPr>
        <w:t xml:space="preserve">Email: </w:t>
      </w:r>
      <w:hyperlink r:id="rId12" w:history="1">
        <w:r w:rsidRPr="00082D78">
          <w:rPr>
            <w:rStyle w:val="Hipercze"/>
            <w:color w:val="000000"/>
            <w:sz w:val="22"/>
            <w:szCs w:val="22"/>
          </w:rPr>
          <w:t>piotr.szeleszczuk@adidas.com</w:t>
        </w:r>
      </w:hyperlink>
      <w:r w:rsidRPr="00082D78">
        <w:rPr>
          <w:rStyle w:val="Hipercze"/>
          <w:color w:val="000000"/>
          <w:sz w:val="22"/>
          <w:szCs w:val="22"/>
        </w:rPr>
        <w:t xml:space="preserve">     Email: lukasz.lyczkowski@havas-se.com</w:t>
      </w:r>
    </w:p>
    <w:p w:rsidR="006034AC" w:rsidRPr="00082D78" w:rsidRDefault="006034AC" w:rsidP="006034AC">
      <w:pPr>
        <w:spacing w:line="360" w:lineRule="auto"/>
        <w:jc w:val="both"/>
        <w:rPr>
          <w:sz w:val="22"/>
          <w:szCs w:val="22"/>
        </w:rPr>
      </w:pPr>
      <w:r w:rsidRPr="00082D78">
        <w:rPr>
          <w:sz w:val="22"/>
          <w:szCs w:val="22"/>
        </w:rPr>
        <w:t>Tel.  + 48 22 882 92 85                            Tel. +48 606 825 276</w:t>
      </w:r>
    </w:p>
    <w:p w:rsidR="006034AC" w:rsidRPr="00082D78" w:rsidRDefault="006034AC" w:rsidP="006034AC">
      <w:pPr>
        <w:widowControl w:val="0"/>
        <w:autoSpaceDE w:val="0"/>
        <w:autoSpaceDN w:val="0"/>
        <w:adjustRightInd w:val="0"/>
        <w:spacing w:line="360" w:lineRule="auto"/>
        <w:jc w:val="both"/>
        <w:rPr>
          <w:rFonts w:eastAsia="Calibri"/>
          <w:b/>
          <w:sz w:val="22"/>
          <w:szCs w:val="22"/>
        </w:rPr>
      </w:pPr>
    </w:p>
    <w:p w:rsidR="006034AC" w:rsidRPr="00373656" w:rsidRDefault="006034AC" w:rsidP="006034AC">
      <w:pPr>
        <w:widowControl w:val="0"/>
        <w:autoSpaceDE w:val="0"/>
        <w:autoSpaceDN w:val="0"/>
        <w:adjustRightInd w:val="0"/>
        <w:spacing w:line="360" w:lineRule="auto"/>
        <w:jc w:val="both"/>
        <w:rPr>
          <w:rFonts w:eastAsia="Calibri"/>
          <w:b/>
          <w:sz w:val="22"/>
          <w:szCs w:val="22"/>
        </w:rPr>
      </w:pPr>
      <w:r w:rsidRPr="00373656">
        <w:rPr>
          <w:rFonts w:eastAsia="Calibri"/>
          <w:b/>
          <w:sz w:val="22"/>
          <w:szCs w:val="22"/>
        </w:rPr>
        <w:t>O adidas Football:</w:t>
      </w:r>
    </w:p>
    <w:p w:rsidR="006034AC" w:rsidRPr="00076622" w:rsidRDefault="006034AC" w:rsidP="006034AC">
      <w:pPr>
        <w:widowControl w:val="0"/>
        <w:autoSpaceDE w:val="0"/>
        <w:autoSpaceDN w:val="0"/>
        <w:adjustRightInd w:val="0"/>
        <w:spacing w:line="360" w:lineRule="auto"/>
        <w:jc w:val="both"/>
        <w:rPr>
          <w:rFonts w:cs="Calibri"/>
          <w:sz w:val="22"/>
          <w:szCs w:val="22"/>
          <w:lang w:val="pl-PL"/>
        </w:rPr>
      </w:pPr>
      <w:r w:rsidRPr="00076622">
        <w:rPr>
          <w:rFonts w:cs="Calibri"/>
          <w:sz w:val="22"/>
          <w:szCs w:val="22"/>
          <w:lang w:val="pl-PL"/>
        </w:rPr>
        <w:t xml:space="preserve">adidas jest globalnym liderem rynku futbolowego. Jest oficjalnym sponsorem i oficjalnym dostawcą najważniejszych turniejów piłkarski na świecie, takich jak Mistrzostwa Świata FIFA™, Puchar Konfederacji FIFA, Liga Mistrzów UEFA, Liga Europy UEFA oraz Mistrzostwa Europy UEFA. adidas sponsoruje również najlepsze kluby piłkarskie świata, m.in. Real Madryt, FC Bayern Monachium, AC Milan, Flamengo Rio de Janeiro i Chelsea Londyn, a od 2015 roku także Juventus Turyn. W składzie adidas są również najlepsi piłkarze świata, m.in. Leo Messi, Gareth Bale, Mesut Oezil, </w:t>
      </w:r>
      <w:r>
        <w:rPr>
          <w:rFonts w:cs="Calibri"/>
          <w:sz w:val="22"/>
          <w:szCs w:val="22"/>
          <w:lang w:val="pl-PL"/>
        </w:rPr>
        <w:t xml:space="preserve">James Rodriguez, Thomas Mueller, Mauel Neuer, </w:t>
      </w:r>
      <w:r w:rsidRPr="00076622">
        <w:rPr>
          <w:rFonts w:cs="Calibri"/>
          <w:sz w:val="22"/>
          <w:szCs w:val="22"/>
          <w:lang w:val="pl-PL"/>
        </w:rPr>
        <w:t xml:space="preserve">Dani Alves, Oscar, Xavi, </w:t>
      </w:r>
      <w:r>
        <w:rPr>
          <w:rFonts w:cs="Calibri"/>
          <w:sz w:val="22"/>
          <w:szCs w:val="22"/>
          <w:lang w:val="pl-PL"/>
        </w:rPr>
        <w:t xml:space="preserve">Diego Costa, Luis Suarez, </w:t>
      </w:r>
      <w:r w:rsidRPr="00076622">
        <w:rPr>
          <w:rFonts w:cs="Calibri"/>
          <w:sz w:val="22"/>
          <w:szCs w:val="22"/>
          <w:lang w:val="pl-PL"/>
        </w:rPr>
        <w:t xml:space="preserve">Karim Benzema </w:t>
      </w:r>
      <w:r>
        <w:rPr>
          <w:rFonts w:cs="Calibri"/>
          <w:sz w:val="22"/>
          <w:szCs w:val="22"/>
          <w:lang w:val="pl-PL"/>
        </w:rPr>
        <w:br/>
      </w:r>
      <w:r w:rsidRPr="00076622">
        <w:rPr>
          <w:rFonts w:cs="Calibri"/>
          <w:sz w:val="22"/>
          <w:szCs w:val="22"/>
          <w:lang w:val="pl-PL"/>
        </w:rPr>
        <w:lastRenderedPageBreak/>
        <w:t>i Bastian Schweinsteiger.</w:t>
      </w:r>
    </w:p>
    <w:p w:rsidR="006034AC" w:rsidRPr="00076622" w:rsidRDefault="006034AC" w:rsidP="006034AC">
      <w:pPr>
        <w:spacing w:line="360" w:lineRule="auto"/>
        <w:jc w:val="both"/>
        <w:rPr>
          <w:rFonts w:eastAsia="PMingLiU"/>
          <w:sz w:val="22"/>
          <w:szCs w:val="22"/>
          <w:lang w:val="pl-PL"/>
        </w:rPr>
      </w:pPr>
    </w:p>
    <w:p w:rsidR="006034AC" w:rsidRPr="00076622" w:rsidRDefault="006034AC" w:rsidP="006034AC">
      <w:pPr>
        <w:spacing w:line="360" w:lineRule="auto"/>
        <w:jc w:val="both"/>
        <w:rPr>
          <w:rFonts w:eastAsia="PMingLiU"/>
          <w:b/>
          <w:sz w:val="22"/>
          <w:szCs w:val="22"/>
          <w:lang w:val="pl-PL"/>
        </w:rPr>
      </w:pPr>
      <w:r w:rsidRPr="00076622">
        <w:rPr>
          <w:rFonts w:eastAsia="PMingLiU"/>
          <w:b/>
          <w:sz w:val="22"/>
          <w:szCs w:val="22"/>
          <w:lang w:val="pl-PL"/>
        </w:rPr>
        <w:t>O adidas Football Polska:</w:t>
      </w:r>
    </w:p>
    <w:p w:rsidR="006034AC" w:rsidRPr="00076622" w:rsidRDefault="006034AC" w:rsidP="006034AC">
      <w:pPr>
        <w:spacing w:line="360" w:lineRule="auto"/>
        <w:jc w:val="both"/>
        <w:rPr>
          <w:rFonts w:cs="Calibri"/>
          <w:sz w:val="22"/>
          <w:szCs w:val="22"/>
          <w:lang w:val="pl-PL"/>
        </w:rPr>
      </w:pPr>
      <w:r w:rsidRPr="00076622">
        <w:rPr>
          <w:rFonts w:eastAsia="PMingLiU"/>
          <w:sz w:val="22"/>
          <w:szCs w:val="22"/>
          <w:lang w:val="pl-PL"/>
        </w:rPr>
        <w:t xml:space="preserve">adidas jest liderem rynku futbolowego w Polsce. Jest oficjalnym sponsorem i partnerem technicznym największych polskich klubów – Legii Warszawa i Wisły Kraków. </w:t>
      </w:r>
      <w:r w:rsidRPr="00076622">
        <w:rPr>
          <w:rFonts w:eastAsia="PMingLiU"/>
          <w:sz w:val="22"/>
          <w:szCs w:val="22"/>
          <w:lang w:val="pl-PL"/>
        </w:rPr>
        <w:br/>
        <w:t>W drużynie adidas są również czołowi reprezentanci Polski, m.in. Mateusz Klich, Przemysław Tytoń, Jakub Kosecki, Dominik Furman, Artur Sobiech, Jakub Wawrzyniak, Marcin Komorowski, Maciej Rybus czy Michał Chrapek.</w:t>
      </w:r>
    </w:p>
    <w:p w:rsidR="00A311E5" w:rsidRPr="00342FF0" w:rsidRDefault="00A311E5" w:rsidP="006034AC">
      <w:pPr>
        <w:spacing w:line="360" w:lineRule="auto"/>
        <w:jc w:val="both"/>
        <w:rPr>
          <w:sz w:val="20"/>
          <w:szCs w:val="20"/>
          <w:lang w:val="pl-PL"/>
        </w:rPr>
      </w:pPr>
    </w:p>
    <w:sectPr w:rsidR="00A311E5" w:rsidRPr="00342FF0" w:rsidSect="00DB0663">
      <w:headerReference w:type="default" r:id="rId13"/>
      <w:headerReference w:type="first" r:id="rId14"/>
      <w:pgSz w:w="11907" w:h="16840" w:code="9"/>
      <w:pgMar w:top="2157" w:right="1418" w:bottom="1418" w:left="1701" w:header="113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834" w:rsidRDefault="00A06834">
      <w:r>
        <w:separator/>
      </w:r>
    </w:p>
  </w:endnote>
  <w:endnote w:type="continuationSeparator" w:id="1">
    <w:p w:rsidR="00A06834" w:rsidRDefault="00A068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diHaus">
    <w:altName w:val="Times New Roman"/>
    <w:charset w:val="00"/>
    <w:family w:val="auto"/>
    <w:pitch w:val="variable"/>
    <w:sig w:usb0="8000002F" w:usb1="10000048" w:usb2="00000000" w:usb3="00000000" w:csb0="00000093"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Andalus">
    <w:charset w:val="00"/>
    <w:family w:val="roman"/>
    <w:pitch w:val="variable"/>
    <w:sig w:usb0="00002003" w:usb1="80000000" w:usb2="00000008" w:usb3="00000000" w:csb0="0000004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834" w:rsidRDefault="00A06834">
      <w:r>
        <w:separator/>
      </w:r>
    </w:p>
  </w:footnote>
  <w:footnote w:type="continuationSeparator" w:id="1">
    <w:p w:rsidR="00A06834" w:rsidRDefault="00A068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968" w:type="pct"/>
      <w:tblInd w:w="-1701" w:type="dxa"/>
      <w:tblLayout w:type="fixed"/>
      <w:tblCellMar>
        <w:left w:w="0" w:type="dxa"/>
        <w:right w:w="0" w:type="dxa"/>
      </w:tblCellMar>
      <w:tblLook w:val="01E0"/>
    </w:tblPr>
    <w:tblGrid>
      <w:gridCol w:w="4678"/>
      <w:gridCol w:w="5811"/>
    </w:tblGrid>
    <w:tr w:rsidR="003913D4" w:rsidRPr="00C47185">
      <w:trPr>
        <w:trHeight w:val="510"/>
      </w:trPr>
      <w:tc>
        <w:tcPr>
          <w:tcW w:w="2230" w:type="pct"/>
        </w:tcPr>
        <w:p w:rsidR="003913D4" w:rsidRDefault="003913D4">
          <w:pPr>
            <w:pStyle w:val="Nagwek"/>
            <w:rPr>
              <w:b/>
              <w:noProof/>
            </w:rPr>
          </w:pPr>
          <w:r>
            <w:rPr>
              <w:b/>
              <w:noProof/>
              <w:snapToGrid/>
              <w:lang w:val="pl-PL" w:eastAsia="pl-PL"/>
            </w:rPr>
            <w:drawing>
              <wp:inline distT="0" distB="0" distL="0" distR="0">
                <wp:extent cx="2362835" cy="297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01"/>
                        <a:stretch>
                          <a:fillRect/>
                        </a:stretch>
                      </pic:blipFill>
                      <pic:spPr bwMode="auto">
                        <a:xfrm>
                          <a:off x="0" y="0"/>
                          <a:ext cx="2362835" cy="297815"/>
                        </a:xfrm>
                        <a:prstGeom prst="rect">
                          <a:avLst/>
                        </a:prstGeom>
                        <a:noFill/>
                        <a:ln>
                          <a:noFill/>
                        </a:ln>
                      </pic:spPr>
                    </pic:pic>
                  </a:graphicData>
                </a:graphic>
              </wp:inline>
            </w:drawing>
          </w:r>
        </w:p>
      </w:tc>
      <w:tc>
        <w:tcPr>
          <w:tcW w:w="2770" w:type="pct"/>
          <w:vAlign w:val="bottom"/>
        </w:tcPr>
        <w:p w:rsidR="003913D4" w:rsidRPr="00C47185" w:rsidRDefault="00CE492D">
          <w:pPr>
            <w:pStyle w:val="Nagwek"/>
            <w:spacing w:before="40"/>
            <w:jc w:val="right"/>
            <w:rPr>
              <w:b/>
              <w:sz w:val="40"/>
              <w:lang w:val="es-ES"/>
            </w:rPr>
          </w:pPr>
          <w:r>
            <w:rPr>
              <w:b/>
              <w:sz w:val="40"/>
              <w:lang w:val="es-ES"/>
            </w:rPr>
            <w:t>Informacja prasowa</w:t>
          </w:r>
        </w:p>
      </w:tc>
    </w:tr>
  </w:tbl>
  <w:p w:rsidR="003913D4" w:rsidRDefault="003913D4">
    <w:pPr>
      <w:pStyle w:val="Nagwek"/>
      <w:tabs>
        <w:tab w:val="left" w:pos="2778"/>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1701" w:type="dxa"/>
      <w:tblLayout w:type="fixed"/>
      <w:tblCellMar>
        <w:left w:w="0" w:type="dxa"/>
        <w:right w:w="0" w:type="dxa"/>
      </w:tblCellMar>
      <w:tblLook w:val="01E0"/>
    </w:tblPr>
    <w:tblGrid>
      <w:gridCol w:w="6083"/>
      <w:gridCol w:w="4407"/>
    </w:tblGrid>
    <w:tr w:rsidR="003913D4">
      <w:tc>
        <w:tcPr>
          <w:tcW w:w="6083" w:type="dxa"/>
        </w:tcPr>
        <w:p w:rsidR="003913D4" w:rsidRDefault="003913D4">
          <w:pPr>
            <w:pStyle w:val="Nagwek"/>
            <w:rPr>
              <w:b/>
              <w:noProof/>
            </w:rPr>
          </w:pPr>
          <w:r>
            <w:rPr>
              <w:b/>
              <w:noProof/>
              <w:snapToGrid/>
              <w:lang w:val="pl-PL" w:eastAsia="pl-PL"/>
            </w:rPr>
            <w:drawing>
              <wp:inline distT="0" distB="0" distL="0" distR="0">
                <wp:extent cx="2362835"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01"/>
                        <a:stretch>
                          <a:fillRect/>
                        </a:stretch>
                      </pic:blipFill>
                      <pic:spPr bwMode="auto">
                        <a:xfrm>
                          <a:off x="0" y="0"/>
                          <a:ext cx="2362835" cy="297815"/>
                        </a:xfrm>
                        <a:prstGeom prst="rect">
                          <a:avLst/>
                        </a:prstGeom>
                        <a:noFill/>
                        <a:ln>
                          <a:noFill/>
                        </a:ln>
                      </pic:spPr>
                    </pic:pic>
                  </a:graphicData>
                </a:graphic>
              </wp:inline>
            </w:drawing>
          </w:r>
        </w:p>
      </w:tc>
      <w:tc>
        <w:tcPr>
          <w:tcW w:w="4407" w:type="dxa"/>
          <w:vAlign w:val="bottom"/>
        </w:tcPr>
        <w:p w:rsidR="003913D4" w:rsidRDefault="008603B0">
          <w:pPr>
            <w:pStyle w:val="Nagwek"/>
            <w:spacing w:before="40"/>
            <w:jc w:val="right"/>
            <w:rPr>
              <w:b/>
              <w:sz w:val="40"/>
              <w:lang w:val="es-ES"/>
            </w:rPr>
          </w:pPr>
          <w:r>
            <w:rPr>
              <w:b/>
              <w:sz w:val="40"/>
              <w:lang w:val="es-ES"/>
            </w:rPr>
            <w:t>Informacja prasowa</w:t>
          </w:r>
        </w:p>
      </w:tc>
    </w:tr>
  </w:tbl>
  <w:p w:rsidR="003913D4" w:rsidRDefault="003913D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96E52"/>
    <w:multiLevelType w:val="hybridMultilevel"/>
    <w:tmpl w:val="370EA5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57522E"/>
    <w:multiLevelType w:val="hybridMultilevel"/>
    <w:tmpl w:val="6EDED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6ED406B2"/>
    <w:multiLevelType w:val="hybridMultilevel"/>
    <w:tmpl w:val="BA8AF93A"/>
    <w:lvl w:ilvl="0" w:tplc="580AF522">
      <w:numFmt w:val="bullet"/>
      <w:lvlText w:val="-"/>
      <w:lvlJc w:val="left"/>
      <w:pPr>
        <w:ind w:left="720" w:hanging="360"/>
      </w:pPr>
      <w:rPr>
        <w:rFonts w:ascii="AdiHaus" w:eastAsia="Times New Roman" w:hAnsi="AdiHau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776D7095"/>
    <w:multiLevelType w:val="hybridMultilevel"/>
    <w:tmpl w:val="A4724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AE86724"/>
    <w:multiLevelType w:val="hybridMultilevel"/>
    <w:tmpl w:val="A532F9D4"/>
    <w:lvl w:ilvl="0" w:tplc="FA485C7E">
      <w:numFmt w:val="bullet"/>
      <w:lvlText w:val="-"/>
      <w:lvlJc w:val="left"/>
      <w:pPr>
        <w:ind w:left="720" w:hanging="360"/>
      </w:pPr>
      <w:rPr>
        <w:rFonts w:ascii="AdiHaus" w:eastAsia="SimSun" w:hAnsi="AdiHaus" w:cs="AdiHaus"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FC44CD"/>
    <w:multiLevelType w:val="hybridMultilevel"/>
    <w:tmpl w:val="4BBCC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hyphenationZone w:val="425"/>
  <w:characterSpacingControl w:val="doNotCompress"/>
  <w:footnotePr>
    <w:footnote w:id="0"/>
    <w:footnote w:id="1"/>
  </w:footnotePr>
  <w:endnotePr>
    <w:endnote w:id="0"/>
    <w:endnote w:id="1"/>
  </w:endnotePr>
  <w:compat>
    <w:useFELayout/>
  </w:compat>
  <w:rsids>
    <w:rsidRoot w:val="00AC1ACE"/>
    <w:rsid w:val="00000910"/>
    <w:rsid w:val="00005F3A"/>
    <w:rsid w:val="00040F39"/>
    <w:rsid w:val="0004590B"/>
    <w:rsid w:val="0007712B"/>
    <w:rsid w:val="000954D6"/>
    <w:rsid w:val="000B074F"/>
    <w:rsid w:val="000B40A2"/>
    <w:rsid w:val="000C014E"/>
    <w:rsid w:val="000D0DE1"/>
    <w:rsid w:val="000D3AD1"/>
    <w:rsid w:val="000D6F21"/>
    <w:rsid w:val="000E5579"/>
    <w:rsid w:val="00101643"/>
    <w:rsid w:val="0010383A"/>
    <w:rsid w:val="0012196E"/>
    <w:rsid w:val="00125BD4"/>
    <w:rsid w:val="0013769B"/>
    <w:rsid w:val="00170F87"/>
    <w:rsid w:val="0017280D"/>
    <w:rsid w:val="001729FB"/>
    <w:rsid w:val="001829E8"/>
    <w:rsid w:val="00182D0C"/>
    <w:rsid w:val="001A1548"/>
    <w:rsid w:val="001B49D6"/>
    <w:rsid w:val="001B69FA"/>
    <w:rsid w:val="001C1160"/>
    <w:rsid w:val="001D6E2F"/>
    <w:rsid w:val="001F0543"/>
    <w:rsid w:val="001F08F0"/>
    <w:rsid w:val="001F50FD"/>
    <w:rsid w:val="0020085C"/>
    <w:rsid w:val="00203863"/>
    <w:rsid w:val="0020566E"/>
    <w:rsid w:val="002074D5"/>
    <w:rsid w:val="002364C5"/>
    <w:rsid w:val="002512E6"/>
    <w:rsid w:val="0025202E"/>
    <w:rsid w:val="00260D90"/>
    <w:rsid w:val="002673EA"/>
    <w:rsid w:val="002A7252"/>
    <w:rsid w:val="002B08AC"/>
    <w:rsid w:val="002B477C"/>
    <w:rsid w:val="002B572B"/>
    <w:rsid w:val="002B625E"/>
    <w:rsid w:val="002B6A38"/>
    <w:rsid w:val="002D301F"/>
    <w:rsid w:val="002E0726"/>
    <w:rsid w:val="002F22DE"/>
    <w:rsid w:val="002F4A6E"/>
    <w:rsid w:val="00300106"/>
    <w:rsid w:val="0030456F"/>
    <w:rsid w:val="003222EE"/>
    <w:rsid w:val="00342FF0"/>
    <w:rsid w:val="00346C84"/>
    <w:rsid w:val="00353D88"/>
    <w:rsid w:val="00355C24"/>
    <w:rsid w:val="003678A1"/>
    <w:rsid w:val="00373656"/>
    <w:rsid w:val="003834E0"/>
    <w:rsid w:val="003838E4"/>
    <w:rsid w:val="003913D4"/>
    <w:rsid w:val="003A778D"/>
    <w:rsid w:val="003B0266"/>
    <w:rsid w:val="003B5572"/>
    <w:rsid w:val="003B599F"/>
    <w:rsid w:val="003D29E9"/>
    <w:rsid w:val="003F48DF"/>
    <w:rsid w:val="00400888"/>
    <w:rsid w:val="00407B10"/>
    <w:rsid w:val="00414ABC"/>
    <w:rsid w:val="0043679A"/>
    <w:rsid w:val="00441049"/>
    <w:rsid w:val="004472AE"/>
    <w:rsid w:val="00452BAC"/>
    <w:rsid w:val="00477B99"/>
    <w:rsid w:val="0049122E"/>
    <w:rsid w:val="0049374F"/>
    <w:rsid w:val="004A1671"/>
    <w:rsid w:val="004C10A3"/>
    <w:rsid w:val="004E32FC"/>
    <w:rsid w:val="004E69F7"/>
    <w:rsid w:val="004F4E7B"/>
    <w:rsid w:val="0050108F"/>
    <w:rsid w:val="00501DC1"/>
    <w:rsid w:val="00503FE0"/>
    <w:rsid w:val="0051489C"/>
    <w:rsid w:val="005151EE"/>
    <w:rsid w:val="00530681"/>
    <w:rsid w:val="005344A9"/>
    <w:rsid w:val="005351BA"/>
    <w:rsid w:val="005478DC"/>
    <w:rsid w:val="0055487B"/>
    <w:rsid w:val="005603A0"/>
    <w:rsid w:val="00571654"/>
    <w:rsid w:val="005749BC"/>
    <w:rsid w:val="005834F7"/>
    <w:rsid w:val="005C0FE0"/>
    <w:rsid w:val="005C5F81"/>
    <w:rsid w:val="005F3609"/>
    <w:rsid w:val="005F4F1C"/>
    <w:rsid w:val="005F6837"/>
    <w:rsid w:val="005F79EF"/>
    <w:rsid w:val="006034AC"/>
    <w:rsid w:val="006071B8"/>
    <w:rsid w:val="00624360"/>
    <w:rsid w:val="0064002A"/>
    <w:rsid w:val="00651F7C"/>
    <w:rsid w:val="006579E1"/>
    <w:rsid w:val="00677E0B"/>
    <w:rsid w:val="006949D6"/>
    <w:rsid w:val="006A12B8"/>
    <w:rsid w:val="006D1B7F"/>
    <w:rsid w:val="006D3A6B"/>
    <w:rsid w:val="006E7145"/>
    <w:rsid w:val="006F17EE"/>
    <w:rsid w:val="007012CF"/>
    <w:rsid w:val="007056FE"/>
    <w:rsid w:val="00706709"/>
    <w:rsid w:val="00721238"/>
    <w:rsid w:val="007242A4"/>
    <w:rsid w:val="00745991"/>
    <w:rsid w:val="00750A9D"/>
    <w:rsid w:val="00750FC3"/>
    <w:rsid w:val="0075759A"/>
    <w:rsid w:val="007615AE"/>
    <w:rsid w:val="00767DC0"/>
    <w:rsid w:val="00772F48"/>
    <w:rsid w:val="00776DF3"/>
    <w:rsid w:val="007828CE"/>
    <w:rsid w:val="007A48F3"/>
    <w:rsid w:val="007A4D13"/>
    <w:rsid w:val="007B4095"/>
    <w:rsid w:val="007D4E5B"/>
    <w:rsid w:val="007F71A3"/>
    <w:rsid w:val="00803455"/>
    <w:rsid w:val="00805BD5"/>
    <w:rsid w:val="00806AB4"/>
    <w:rsid w:val="00806E4C"/>
    <w:rsid w:val="00834B17"/>
    <w:rsid w:val="00856E0A"/>
    <w:rsid w:val="008603B0"/>
    <w:rsid w:val="008719DC"/>
    <w:rsid w:val="00891184"/>
    <w:rsid w:val="0089489B"/>
    <w:rsid w:val="008A6724"/>
    <w:rsid w:val="008B4504"/>
    <w:rsid w:val="008B758D"/>
    <w:rsid w:val="008D02AE"/>
    <w:rsid w:val="008D68F6"/>
    <w:rsid w:val="008E4293"/>
    <w:rsid w:val="008E448D"/>
    <w:rsid w:val="008E5EE3"/>
    <w:rsid w:val="008E74CB"/>
    <w:rsid w:val="008F0F73"/>
    <w:rsid w:val="008F2BC9"/>
    <w:rsid w:val="0091292D"/>
    <w:rsid w:val="00917F36"/>
    <w:rsid w:val="00932D44"/>
    <w:rsid w:val="00943E2A"/>
    <w:rsid w:val="009455B6"/>
    <w:rsid w:val="00951674"/>
    <w:rsid w:val="00956680"/>
    <w:rsid w:val="009579B0"/>
    <w:rsid w:val="00974B3A"/>
    <w:rsid w:val="00977E9D"/>
    <w:rsid w:val="009802E4"/>
    <w:rsid w:val="00987616"/>
    <w:rsid w:val="0099109B"/>
    <w:rsid w:val="009970C5"/>
    <w:rsid w:val="009B43A1"/>
    <w:rsid w:val="009C6897"/>
    <w:rsid w:val="00A0005D"/>
    <w:rsid w:val="00A03F60"/>
    <w:rsid w:val="00A06834"/>
    <w:rsid w:val="00A078AE"/>
    <w:rsid w:val="00A07E07"/>
    <w:rsid w:val="00A1422E"/>
    <w:rsid w:val="00A155A2"/>
    <w:rsid w:val="00A155CF"/>
    <w:rsid w:val="00A311E5"/>
    <w:rsid w:val="00A338A6"/>
    <w:rsid w:val="00A47D3B"/>
    <w:rsid w:val="00A57734"/>
    <w:rsid w:val="00A710D0"/>
    <w:rsid w:val="00A72094"/>
    <w:rsid w:val="00A81C68"/>
    <w:rsid w:val="00AA5656"/>
    <w:rsid w:val="00AB06E5"/>
    <w:rsid w:val="00AC1ACE"/>
    <w:rsid w:val="00AD74B6"/>
    <w:rsid w:val="00AF6386"/>
    <w:rsid w:val="00B0378D"/>
    <w:rsid w:val="00B16E0F"/>
    <w:rsid w:val="00B26E84"/>
    <w:rsid w:val="00B45CCA"/>
    <w:rsid w:val="00B73663"/>
    <w:rsid w:val="00B82F11"/>
    <w:rsid w:val="00B9333F"/>
    <w:rsid w:val="00BA66CF"/>
    <w:rsid w:val="00BA721D"/>
    <w:rsid w:val="00BE5A8F"/>
    <w:rsid w:val="00C07F6A"/>
    <w:rsid w:val="00C130F6"/>
    <w:rsid w:val="00C173C0"/>
    <w:rsid w:val="00C22C23"/>
    <w:rsid w:val="00C41D07"/>
    <w:rsid w:val="00C82EDD"/>
    <w:rsid w:val="00C927D0"/>
    <w:rsid w:val="00C965B4"/>
    <w:rsid w:val="00CB6949"/>
    <w:rsid w:val="00CC02EB"/>
    <w:rsid w:val="00CC521A"/>
    <w:rsid w:val="00CD57E7"/>
    <w:rsid w:val="00CE492D"/>
    <w:rsid w:val="00CE7F67"/>
    <w:rsid w:val="00D25A20"/>
    <w:rsid w:val="00D34857"/>
    <w:rsid w:val="00D45402"/>
    <w:rsid w:val="00D7618C"/>
    <w:rsid w:val="00D81C44"/>
    <w:rsid w:val="00D86F66"/>
    <w:rsid w:val="00D90E04"/>
    <w:rsid w:val="00DA03A9"/>
    <w:rsid w:val="00DB0663"/>
    <w:rsid w:val="00DB14F7"/>
    <w:rsid w:val="00DD2ED3"/>
    <w:rsid w:val="00DD3BF7"/>
    <w:rsid w:val="00DD3E77"/>
    <w:rsid w:val="00DD4CD1"/>
    <w:rsid w:val="00DE3818"/>
    <w:rsid w:val="00E02D9E"/>
    <w:rsid w:val="00E17E40"/>
    <w:rsid w:val="00E551D0"/>
    <w:rsid w:val="00E6646B"/>
    <w:rsid w:val="00E91946"/>
    <w:rsid w:val="00EA0250"/>
    <w:rsid w:val="00EA31CF"/>
    <w:rsid w:val="00EA37D4"/>
    <w:rsid w:val="00EB2715"/>
    <w:rsid w:val="00EB6022"/>
    <w:rsid w:val="00EC633E"/>
    <w:rsid w:val="00EE0D29"/>
    <w:rsid w:val="00EE6E91"/>
    <w:rsid w:val="00EF091F"/>
    <w:rsid w:val="00EF3158"/>
    <w:rsid w:val="00F007BE"/>
    <w:rsid w:val="00F023E8"/>
    <w:rsid w:val="00F0725A"/>
    <w:rsid w:val="00F12740"/>
    <w:rsid w:val="00F22D4F"/>
    <w:rsid w:val="00F25580"/>
    <w:rsid w:val="00F31F16"/>
    <w:rsid w:val="00F33B64"/>
    <w:rsid w:val="00F433F5"/>
    <w:rsid w:val="00F46873"/>
    <w:rsid w:val="00F52149"/>
    <w:rsid w:val="00F77D94"/>
    <w:rsid w:val="00F80BD8"/>
    <w:rsid w:val="00F919F6"/>
    <w:rsid w:val="00FA6407"/>
    <w:rsid w:val="00FB471B"/>
    <w:rsid w:val="00FC7062"/>
    <w:rsid w:val="00FD0EAB"/>
    <w:rsid w:val="00FE277E"/>
    <w:rsid w:val="00FF5CE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1ACE"/>
    <w:pPr>
      <w:spacing w:after="0" w:line="240" w:lineRule="auto"/>
    </w:pPr>
    <w:rPr>
      <w:rFonts w:ascii="AdiHaus" w:eastAsia="SimSun" w:hAnsi="AdiHaus" w:cs="Times New Roman"/>
      <w:snapToGrid w:val="0"/>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AC1ACE"/>
    <w:pPr>
      <w:tabs>
        <w:tab w:val="center" w:pos="4320"/>
        <w:tab w:val="right" w:pos="8640"/>
      </w:tabs>
    </w:pPr>
  </w:style>
  <w:style w:type="character" w:customStyle="1" w:styleId="NagwekZnak">
    <w:name w:val="Nagłówek Znak"/>
    <w:basedOn w:val="Domylnaczcionkaakapitu"/>
    <w:link w:val="Nagwek"/>
    <w:rsid w:val="00AC1ACE"/>
    <w:rPr>
      <w:rFonts w:ascii="AdiHaus" w:eastAsia="SimSun" w:hAnsi="AdiHaus" w:cs="Times New Roman"/>
      <w:snapToGrid w:val="0"/>
      <w:sz w:val="24"/>
      <w:szCs w:val="24"/>
      <w:lang w:eastAsia="zh-CN"/>
    </w:rPr>
  </w:style>
  <w:style w:type="character" w:styleId="Hipercze">
    <w:name w:val="Hyperlink"/>
    <w:rsid w:val="00AC1ACE"/>
    <w:rPr>
      <w:rFonts w:cs="Times New Roman"/>
      <w:color w:val="0000FF"/>
      <w:u w:val="single"/>
    </w:rPr>
  </w:style>
  <w:style w:type="table" w:styleId="Tabela-Siatka">
    <w:name w:val="Table Grid"/>
    <w:basedOn w:val="Standardowy"/>
    <w:rsid w:val="00AC1A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AC1ACE"/>
    <w:rPr>
      <w:rFonts w:ascii="Tahoma" w:hAnsi="Tahoma" w:cs="Tahoma"/>
      <w:sz w:val="16"/>
      <w:szCs w:val="16"/>
    </w:rPr>
  </w:style>
  <w:style w:type="character" w:customStyle="1" w:styleId="TekstdymkaZnak">
    <w:name w:val="Tekst dymka Znak"/>
    <w:basedOn w:val="Domylnaczcionkaakapitu"/>
    <w:link w:val="Tekstdymka"/>
    <w:uiPriority w:val="99"/>
    <w:semiHidden/>
    <w:rsid w:val="00AC1ACE"/>
    <w:rPr>
      <w:rFonts w:ascii="Tahoma" w:eastAsia="SimSun" w:hAnsi="Tahoma" w:cs="Tahoma"/>
      <w:snapToGrid w:val="0"/>
      <w:sz w:val="16"/>
      <w:szCs w:val="16"/>
      <w:lang w:eastAsia="zh-CN"/>
    </w:rPr>
  </w:style>
  <w:style w:type="paragraph" w:styleId="Akapitzlist">
    <w:name w:val="List Paragraph"/>
    <w:basedOn w:val="Normalny"/>
    <w:uiPriority w:val="34"/>
    <w:qFormat/>
    <w:rsid w:val="00943E2A"/>
    <w:pPr>
      <w:ind w:left="720"/>
      <w:contextualSpacing/>
    </w:pPr>
  </w:style>
  <w:style w:type="character" w:styleId="Odwoaniedokomentarza">
    <w:name w:val="annotation reference"/>
    <w:basedOn w:val="Domylnaczcionkaakapitu"/>
    <w:uiPriority w:val="99"/>
    <w:semiHidden/>
    <w:unhideWhenUsed/>
    <w:rsid w:val="00F80BD8"/>
    <w:rPr>
      <w:sz w:val="16"/>
      <w:szCs w:val="16"/>
    </w:rPr>
  </w:style>
  <w:style w:type="paragraph" w:styleId="Tekstkomentarza">
    <w:name w:val="annotation text"/>
    <w:basedOn w:val="Normalny"/>
    <w:link w:val="TekstkomentarzaZnak"/>
    <w:uiPriority w:val="99"/>
    <w:semiHidden/>
    <w:unhideWhenUsed/>
    <w:rsid w:val="00F80BD8"/>
    <w:rPr>
      <w:sz w:val="20"/>
      <w:szCs w:val="20"/>
    </w:rPr>
  </w:style>
  <w:style w:type="character" w:customStyle="1" w:styleId="TekstkomentarzaZnak">
    <w:name w:val="Tekst komentarza Znak"/>
    <w:basedOn w:val="Domylnaczcionkaakapitu"/>
    <w:link w:val="Tekstkomentarza"/>
    <w:uiPriority w:val="99"/>
    <w:semiHidden/>
    <w:rsid w:val="00F80BD8"/>
    <w:rPr>
      <w:rFonts w:ascii="AdiHaus" w:eastAsia="SimSun" w:hAnsi="AdiHaus" w:cs="Times New Roman"/>
      <w:snapToGrid w:val="0"/>
      <w:sz w:val="20"/>
      <w:szCs w:val="20"/>
      <w:lang w:eastAsia="zh-CN"/>
    </w:rPr>
  </w:style>
  <w:style w:type="paragraph" w:styleId="Tematkomentarza">
    <w:name w:val="annotation subject"/>
    <w:basedOn w:val="Tekstkomentarza"/>
    <w:next w:val="Tekstkomentarza"/>
    <w:link w:val="TematkomentarzaZnak"/>
    <w:uiPriority w:val="99"/>
    <w:semiHidden/>
    <w:unhideWhenUsed/>
    <w:rsid w:val="00F80BD8"/>
    <w:rPr>
      <w:b/>
      <w:bCs/>
    </w:rPr>
  </w:style>
  <w:style w:type="character" w:customStyle="1" w:styleId="TematkomentarzaZnak">
    <w:name w:val="Temat komentarza Znak"/>
    <w:basedOn w:val="TekstkomentarzaZnak"/>
    <w:link w:val="Tematkomentarza"/>
    <w:uiPriority w:val="99"/>
    <w:semiHidden/>
    <w:rsid w:val="00F80BD8"/>
    <w:rPr>
      <w:rFonts w:ascii="AdiHaus" w:eastAsia="SimSun" w:hAnsi="AdiHaus" w:cs="Times New Roman"/>
      <w:b/>
      <w:bCs/>
      <w:snapToGrid w:val="0"/>
      <w:sz w:val="20"/>
      <w:szCs w:val="20"/>
      <w:lang w:eastAsia="zh-CN"/>
    </w:rPr>
  </w:style>
  <w:style w:type="paragraph" w:customStyle="1" w:styleId="Normal1">
    <w:name w:val="Normal1"/>
    <w:rsid w:val="00E6646B"/>
    <w:pPr>
      <w:spacing w:after="0"/>
    </w:pPr>
    <w:rPr>
      <w:rFonts w:ascii="Arial" w:eastAsia="Arial" w:hAnsi="Arial" w:cs="Arial"/>
      <w:color w:val="000000"/>
      <w:szCs w:val="20"/>
    </w:rPr>
  </w:style>
  <w:style w:type="paragraph" w:styleId="NormalnyWeb">
    <w:name w:val="Normal (Web)"/>
    <w:basedOn w:val="Normalny"/>
    <w:uiPriority w:val="99"/>
    <w:semiHidden/>
    <w:unhideWhenUsed/>
    <w:rsid w:val="005F79EF"/>
    <w:pPr>
      <w:spacing w:before="100" w:beforeAutospacing="1" w:after="100" w:afterAutospacing="1"/>
    </w:pPr>
    <w:rPr>
      <w:rFonts w:ascii="Times New Roman" w:eastAsia="Times New Roman" w:hAnsi="Times New Roman"/>
      <w:snapToGrid/>
      <w:lang w:eastAsia="en-US"/>
    </w:rPr>
  </w:style>
  <w:style w:type="character" w:styleId="UyteHipercze">
    <w:name w:val="FollowedHyperlink"/>
    <w:basedOn w:val="Domylnaczcionkaakapitu"/>
    <w:uiPriority w:val="99"/>
    <w:semiHidden/>
    <w:unhideWhenUsed/>
    <w:rsid w:val="00721238"/>
    <w:rPr>
      <w:color w:val="800080" w:themeColor="followedHyperlink"/>
      <w:u w:val="single"/>
    </w:rPr>
  </w:style>
  <w:style w:type="character" w:styleId="Uwydatnienie">
    <w:name w:val="Emphasis"/>
    <w:basedOn w:val="Domylnaczcionkaakapitu"/>
    <w:uiPriority w:val="20"/>
    <w:qFormat/>
    <w:rsid w:val="00300106"/>
    <w:rPr>
      <w:i/>
      <w:iCs/>
    </w:rPr>
  </w:style>
  <w:style w:type="paragraph" w:styleId="Stopka">
    <w:name w:val="footer"/>
    <w:basedOn w:val="Normalny"/>
    <w:link w:val="StopkaZnak"/>
    <w:uiPriority w:val="99"/>
    <w:unhideWhenUsed/>
    <w:rsid w:val="00A47D3B"/>
    <w:pPr>
      <w:tabs>
        <w:tab w:val="center" w:pos="4680"/>
        <w:tab w:val="right" w:pos="9360"/>
      </w:tabs>
    </w:pPr>
  </w:style>
  <w:style w:type="character" w:customStyle="1" w:styleId="StopkaZnak">
    <w:name w:val="Stopka Znak"/>
    <w:basedOn w:val="Domylnaczcionkaakapitu"/>
    <w:link w:val="Stopka"/>
    <w:uiPriority w:val="99"/>
    <w:rsid w:val="00A47D3B"/>
    <w:rPr>
      <w:rFonts w:ascii="AdiHaus" w:eastAsia="SimSun" w:hAnsi="AdiHaus" w:cs="Times New Roman"/>
      <w:snapToGrid w:val="0"/>
      <w:sz w:val="24"/>
      <w:szCs w:val="24"/>
      <w:lang w:eastAsia="zh-CN"/>
    </w:rPr>
  </w:style>
  <w:style w:type="character" w:customStyle="1" w:styleId="hps">
    <w:name w:val="hps"/>
    <w:basedOn w:val="Domylnaczcionkaakapitu"/>
    <w:rsid w:val="000D3AD1"/>
  </w:style>
  <w:style w:type="paragraph" w:styleId="Tekstpodstawowy3">
    <w:name w:val="Body Text 3"/>
    <w:basedOn w:val="Normalny"/>
    <w:link w:val="Tekstpodstawowy3Znak"/>
    <w:uiPriority w:val="99"/>
    <w:semiHidden/>
    <w:unhideWhenUsed/>
    <w:rsid w:val="00F0725A"/>
    <w:pPr>
      <w:suppressAutoHyphens/>
      <w:spacing w:line="360" w:lineRule="auto"/>
      <w:jc w:val="both"/>
    </w:pPr>
    <w:rPr>
      <w:rFonts w:eastAsia="Times New Roman"/>
      <w:bCs/>
      <w:snapToGrid/>
      <w:sz w:val="22"/>
      <w:szCs w:val="22"/>
      <w:lang w:val="es-ES" w:eastAsia="ar-SA"/>
    </w:rPr>
  </w:style>
  <w:style w:type="character" w:customStyle="1" w:styleId="Tekstpodstawowy3Znak">
    <w:name w:val="Tekst podstawowy 3 Znak"/>
    <w:basedOn w:val="Domylnaczcionkaakapitu"/>
    <w:link w:val="Tekstpodstawowy3"/>
    <w:uiPriority w:val="99"/>
    <w:semiHidden/>
    <w:rsid w:val="00F0725A"/>
    <w:rPr>
      <w:rFonts w:ascii="AdiHaus" w:eastAsia="Times New Roman" w:hAnsi="AdiHaus" w:cs="Times New Roman"/>
      <w:bCs/>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ACE"/>
    <w:pPr>
      <w:spacing w:after="0" w:line="240" w:lineRule="auto"/>
    </w:pPr>
    <w:rPr>
      <w:rFonts w:ascii="AdiHaus" w:eastAsia="SimSun" w:hAnsi="AdiHaus" w:cs="Times New Roman"/>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1ACE"/>
    <w:pPr>
      <w:tabs>
        <w:tab w:val="center" w:pos="4320"/>
        <w:tab w:val="right" w:pos="8640"/>
      </w:tabs>
    </w:pPr>
  </w:style>
  <w:style w:type="character" w:customStyle="1" w:styleId="HeaderChar">
    <w:name w:val="Header Char"/>
    <w:basedOn w:val="DefaultParagraphFont"/>
    <w:link w:val="Header"/>
    <w:rsid w:val="00AC1ACE"/>
    <w:rPr>
      <w:rFonts w:ascii="AdiHaus" w:eastAsia="SimSun" w:hAnsi="AdiHaus" w:cs="Times New Roman"/>
      <w:snapToGrid w:val="0"/>
      <w:sz w:val="24"/>
      <w:szCs w:val="24"/>
      <w:lang w:eastAsia="zh-CN"/>
    </w:rPr>
  </w:style>
  <w:style w:type="character" w:styleId="Hyperlink">
    <w:name w:val="Hyperlink"/>
    <w:rsid w:val="00AC1ACE"/>
    <w:rPr>
      <w:rFonts w:cs="Times New Roman"/>
      <w:color w:val="0000FF"/>
      <w:u w:val="single"/>
    </w:rPr>
  </w:style>
  <w:style w:type="table" w:styleId="TableGrid">
    <w:name w:val="Table Grid"/>
    <w:basedOn w:val="TableNormal"/>
    <w:rsid w:val="00AC1A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1ACE"/>
    <w:rPr>
      <w:rFonts w:ascii="Tahoma" w:hAnsi="Tahoma" w:cs="Tahoma"/>
      <w:sz w:val="16"/>
      <w:szCs w:val="16"/>
    </w:rPr>
  </w:style>
  <w:style w:type="character" w:customStyle="1" w:styleId="BalloonTextChar">
    <w:name w:val="Balloon Text Char"/>
    <w:basedOn w:val="DefaultParagraphFont"/>
    <w:link w:val="BalloonText"/>
    <w:uiPriority w:val="99"/>
    <w:semiHidden/>
    <w:rsid w:val="00AC1ACE"/>
    <w:rPr>
      <w:rFonts w:ascii="Tahoma" w:eastAsia="SimSun" w:hAnsi="Tahoma" w:cs="Tahoma"/>
      <w:snapToGrid w:val="0"/>
      <w:sz w:val="16"/>
      <w:szCs w:val="16"/>
      <w:lang w:eastAsia="zh-CN"/>
    </w:rPr>
  </w:style>
  <w:style w:type="paragraph" w:styleId="ListParagraph">
    <w:name w:val="List Paragraph"/>
    <w:basedOn w:val="Normal"/>
    <w:uiPriority w:val="34"/>
    <w:qFormat/>
    <w:rsid w:val="00943E2A"/>
    <w:pPr>
      <w:ind w:left="720"/>
      <w:contextualSpacing/>
    </w:pPr>
  </w:style>
  <w:style w:type="character" w:styleId="CommentReference">
    <w:name w:val="annotation reference"/>
    <w:basedOn w:val="DefaultParagraphFont"/>
    <w:uiPriority w:val="99"/>
    <w:semiHidden/>
    <w:unhideWhenUsed/>
    <w:rsid w:val="00F80BD8"/>
    <w:rPr>
      <w:sz w:val="16"/>
      <w:szCs w:val="16"/>
    </w:rPr>
  </w:style>
  <w:style w:type="paragraph" w:styleId="CommentText">
    <w:name w:val="annotation text"/>
    <w:basedOn w:val="Normal"/>
    <w:link w:val="CommentTextChar"/>
    <w:uiPriority w:val="99"/>
    <w:semiHidden/>
    <w:unhideWhenUsed/>
    <w:rsid w:val="00F80BD8"/>
    <w:rPr>
      <w:sz w:val="20"/>
      <w:szCs w:val="20"/>
    </w:rPr>
  </w:style>
  <w:style w:type="character" w:customStyle="1" w:styleId="CommentTextChar">
    <w:name w:val="Comment Text Char"/>
    <w:basedOn w:val="DefaultParagraphFont"/>
    <w:link w:val="CommentText"/>
    <w:uiPriority w:val="99"/>
    <w:semiHidden/>
    <w:rsid w:val="00F80BD8"/>
    <w:rPr>
      <w:rFonts w:ascii="AdiHaus" w:eastAsia="SimSun" w:hAnsi="AdiHaus" w:cs="Times New Roman"/>
      <w:snapToGrid w:val="0"/>
      <w:sz w:val="20"/>
      <w:szCs w:val="20"/>
      <w:lang w:eastAsia="zh-CN"/>
    </w:rPr>
  </w:style>
  <w:style w:type="paragraph" w:styleId="CommentSubject">
    <w:name w:val="annotation subject"/>
    <w:basedOn w:val="CommentText"/>
    <w:next w:val="CommentText"/>
    <w:link w:val="CommentSubjectChar"/>
    <w:uiPriority w:val="99"/>
    <w:semiHidden/>
    <w:unhideWhenUsed/>
    <w:rsid w:val="00F80BD8"/>
    <w:rPr>
      <w:b/>
      <w:bCs/>
    </w:rPr>
  </w:style>
  <w:style w:type="character" w:customStyle="1" w:styleId="CommentSubjectChar">
    <w:name w:val="Comment Subject Char"/>
    <w:basedOn w:val="CommentTextChar"/>
    <w:link w:val="CommentSubject"/>
    <w:uiPriority w:val="99"/>
    <w:semiHidden/>
    <w:rsid w:val="00F80BD8"/>
    <w:rPr>
      <w:rFonts w:ascii="AdiHaus" w:eastAsia="SimSun" w:hAnsi="AdiHaus" w:cs="Times New Roman"/>
      <w:b/>
      <w:bCs/>
      <w:snapToGrid w:val="0"/>
      <w:sz w:val="20"/>
      <w:szCs w:val="20"/>
      <w:lang w:eastAsia="zh-CN"/>
    </w:rPr>
  </w:style>
  <w:style w:type="paragraph" w:customStyle="1" w:styleId="Normal1">
    <w:name w:val="Normal1"/>
    <w:rsid w:val="00E6646B"/>
    <w:pPr>
      <w:spacing w:after="0"/>
    </w:pPr>
    <w:rPr>
      <w:rFonts w:ascii="Arial" w:eastAsia="Arial" w:hAnsi="Arial" w:cs="Arial"/>
      <w:color w:val="000000"/>
      <w:szCs w:val="20"/>
    </w:rPr>
  </w:style>
  <w:style w:type="paragraph" w:styleId="NormalWeb">
    <w:name w:val="Normal (Web)"/>
    <w:basedOn w:val="Normal"/>
    <w:uiPriority w:val="99"/>
    <w:semiHidden/>
    <w:unhideWhenUsed/>
    <w:rsid w:val="005F79EF"/>
    <w:pPr>
      <w:spacing w:before="100" w:beforeAutospacing="1" w:after="100" w:afterAutospacing="1"/>
    </w:pPr>
    <w:rPr>
      <w:rFonts w:ascii="Times New Roman" w:eastAsia="Times New Roman" w:hAnsi="Times New Roman"/>
      <w:snapToGrid/>
      <w:lang w:eastAsia="en-US"/>
    </w:rPr>
  </w:style>
  <w:style w:type="character" w:styleId="FollowedHyperlink">
    <w:name w:val="FollowedHyperlink"/>
    <w:basedOn w:val="DefaultParagraphFont"/>
    <w:uiPriority w:val="99"/>
    <w:semiHidden/>
    <w:unhideWhenUsed/>
    <w:rsid w:val="00721238"/>
    <w:rPr>
      <w:color w:val="800080" w:themeColor="followedHyperlink"/>
      <w:u w:val="single"/>
    </w:rPr>
  </w:style>
  <w:style w:type="character" w:styleId="Emphasis">
    <w:name w:val="Emphasis"/>
    <w:basedOn w:val="DefaultParagraphFont"/>
    <w:uiPriority w:val="20"/>
    <w:qFormat/>
    <w:rsid w:val="00300106"/>
    <w:rPr>
      <w:i/>
      <w:iCs/>
    </w:rPr>
  </w:style>
  <w:style w:type="paragraph" w:styleId="Footer">
    <w:name w:val="footer"/>
    <w:basedOn w:val="Normal"/>
    <w:link w:val="FooterChar"/>
    <w:uiPriority w:val="99"/>
    <w:unhideWhenUsed/>
    <w:rsid w:val="00A47D3B"/>
    <w:pPr>
      <w:tabs>
        <w:tab w:val="center" w:pos="4680"/>
        <w:tab w:val="right" w:pos="9360"/>
      </w:tabs>
    </w:pPr>
  </w:style>
  <w:style w:type="character" w:customStyle="1" w:styleId="FooterChar">
    <w:name w:val="Footer Char"/>
    <w:basedOn w:val="DefaultParagraphFont"/>
    <w:link w:val="Footer"/>
    <w:uiPriority w:val="99"/>
    <w:rsid w:val="00A47D3B"/>
    <w:rPr>
      <w:rFonts w:ascii="AdiHaus" w:eastAsia="SimSun" w:hAnsi="AdiHaus" w:cs="Times New Roman"/>
      <w:snapToGrid w:val="0"/>
      <w:sz w:val="24"/>
      <w:szCs w:val="24"/>
      <w:lang w:eastAsia="zh-CN"/>
    </w:rPr>
  </w:style>
  <w:style w:type="character" w:customStyle="1" w:styleId="hps">
    <w:name w:val="hps"/>
    <w:basedOn w:val="DefaultParagraphFont"/>
    <w:rsid w:val="000D3AD1"/>
  </w:style>
  <w:style w:type="paragraph" w:styleId="BodyText3">
    <w:name w:val="Body Text 3"/>
    <w:basedOn w:val="Normal"/>
    <w:link w:val="BodyText3Char"/>
    <w:uiPriority w:val="99"/>
    <w:semiHidden/>
    <w:unhideWhenUsed/>
    <w:rsid w:val="00F0725A"/>
    <w:pPr>
      <w:suppressAutoHyphens/>
      <w:spacing w:line="360" w:lineRule="auto"/>
      <w:jc w:val="both"/>
    </w:pPr>
    <w:rPr>
      <w:rFonts w:eastAsia="Times New Roman"/>
      <w:bCs/>
      <w:snapToGrid/>
      <w:sz w:val="22"/>
      <w:szCs w:val="22"/>
      <w:lang w:val="es-ES" w:eastAsia="ar-SA"/>
    </w:rPr>
  </w:style>
  <w:style w:type="character" w:customStyle="1" w:styleId="BodyText3Char">
    <w:name w:val="Body Text 3 Char"/>
    <w:basedOn w:val="DefaultParagraphFont"/>
    <w:link w:val="BodyText3"/>
    <w:uiPriority w:val="99"/>
    <w:semiHidden/>
    <w:rsid w:val="00F0725A"/>
    <w:rPr>
      <w:rFonts w:ascii="AdiHaus" w:eastAsia="Times New Roman" w:hAnsi="AdiHaus" w:cs="Times New Roman"/>
      <w:bCs/>
      <w:lang w:val="es-ES" w:eastAsia="ar-SA"/>
    </w:rPr>
  </w:style>
</w:styles>
</file>

<file path=word/webSettings.xml><?xml version="1.0" encoding="utf-8"?>
<w:webSettings xmlns:r="http://schemas.openxmlformats.org/officeDocument/2006/relationships" xmlns:w="http://schemas.openxmlformats.org/wordprocessingml/2006/main">
  <w:divs>
    <w:div w:id="2051879">
      <w:bodyDiv w:val="1"/>
      <w:marLeft w:val="0"/>
      <w:marRight w:val="0"/>
      <w:marTop w:val="0"/>
      <w:marBottom w:val="0"/>
      <w:divBdr>
        <w:top w:val="none" w:sz="0" w:space="0" w:color="auto"/>
        <w:left w:val="none" w:sz="0" w:space="0" w:color="auto"/>
        <w:bottom w:val="none" w:sz="0" w:space="0" w:color="auto"/>
        <w:right w:val="none" w:sz="0" w:space="0" w:color="auto"/>
      </w:divBdr>
    </w:div>
    <w:div w:id="16860267">
      <w:bodyDiv w:val="1"/>
      <w:marLeft w:val="0"/>
      <w:marRight w:val="0"/>
      <w:marTop w:val="0"/>
      <w:marBottom w:val="0"/>
      <w:divBdr>
        <w:top w:val="none" w:sz="0" w:space="0" w:color="auto"/>
        <w:left w:val="none" w:sz="0" w:space="0" w:color="auto"/>
        <w:bottom w:val="none" w:sz="0" w:space="0" w:color="auto"/>
        <w:right w:val="none" w:sz="0" w:space="0" w:color="auto"/>
      </w:divBdr>
    </w:div>
    <w:div w:id="20326712">
      <w:bodyDiv w:val="1"/>
      <w:marLeft w:val="0"/>
      <w:marRight w:val="0"/>
      <w:marTop w:val="0"/>
      <w:marBottom w:val="0"/>
      <w:divBdr>
        <w:top w:val="none" w:sz="0" w:space="0" w:color="auto"/>
        <w:left w:val="none" w:sz="0" w:space="0" w:color="auto"/>
        <w:bottom w:val="none" w:sz="0" w:space="0" w:color="auto"/>
        <w:right w:val="none" w:sz="0" w:space="0" w:color="auto"/>
      </w:divBdr>
    </w:div>
    <w:div w:id="31922205">
      <w:bodyDiv w:val="1"/>
      <w:marLeft w:val="0"/>
      <w:marRight w:val="0"/>
      <w:marTop w:val="0"/>
      <w:marBottom w:val="0"/>
      <w:divBdr>
        <w:top w:val="none" w:sz="0" w:space="0" w:color="auto"/>
        <w:left w:val="none" w:sz="0" w:space="0" w:color="auto"/>
        <w:bottom w:val="none" w:sz="0" w:space="0" w:color="auto"/>
        <w:right w:val="none" w:sz="0" w:space="0" w:color="auto"/>
      </w:divBdr>
    </w:div>
    <w:div w:id="178006392">
      <w:bodyDiv w:val="1"/>
      <w:marLeft w:val="0"/>
      <w:marRight w:val="0"/>
      <w:marTop w:val="0"/>
      <w:marBottom w:val="0"/>
      <w:divBdr>
        <w:top w:val="none" w:sz="0" w:space="0" w:color="auto"/>
        <w:left w:val="none" w:sz="0" w:space="0" w:color="auto"/>
        <w:bottom w:val="none" w:sz="0" w:space="0" w:color="auto"/>
        <w:right w:val="none" w:sz="0" w:space="0" w:color="auto"/>
      </w:divBdr>
    </w:div>
    <w:div w:id="250088039">
      <w:bodyDiv w:val="1"/>
      <w:marLeft w:val="0"/>
      <w:marRight w:val="0"/>
      <w:marTop w:val="0"/>
      <w:marBottom w:val="0"/>
      <w:divBdr>
        <w:top w:val="none" w:sz="0" w:space="0" w:color="auto"/>
        <w:left w:val="none" w:sz="0" w:space="0" w:color="auto"/>
        <w:bottom w:val="none" w:sz="0" w:space="0" w:color="auto"/>
        <w:right w:val="none" w:sz="0" w:space="0" w:color="auto"/>
      </w:divBdr>
    </w:div>
    <w:div w:id="251554119">
      <w:bodyDiv w:val="1"/>
      <w:marLeft w:val="0"/>
      <w:marRight w:val="0"/>
      <w:marTop w:val="0"/>
      <w:marBottom w:val="0"/>
      <w:divBdr>
        <w:top w:val="none" w:sz="0" w:space="0" w:color="auto"/>
        <w:left w:val="none" w:sz="0" w:space="0" w:color="auto"/>
        <w:bottom w:val="none" w:sz="0" w:space="0" w:color="auto"/>
        <w:right w:val="none" w:sz="0" w:space="0" w:color="auto"/>
      </w:divBdr>
    </w:div>
    <w:div w:id="287203166">
      <w:bodyDiv w:val="1"/>
      <w:marLeft w:val="0"/>
      <w:marRight w:val="0"/>
      <w:marTop w:val="0"/>
      <w:marBottom w:val="0"/>
      <w:divBdr>
        <w:top w:val="none" w:sz="0" w:space="0" w:color="auto"/>
        <w:left w:val="none" w:sz="0" w:space="0" w:color="auto"/>
        <w:bottom w:val="none" w:sz="0" w:space="0" w:color="auto"/>
        <w:right w:val="none" w:sz="0" w:space="0" w:color="auto"/>
      </w:divBdr>
      <w:divsChild>
        <w:div w:id="742797763">
          <w:marLeft w:val="0"/>
          <w:marRight w:val="0"/>
          <w:marTop w:val="0"/>
          <w:marBottom w:val="0"/>
          <w:divBdr>
            <w:top w:val="none" w:sz="0" w:space="0" w:color="auto"/>
            <w:left w:val="none" w:sz="0" w:space="0" w:color="auto"/>
            <w:bottom w:val="none" w:sz="0" w:space="0" w:color="auto"/>
            <w:right w:val="none" w:sz="0" w:space="0" w:color="auto"/>
          </w:divBdr>
          <w:divsChild>
            <w:div w:id="1887133143">
              <w:marLeft w:val="0"/>
              <w:marRight w:val="0"/>
              <w:marTop w:val="0"/>
              <w:marBottom w:val="0"/>
              <w:divBdr>
                <w:top w:val="none" w:sz="0" w:space="0" w:color="auto"/>
                <w:left w:val="none" w:sz="0" w:space="0" w:color="auto"/>
                <w:bottom w:val="none" w:sz="0" w:space="0" w:color="auto"/>
                <w:right w:val="none" w:sz="0" w:space="0" w:color="auto"/>
              </w:divBdr>
              <w:divsChild>
                <w:div w:id="1077829134">
                  <w:marLeft w:val="0"/>
                  <w:marRight w:val="0"/>
                  <w:marTop w:val="0"/>
                  <w:marBottom w:val="0"/>
                  <w:divBdr>
                    <w:top w:val="none" w:sz="0" w:space="0" w:color="auto"/>
                    <w:left w:val="none" w:sz="0" w:space="0" w:color="auto"/>
                    <w:bottom w:val="none" w:sz="0" w:space="0" w:color="auto"/>
                    <w:right w:val="none" w:sz="0" w:space="0" w:color="auto"/>
                  </w:divBdr>
                  <w:divsChild>
                    <w:div w:id="542130766">
                      <w:marLeft w:val="0"/>
                      <w:marRight w:val="0"/>
                      <w:marTop w:val="0"/>
                      <w:marBottom w:val="0"/>
                      <w:divBdr>
                        <w:top w:val="none" w:sz="0" w:space="0" w:color="auto"/>
                        <w:left w:val="none" w:sz="0" w:space="0" w:color="auto"/>
                        <w:bottom w:val="none" w:sz="0" w:space="0" w:color="auto"/>
                        <w:right w:val="none" w:sz="0" w:space="0" w:color="auto"/>
                      </w:divBdr>
                      <w:divsChild>
                        <w:div w:id="224148148">
                          <w:marLeft w:val="0"/>
                          <w:marRight w:val="0"/>
                          <w:marTop w:val="0"/>
                          <w:marBottom w:val="0"/>
                          <w:divBdr>
                            <w:top w:val="none" w:sz="0" w:space="0" w:color="auto"/>
                            <w:left w:val="none" w:sz="0" w:space="0" w:color="auto"/>
                            <w:bottom w:val="none" w:sz="0" w:space="0" w:color="auto"/>
                            <w:right w:val="none" w:sz="0" w:space="0" w:color="auto"/>
                          </w:divBdr>
                          <w:divsChild>
                            <w:div w:id="481777367">
                              <w:marLeft w:val="0"/>
                              <w:marRight w:val="0"/>
                              <w:marTop w:val="0"/>
                              <w:marBottom w:val="0"/>
                              <w:divBdr>
                                <w:top w:val="none" w:sz="0" w:space="0" w:color="auto"/>
                                <w:left w:val="none" w:sz="0" w:space="0" w:color="auto"/>
                                <w:bottom w:val="none" w:sz="0" w:space="0" w:color="auto"/>
                                <w:right w:val="none" w:sz="0" w:space="0" w:color="auto"/>
                              </w:divBdr>
                              <w:divsChild>
                                <w:div w:id="115279252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897139">
      <w:bodyDiv w:val="1"/>
      <w:marLeft w:val="0"/>
      <w:marRight w:val="0"/>
      <w:marTop w:val="0"/>
      <w:marBottom w:val="0"/>
      <w:divBdr>
        <w:top w:val="none" w:sz="0" w:space="0" w:color="auto"/>
        <w:left w:val="none" w:sz="0" w:space="0" w:color="auto"/>
        <w:bottom w:val="none" w:sz="0" w:space="0" w:color="auto"/>
        <w:right w:val="none" w:sz="0" w:space="0" w:color="auto"/>
      </w:divBdr>
      <w:divsChild>
        <w:div w:id="477308581">
          <w:marLeft w:val="0"/>
          <w:marRight w:val="0"/>
          <w:marTop w:val="0"/>
          <w:marBottom w:val="0"/>
          <w:divBdr>
            <w:top w:val="none" w:sz="0" w:space="0" w:color="auto"/>
            <w:left w:val="none" w:sz="0" w:space="0" w:color="auto"/>
            <w:bottom w:val="none" w:sz="0" w:space="0" w:color="auto"/>
            <w:right w:val="none" w:sz="0" w:space="0" w:color="auto"/>
          </w:divBdr>
        </w:div>
      </w:divsChild>
    </w:div>
    <w:div w:id="578829027">
      <w:bodyDiv w:val="1"/>
      <w:marLeft w:val="0"/>
      <w:marRight w:val="0"/>
      <w:marTop w:val="0"/>
      <w:marBottom w:val="0"/>
      <w:divBdr>
        <w:top w:val="none" w:sz="0" w:space="0" w:color="auto"/>
        <w:left w:val="none" w:sz="0" w:space="0" w:color="auto"/>
        <w:bottom w:val="none" w:sz="0" w:space="0" w:color="auto"/>
        <w:right w:val="none" w:sz="0" w:space="0" w:color="auto"/>
      </w:divBdr>
    </w:div>
    <w:div w:id="683173439">
      <w:bodyDiv w:val="1"/>
      <w:marLeft w:val="0"/>
      <w:marRight w:val="0"/>
      <w:marTop w:val="0"/>
      <w:marBottom w:val="0"/>
      <w:divBdr>
        <w:top w:val="none" w:sz="0" w:space="0" w:color="auto"/>
        <w:left w:val="none" w:sz="0" w:space="0" w:color="auto"/>
        <w:bottom w:val="none" w:sz="0" w:space="0" w:color="auto"/>
        <w:right w:val="none" w:sz="0" w:space="0" w:color="auto"/>
      </w:divBdr>
    </w:div>
    <w:div w:id="734427327">
      <w:bodyDiv w:val="1"/>
      <w:marLeft w:val="0"/>
      <w:marRight w:val="0"/>
      <w:marTop w:val="0"/>
      <w:marBottom w:val="0"/>
      <w:divBdr>
        <w:top w:val="none" w:sz="0" w:space="0" w:color="auto"/>
        <w:left w:val="none" w:sz="0" w:space="0" w:color="auto"/>
        <w:bottom w:val="none" w:sz="0" w:space="0" w:color="auto"/>
        <w:right w:val="none" w:sz="0" w:space="0" w:color="auto"/>
      </w:divBdr>
    </w:div>
    <w:div w:id="736635381">
      <w:bodyDiv w:val="1"/>
      <w:marLeft w:val="0"/>
      <w:marRight w:val="0"/>
      <w:marTop w:val="0"/>
      <w:marBottom w:val="0"/>
      <w:divBdr>
        <w:top w:val="none" w:sz="0" w:space="0" w:color="auto"/>
        <w:left w:val="none" w:sz="0" w:space="0" w:color="auto"/>
        <w:bottom w:val="none" w:sz="0" w:space="0" w:color="auto"/>
        <w:right w:val="none" w:sz="0" w:space="0" w:color="auto"/>
      </w:divBdr>
    </w:div>
    <w:div w:id="813646352">
      <w:bodyDiv w:val="1"/>
      <w:marLeft w:val="0"/>
      <w:marRight w:val="0"/>
      <w:marTop w:val="0"/>
      <w:marBottom w:val="0"/>
      <w:divBdr>
        <w:top w:val="none" w:sz="0" w:space="0" w:color="auto"/>
        <w:left w:val="none" w:sz="0" w:space="0" w:color="auto"/>
        <w:bottom w:val="none" w:sz="0" w:space="0" w:color="auto"/>
        <w:right w:val="none" w:sz="0" w:space="0" w:color="auto"/>
      </w:divBdr>
    </w:div>
    <w:div w:id="1151404272">
      <w:bodyDiv w:val="1"/>
      <w:marLeft w:val="0"/>
      <w:marRight w:val="0"/>
      <w:marTop w:val="0"/>
      <w:marBottom w:val="0"/>
      <w:divBdr>
        <w:top w:val="none" w:sz="0" w:space="0" w:color="auto"/>
        <w:left w:val="none" w:sz="0" w:space="0" w:color="auto"/>
        <w:bottom w:val="none" w:sz="0" w:space="0" w:color="auto"/>
        <w:right w:val="none" w:sz="0" w:space="0" w:color="auto"/>
      </w:divBdr>
    </w:div>
    <w:div w:id="1284651490">
      <w:bodyDiv w:val="1"/>
      <w:marLeft w:val="0"/>
      <w:marRight w:val="0"/>
      <w:marTop w:val="0"/>
      <w:marBottom w:val="0"/>
      <w:divBdr>
        <w:top w:val="none" w:sz="0" w:space="0" w:color="auto"/>
        <w:left w:val="none" w:sz="0" w:space="0" w:color="auto"/>
        <w:bottom w:val="none" w:sz="0" w:space="0" w:color="auto"/>
        <w:right w:val="none" w:sz="0" w:space="0" w:color="auto"/>
      </w:divBdr>
    </w:div>
    <w:div w:id="1310986783">
      <w:bodyDiv w:val="1"/>
      <w:marLeft w:val="0"/>
      <w:marRight w:val="0"/>
      <w:marTop w:val="0"/>
      <w:marBottom w:val="0"/>
      <w:divBdr>
        <w:top w:val="none" w:sz="0" w:space="0" w:color="auto"/>
        <w:left w:val="none" w:sz="0" w:space="0" w:color="auto"/>
        <w:bottom w:val="none" w:sz="0" w:space="0" w:color="auto"/>
        <w:right w:val="none" w:sz="0" w:space="0" w:color="auto"/>
      </w:divBdr>
    </w:div>
    <w:div w:id="1539927341">
      <w:bodyDiv w:val="1"/>
      <w:marLeft w:val="0"/>
      <w:marRight w:val="0"/>
      <w:marTop w:val="0"/>
      <w:marBottom w:val="0"/>
      <w:divBdr>
        <w:top w:val="none" w:sz="0" w:space="0" w:color="auto"/>
        <w:left w:val="none" w:sz="0" w:space="0" w:color="auto"/>
        <w:bottom w:val="none" w:sz="0" w:space="0" w:color="auto"/>
        <w:right w:val="none" w:sz="0" w:space="0" w:color="auto"/>
      </w:divBdr>
    </w:div>
    <w:div w:id="1629772578">
      <w:bodyDiv w:val="1"/>
      <w:marLeft w:val="0"/>
      <w:marRight w:val="0"/>
      <w:marTop w:val="0"/>
      <w:marBottom w:val="0"/>
      <w:divBdr>
        <w:top w:val="none" w:sz="0" w:space="0" w:color="auto"/>
        <w:left w:val="none" w:sz="0" w:space="0" w:color="auto"/>
        <w:bottom w:val="none" w:sz="0" w:space="0" w:color="auto"/>
        <w:right w:val="none" w:sz="0" w:space="0" w:color="auto"/>
      </w:divBdr>
    </w:div>
    <w:div w:id="1646735527">
      <w:bodyDiv w:val="1"/>
      <w:marLeft w:val="0"/>
      <w:marRight w:val="0"/>
      <w:marTop w:val="0"/>
      <w:marBottom w:val="0"/>
      <w:divBdr>
        <w:top w:val="none" w:sz="0" w:space="0" w:color="auto"/>
        <w:left w:val="none" w:sz="0" w:space="0" w:color="auto"/>
        <w:bottom w:val="none" w:sz="0" w:space="0" w:color="auto"/>
        <w:right w:val="none" w:sz="0" w:space="0" w:color="auto"/>
      </w:divBdr>
    </w:div>
    <w:div w:id="1869292222">
      <w:bodyDiv w:val="1"/>
      <w:marLeft w:val="0"/>
      <w:marRight w:val="0"/>
      <w:marTop w:val="0"/>
      <w:marBottom w:val="0"/>
      <w:divBdr>
        <w:top w:val="none" w:sz="0" w:space="0" w:color="auto"/>
        <w:left w:val="none" w:sz="0" w:space="0" w:color="auto"/>
        <w:bottom w:val="none" w:sz="0" w:space="0" w:color="auto"/>
        <w:right w:val="none" w:sz="0" w:space="0" w:color="auto"/>
      </w:divBdr>
    </w:div>
    <w:div w:id="1873420719">
      <w:bodyDiv w:val="1"/>
      <w:marLeft w:val="0"/>
      <w:marRight w:val="0"/>
      <w:marTop w:val="0"/>
      <w:marBottom w:val="0"/>
      <w:divBdr>
        <w:top w:val="none" w:sz="0" w:space="0" w:color="auto"/>
        <w:left w:val="none" w:sz="0" w:space="0" w:color="auto"/>
        <w:bottom w:val="none" w:sz="0" w:space="0" w:color="auto"/>
        <w:right w:val="none" w:sz="0" w:space="0" w:color="auto"/>
      </w:divBdr>
    </w:div>
    <w:div w:id="200993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iotr.szeleszczuk@adidas.com"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adidas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adidasFootball" TargetMode="External"/><Relationship Id="rId4" Type="http://schemas.openxmlformats.org/officeDocument/2006/relationships/settings" Target="settings.xml"/><Relationship Id="rId9" Type="http://schemas.openxmlformats.org/officeDocument/2006/relationships/hyperlink" Target="http://instagram.com/adidas_P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E3453-D3D3-4076-825F-B113F6D05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3635</Characters>
  <Application>Microsoft Office Word</Application>
  <DocSecurity>0</DocSecurity>
  <Lines>30</Lines>
  <Paragraphs>8</Paragraphs>
  <ScaleCrop>false</ScaleCrop>
  <HeadingPairs>
    <vt:vector size="6" baseType="variant">
      <vt:variant>
        <vt:lpstr>Title</vt:lpstr>
      </vt:variant>
      <vt:variant>
        <vt:i4>1</vt:i4>
      </vt:variant>
      <vt:variant>
        <vt:lpstr>Tytuł</vt:lpstr>
      </vt:variant>
      <vt:variant>
        <vt:i4>1</vt:i4>
      </vt:variant>
      <vt:variant>
        <vt:lpstr>タイトル</vt:lpstr>
      </vt:variant>
      <vt:variant>
        <vt:i4>1</vt:i4>
      </vt:variant>
    </vt:vector>
  </HeadingPairs>
  <TitlesOfParts>
    <vt:vector size="3" baseType="lpstr">
      <vt:lpstr/>
      <vt:lpstr/>
      <vt:lpstr/>
    </vt:vector>
  </TitlesOfParts>
  <Company>Hill &amp; Knowlton</Company>
  <LinksUpToDate>false</LinksUpToDate>
  <CharactersWithSpaces>4232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MBarrett</dc:creator>
  <cp:lastModifiedBy>Lukasz Lyczkowski</cp:lastModifiedBy>
  <cp:revision>3</cp:revision>
  <cp:lastPrinted>2014-08-26T13:09:00Z</cp:lastPrinted>
  <dcterms:created xsi:type="dcterms:W3CDTF">2014-08-26T13:43:00Z</dcterms:created>
  <dcterms:modified xsi:type="dcterms:W3CDTF">2014-08-26T13:46:00Z</dcterms:modified>
</cp:coreProperties>
</file>