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77" w:rsidRDefault="00DD3E77" w:rsidP="005C5F81">
      <w:pPr>
        <w:spacing w:line="276" w:lineRule="auto"/>
        <w:jc w:val="center"/>
        <w:rPr>
          <w:rFonts w:cs="Arial"/>
          <w:bCs/>
          <w:sz w:val="32"/>
          <w:szCs w:val="32"/>
        </w:rPr>
      </w:pPr>
    </w:p>
    <w:p w:rsidR="00BA06E5" w:rsidRDefault="00BA06E5" w:rsidP="005C5F81">
      <w:pPr>
        <w:spacing w:line="276" w:lineRule="auto"/>
        <w:jc w:val="center"/>
        <w:rPr>
          <w:rFonts w:cs="Arial"/>
          <w:bCs/>
          <w:sz w:val="32"/>
          <w:szCs w:val="32"/>
        </w:rPr>
      </w:pPr>
    </w:p>
    <w:p w:rsidR="005C5F81" w:rsidRPr="00181179" w:rsidRDefault="005C5F81" w:rsidP="005C5F81">
      <w:pPr>
        <w:spacing w:line="276" w:lineRule="auto"/>
        <w:jc w:val="center"/>
        <w:rPr>
          <w:rFonts w:cs="Arial"/>
          <w:bCs/>
          <w:sz w:val="32"/>
          <w:szCs w:val="32"/>
        </w:rPr>
      </w:pPr>
      <w:r>
        <w:rPr>
          <w:caps/>
          <w:noProof/>
          <w:snapToGrid/>
          <w:sz w:val="20"/>
          <w:szCs w:val="20"/>
          <w:lang w:val="pl-PL" w:eastAsia="pl-PL"/>
        </w:rPr>
        <w:drawing>
          <wp:inline distT="0" distB="0" distL="0" distR="0">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838200"/>
                    </a:xfrm>
                    <a:prstGeom prst="rect">
                      <a:avLst/>
                    </a:prstGeom>
                    <a:noFill/>
                    <a:ln>
                      <a:noFill/>
                    </a:ln>
                  </pic:spPr>
                </pic:pic>
              </a:graphicData>
            </a:graphic>
          </wp:inline>
        </w:drawing>
      </w:r>
    </w:p>
    <w:p w:rsidR="005C5F81" w:rsidRDefault="005C5F81" w:rsidP="000954D6">
      <w:pPr>
        <w:jc w:val="center"/>
        <w:rPr>
          <w:rFonts w:cs="AdiHaus"/>
          <w:bCs/>
          <w:snapToGrid/>
          <w:sz w:val="40"/>
          <w:szCs w:val="40"/>
          <w:lang w:val="en-GB"/>
        </w:rPr>
      </w:pPr>
    </w:p>
    <w:p w:rsidR="003B4B87" w:rsidRPr="00B142A8" w:rsidRDefault="00B142A8" w:rsidP="003B4B87">
      <w:pPr>
        <w:jc w:val="center"/>
        <w:rPr>
          <w:rFonts w:cs="AdiHaus"/>
          <w:b/>
          <w:bCs/>
          <w:snapToGrid/>
          <w:sz w:val="40"/>
          <w:szCs w:val="40"/>
          <w:lang w:val="pl-PL"/>
        </w:rPr>
      </w:pPr>
      <w:r w:rsidRPr="00B142A8">
        <w:rPr>
          <w:rFonts w:cs="AdiHaus"/>
          <w:b/>
          <w:bCs/>
          <w:snapToGrid/>
          <w:sz w:val="40"/>
          <w:szCs w:val="40"/>
          <w:lang w:val="pl-PL"/>
        </w:rPr>
        <w:t>Wyróżniają się w</w:t>
      </w:r>
      <w:r w:rsidR="00BA06E5" w:rsidRPr="00B142A8">
        <w:rPr>
          <w:rFonts w:cs="AdiHaus"/>
          <w:b/>
          <w:bCs/>
          <w:snapToGrid/>
          <w:sz w:val="40"/>
          <w:szCs w:val="40"/>
          <w:lang w:val="pl-PL"/>
        </w:rPr>
        <w:t xml:space="preserve"> adidas adizero f</w:t>
      </w:r>
      <w:r w:rsidR="003B4B87" w:rsidRPr="00B142A8">
        <w:rPr>
          <w:rFonts w:cs="AdiHaus"/>
          <w:b/>
          <w:bCs/>
          <w:snapToGrid/>
          <w:sz w:val="40"/>
          <w:szCs w:val="40"/>
          <w:lang w:val="pl-PL"/>
        </w:rPr>
        <w:t>50</w:t>
      </w:r>
    </w:p>
    <w:p w:rsidR="003B4B87" w:rsidRPr="00B142A8" w:rsidRDefault="003B4B87" w:rsidP="003B4B87">
      <w:pPr>
        <w:jc w:val="center"/>
        <w:rPr>
          <w:rFonts w:cs="AdiHaus"/>
          <w:bCs/>
          <w:snapToGrid/>
          <w:sz w:val="40"/>
          <w:szCs w:val="40"/>
          <w:lang w:val="pl-PL"/>
        </w:rPr>
      </w:pPr>
    </w:p>
    <w:p w:rsidR="004728A2" w:rsidRDefault="00B142A8" w:rsidP="00B142A8">
      <w:pPr>
        <w:jc w:val="center"/>
        <w:rPr>
          <w:rFonts w:cs="AdiHaus"/>
          <w:bCs/>
          <w:i/>
          <w:sz w:val="28"/>
          <w:szCs w:val="22"/>
          <w:lang w:val="pl-PL"/>
        </w:rPr>
      </w:pPr>
      <w:r w:rsidRPr="00B142A8">
        <w:rPr>
          <w:rFonts w:cs="AdiHaus"/>
          <w:bCs/>
          <w:i/>
          <w:sz w:val="28"/>
          <w:szCs w:val="22"/>
          <w:lang w:val="pl-PL"/>
        </w:rPr>
        <w:t xml:space="preserve">Statystyki </w:t>
      </w:r>
      <w:r w:rsidR="003B4B87" w:rsidRPr="00B142A8">
        <w:rPr>
          <w:rFonts w:cs="AdiHaus"/>
          <w:bCs/>
          <w:i/>
          <w:sz w:val="28"/>
          <w:szCs w:val="22"/>
          <w:lang w:val="pl-PL"/>
        </w:rPr>
        <w:t>Leo Messi</w:t>
      </w:r>
      <w:r w:rsidRPr="00B142A8">
        <w:rPr>
          <w:rFonts w:cs="AdiHaus"/>
          <w:bCs/>
          <w:i/>
          <w:sz w:val="28"/>
          <w:szCs w:val="22"/>
          <w:lang w:val="pl-PL"/>
        </w:rPr>
        <w:t>ego</w:t>
      </w:r>
      <w:r w:rsidR="003B4B87" w:rsidRPr="00B142A8">
        <w:rPr>
          <w:rFonts w:cs="AdiHaus"/>
          <w:bCs/>
          <w:i/>
          <w:sz w:val="28"/>
          <w:szCs w:val="22"/>
          <w:lang w:val="pl-PL"/>
        </w:rPr>
        <w:t xml:space="preserve"> </w:t>
      </w:r>
      <w:r w:rsidRPr="00B142A8">
        <w:rPr>
          <w:rFonts w:cs="AdiHaus"/>
          <w:bCs/>
          <w:i/>
          <w:sz w:val="28"/>
          <w:szCs w:val="22"/>
          <w:lang w:val="pl-PL"/>
        </w:rPr>
        <w:t>i</w:t>
      </w:r>
      <w:r w:rsidR="005F331B" w:rsidRPr="00B142A8">
        <w:rPr>
          <w:rFonts w:cs="AdiHaus"/>
          <w:bCs/>
          <w:i/>
          <w:sz w:val="28"/>
          <w:szCs w:val="22"/>
          <w:lang w:val="pl-PL"/>
        </w:rPr>
        <w:t xml:space="preserve"> Arjen</w:t>
      </w:r>
      <w:r w:rsidRPr="00B142A8">
        <w:rPr>
          <w:rFonts w:cs="AdiHaus"/>
          <w:bCs/>
          <w:i/>
          <w:sz w:val="28"/>
          <w:szCs w:val="22"/>
          <w:lang w:val="pl-PL"/>
        </w:rPr>
        <w:t>a</w:t>
      </w:r>
      <w:r w:rsidR="005F331B" w:rsidRPr="00B142A8">
        <w:rPr>
          <w:rFonts w:cs="AdiHaus"/>
          <w:bCs/>
          <w:i/>
          <w:sz w:val="28"/>
          <w:szCs w:val="22"/>
          <w:lang w:val="pl-PL"/>
        </w:rPr>
        <w:t xml:space="preserve"> Robben</w:t>
      </w:r>
      <w:r w:rsidRPr="00B142A8">
        <w:rPr>
          <w:rFonts w:cs="AdiHaus"/>
          <w:bCs/>
          <w:i/>
          <w:sz w:val="28"/>
          <w:szCs w:val="22"/>
          <w:lang w:val="pl-PL"/>
        </w:rPr>
        <w:t>a</w:t>
      </w:r>
      <w:r w:rsidR="005F331B" w:rsidRPr="00B142A8">
        <w:rPr>
          <w:rFonts w:cs="AdiHaus"/>
          <w:bCs/>
          <w:i/>
          <w:sz w:val="28"/>
          <w:szCs w:val="22"/>
          <w:lang w:val="pl-PL"/>
        </w:rPr>
        <w:t xml:space="preserve"> </w:t>
      </w:r>
      <w:r w:rsidRPr="00B142A8">
        <w:rPr>
          <w:rFonts w:cs="AdiHaus"/>
          <w:bCs/>
          <w:i/>
          <w:sz w:val="28"/>
          <w:szCs w:val="22"/>
          <w:lang w:val="pl-PL"/>
        </w:rPr>
        <w:t xml:space="preserve"> tuż przed półfinałem M</w:t>
      </w:r>
      <w:r w:rsidR="00950D6D">
        <w:rPr>
          <w:rFonts w:cs="AdiHaus"/>
          <w:bCs/>
          <w:i/>
          <w:sz w:val="28"/>
          <w:szCs w:val="22"/>
          <w:lang w:val="pl-PL"/>
        </w:rPr>
        <w:t>istrzostw Świata 2014 w Brazylii idą ramię w ramię</w:t>
      </w:r>
      <w:r w:rsidRPr="00B142A8">
        <w:rPr>
          <w:rFonts w:cs="AdiHaus"/>
          <w:bCs/>
          <w:i/>
          <w:sz w:val="28"/>
          <w:szCs w:val="22"/>
          <w:lang w:val="pl-PL"/>
        </w:rPr>
        <w:t xml:space="preserve">. </w:t>
      </w:r>
    </w:p>
    <w:p w:rsidR="00B142A8" w:rsidRPr="00B142A8" w:rsidRDefault="00B142A8" w:rsidP="00B142A8">
      <w:pPr>
        <w:jc w:val="center"/>
        <w:rPr>
          <w:rFonts w:cs="AdiHaus"/>
          <w:bCs/>
          <w:snapToGrid/>
          <w:sz w:val="40"/>
          <w:szCs w:val="40"/>
          <w:lang w:val="pl-PL"/>
        </w:rPr>
      </w:pPr>
    </w:p>
    <w:p w:rsidR="002C497E" w:rsidRDefault="006E38C6" w:rsidP="009C19A6">
      <w:pPr>
        <w:autoSpaceDE w:val="0"/>
        <w:autoSpaceDN w:val="0"/>
        <w:adjustRightInd w:val="0"/>
        <w:spacing w:line="360" w:lineRule="auto"/>
        <w:jc w:val="both"/>
        <w:rPr>
          <w:rFonts w:cs="AdiHaus"/>
          <w:bCs/>
          <w:sz w:val="22"/>
          <w:szCs w:val="22"/>
          <w:lang w:val="pl-PL"/>
        </w:rPr>
      </w:pPr>
      <w:r w:rsidRPr="00532152">
        <w:rPr>
          <w:rFonts w:cs="AdiHaus"/>
          <w:b/>
          <w:bCs/>
          <w:sz w:val="22"/>
          <w:szCs w:val="22"/>
          <w:lang w:val="pl-PL"/>
        </w:rPr>
        <w:t>9</w:t>
      </w:r>
      <w:r w:rsidR="00B142A8" w:rsidRPr="00532152">
        <w:rPr>
          <w:rFonts w:cs="AdiHaus"/>
          <w:b/>
          <w:bCs/>
          <w:sz w:val="22"/>
          <w:szCs w:val="22"/>
          <w:lang w:val="pl-PL"/>
        </w:rPr>
        <w:t xml:space="preserve"> Lipca</w:t>
      </w:r>
      <w:r w:rsidR="005C5F81" w:rsidRPr="00532152">
        <w:rPr>
          <w:rFonts w:cs="AdiHaus"/>
          <w:b/>
          <w:bCs/>
          <w:sz w:val="22"/>
          <w:szCs w:val="22"/>
          <w:lang w:val="pl-PL"/>
        </w:rPr>
        <w:t xml:space="preserve"> 2014 – Herzogenaurach</w:t>
      </w:r>
      <w:r w:rsidRPr="00532152">
        <w:rPr>
          <w:rFonts w:cs="AdiHaus"/>
          <w:b/>
          <w:bCs/>
          <w:sz w:val="22"/>
          <w:szCs w:val="22"/>
          <w:lang w:val="pl-PL"/>
        </w:rPr>
        <w:t xml:space="preserve"> </w:t>
      </w:r>
      <w:r w:rsidR="00EF3158" w:rsidRPr="00532152">
        <w:rPr>
          <w:rFonts w:cs="AdiHaus"/>
          <w:b/>
          <w:bCs/>
          <w:sz w:val="22"/>
          <w:szCs w:val="22"/>
          <w:lang w:val="pl-PL"/>
        </w:rPr>
        <w:t>/</w:t>
      </w:r>
      <w:r w:rsidR="005C5F81" w:rsidRPr="00532152">
        <w:rPr>
          <w:rFonts w:cs="AdiHaus"/>
          <w:b/>
          <w:bCs/>
          <w:sz w:val="22"/>
          <w:szCs w:val="22"/>
          <w:lang w:val="pl-PL"/>
        </w:rPr>
        <w:t xml:space="preserve"> Rio </w:t>
      </w:r>
      <w:r w:rsidR="00EF3158" w:rsidRPr="00532152">
        <w:rPr>
          <w:rFonts w:cs="AdiHaus"/>
          <w:b/>
          <w:bCs/>
          <w:sz w:val="22"/>
          <w:szCs w:val="22"/>
          <w:lang w:val="pl-PL"/>
        </w:rPr>
        <w:t>d</w:t>
      </w:r>
      <w:r w:rsidR="005C5F81" w:rsidRPr="00532152">
        <w:rPr>
          <w:rFonts w:cs="AdiHaus"/>
          <w:b/>
          <w:bCs/>
          <w:sz w:val="22"/>
          <w:szCs w:val="22"/>
          <w:lang w:val="pl-PL"/>
        </w:rPr>
        <w:t>e Janeiro</w:t>
      </w:r>
      <w:r w:rsidR="005C5F81" w:rsidRPr="00532152">
        <w:rPr>
          <w:sz w:val="22"/>
          <w:szCs w:val="22"/>
          <w:lang w:val="pl-PL"/>
        </w:rPr>
        <w:t xml:space="preserve"> </w:t>
      </w:r>
      <w:r w:rsidR="005C5F81" w:rsidRPr="00532152">
        <w:rPr>
          <w:rFonts w:cs="AdiHaus"/>
          <w:bCs/>
          <w:sz w:val="22"/>
          <w:szCs w:val="22"/>
          <w:lang w:val="pl-PL"/>
        </w:rPr>
        <w:t xml:space="preserve">– </w:t>
      </w:r>
      <w:r w:rsidR="00532152" w:rsidRPr="00532152">
        <w:rPr>
          <w:rFonts w:cs="AdiHaus"/>
          <w:bCs/>
          <w:sz w:val="22"/>
          <w:szCs w:val="22"/>
          <w:lang w:val="pl-PL"/>
        </w:rPr>
        <w:t xml:space="preserve">Walka o uczestnictwo w finale Mistrzostw Świata rozpocznie się za parę godzin. </w:t>
      </w:r>
      <w:r w:rsidR="00532152">
        <w:rPr>
          <w:rFonts w:cs="AdiHaus"/>
          <w:bCs/>
          <w:sz w:val="22"/>
          <w:szCs w:val="22"/>
          <w:lang w:val="pl-PL"/>
        </w:rPr>
        <w:t xml:space="preserve">Dla obu kluczowych zawodników </w:t>
      </w:r>
      <w:r w:rsidR="00950D6D">
        <w:rPr>
          <w:rFonts w:cs="AdiHaus"/>
          <w:bCs/>
          <w:sz w:val="22"/>
          <w:szCs w:val="22"/>
          <w:lang w:val="pl-PL"/>
        </w:rPr>
        <w:t>swoich</w:t>
      </w:r>
      <w:r w:rsidR="00532152">
        <w:rPr>
          <w:rFonts w:cs="AdiHaus"/>
          <w:bCs/>
          <w:sz w:val="22"/>
          <w:szCs w:val="22"/>
          <w:lang w:val="pl-PL"/>
        </w:rPr>
        <w:t xml:space="preserve"> </w:t>
      </w:r>
      <w:r w:rsidR="00950D6D">
        <w:rPr>
          <w:rFonts w:cs="AdiHaus"/>
          <w:bCs/>
          <w:sz w:val="22"/>
          <w:szCs w:val="22"/>
          <w:lang w:val="pl-PL"/>
        </w:rPr>
        <w:t>reprezentacji</w:t>
      </w:r>
      <w:r w:rsidR="00532152">
        <w:rPr>
          <w:rFonts w:cs="AdiHaus"/>
          <w:bCs/>
          <w:sz w:val="22"/>
          <w:szCs w:val="22"/>
          <w:lang w:val="pl-PL"/>
        </w:rPr>
        <w:t xml:space="preserve"> to moment ostatecznej próby. </w:t>
      </w:r>
    </w:p>
    <w:p w:rsidR="00532152" w:rsidRDefault="00532152" w:rsidP="00330763">
      <w:pPr>
        <w:autoSpaceDE w:val="0"/>
        <w:autoSpaceDN w:val="0"/>
        <w:adjustRightInd w:val="0"/>
        <w:spacing w:line="360" w:lineRule="auto"/>
        <w:rPr>
          <w:rFonts w:cs="AdiHaus"/>
          <w:bCs/>
          <w:sz w:val="22"/>
          <w:szCs w:val="22"/>
          <w:lang w:val="pl-PL"/>
        </w:rPr>
      </w:pPr>
    </w:p>
    <w:p w:rsidR="007525FC" w:rsidRDefault="00532152" w:rsidP="00950D6D">
      <w:pPr>
        <w:autoSpaceDE w:val="0"/>
        <w:autoSpaceDN w:val="0"/>
        <w:adjustRightInd w:val="0"/>
        <w:spacing w:line="360" w:lineRule="auto"/>
        <w:jc w:val="both"/>
        <w:rPr>
          <w:rFonts w:cs="AdiHaus"/>
          <w:bCs/>
          <w:sz w:val="22"/>
          <w:szCs w:val="22"/>
          <w:lang w:val="pl-PL"/>
        </w:rPr>
      </w:pPr>
      <w:r w:rsidRPr="00532152">
        <w:rPr>
          <w:rFonts w:cs="AdiHaus"/>
          <w:bCs/>
          <w:sz w:val="22"/>
          <w:szCs w:val="22"/>
          <w:lang w:val="pl-PL"/>
        </w:rPr>
        <w:t xml:space="preserve">Leo Messi z Argentyny oraz Arjen Robben z Holandii </w:t>
      </w:r>
      <w:r>
        <w:rPr>
          <w:rFonts w:cs="AdiHaus"/>
          <w:bCs/>
          <w:sz w:val="22"/>
          <w:szCs w:val="22"/>
          <w:lang w:val="pl-PL"/>
        </w:rPr>
        <w:t xml:space="preserve">rozgrywają turniej, który </w:t>
      </w:r>
      <w:r w:rsidR="00950D6D">
        <w:rPr>
          <w:rFonts w:cs="AdiHaus"/>
          <w:bCs/>
          <w:sz w:val="22"/>
          <w:szCs w:val="22"/>
          <w:lang w:val="pl-PL"/>
        </w:rPr>
        <w:t>wspominać będą latami</w:t>
      </w:r>
      <w:r>
        <w:rPr>
          <w:rFonts w:cs="AdiHaus"/>
          <w:bCs/>
          <w:sz w:val="22"/>
          <w:szCs w:val="22"/>
          <w:lang w:val="pl-PL"/>
        </w:rPr>
        <w:t>. W sumie sześciokrotnie uhonorowano ich tytułem Zawodnika Meczu.</w:t>
      </w:r>
      <w:r w:rsidR="007525FC">
        <w:rPr>
          <w:rFonts w:cs="AdiHaus"/>
          <w:bCs/>
          <w:sz w:val="22"/>
          <w:szCs w:val="22"/>
          <w:lang w:val="pl-PL"/>
        </w:rPr>
        <w:t xml:space="preserve"> Łącznie zdobyli także 7 bramek z 25 strzałów w światło bramki. Obaj mają po jednej asyście. Podczas gdy Roben może się poszczycić dużo większą liczbą dryblingów w pole karne przeciwnika (17 do 7), Argentyńczyk prowadzi w statystyce celnych podań (22 do 17).</w:t>
      </w:r>
    </w:p>
    <w:p w:rsidR="00532152" w:rsidRDefault="007525FC" w:rsidP="00330763">
      <w:pPr>
        <w:autoSpaceDE w:val="0"/>
        <w:autoSpaceDN w:val="0"/>
        <w:adjustRightInd w:val="0"/>
        <w:spacing w:line="360" w:lineRule="auto"/>
        <w:rPr>
          <w:rFonts w:cs="AdiHaus"/>
          <w:bCs/>
          <w:sz w:val="22"/>
          <w:szCs w:val="22"/>
          <w:lang w:val="pl-PL"/>
        </w:rPr>
      </w:pPr>
      <w:r>
        <w:rPr>
          <w:rFonts w:cs="AdiHaus"/>
          <w:bCs/>
          <w:sz w:val="22"/>
          <w:szCs w:val="22"/>
          <w:lang w:val="pl-PL"/>
        </w:rPr>
        <w:t xml:space="preserve"> </w:t>
      </w:r>
    </w:p>
    <w:p w:rsidR="007525FC" w:rsidRPr="00532152" w:rsidRDefault="007525FC" w:rsidP="00950D6D">
      <w:pPr>
        <w:autoSpaceDE w:val="0"/>
        <w:autoSpaceDN w:val="0"/>
        <w:adjustRightInd w:val="0"/>
        <w:spacing w:line="360" w:lineRule="auto"/>
        <w:jc w:val="both"/>
        <w:rPr>
          <w:rFonts w:cs="AdiHaus"/>
          <w:bCs/>
          <w:sz w:val="22"/>
          <w:szCs w:val="22"/>
          <w:lang w:val="pl-PL"/>
        </w:rPr>
      </w:pPr>
      <w:r>
        <w:rPr>
          <w:rFonts w:cs="AdiHaus"/>
          <w:bCs/>
          <w:sz w:val="22"/>
          <w:szCs w:val="22"/>
          <w:lang w:val="pl-PL"/>
        </w:rPr>
        <w:t xml:space="preserve">adizero f50 to but wybrany przez sześciu z dziewięciu najlepszych strzelców Mistrzostw Świata 2014, wliczając w to </w:t>
      </w:r>
      <w:r w:rsidR="00950D6D">
        <w:rPr>
          <w:rFonts w:cs="AdiHaus"/>
          <w:bCs/>
          <w:sz w:val="22"/>
          <w:szCs w:val="22"/>
          <w:lang w:val="pl-PL"/>
        </w:rPr>
        <w:t xml:space="preserve">obecnego </w:t>
      </w:r>
      <w:r>
        <w:rPr>
          <w:rFonts w:cs="AdiHaus"/>
          <w:bCs/>
          <w:sz w:val="22"/>
          <w:szCs w:val="22"/>
          <w:lang w:val="pl-PL"/>
        </w:rPr>
        <w:t xml:space="preserve">lidera </w:t>
      </w:r>
      <w:r w:rsidR="00950D6D">
        <w:rPr>
          <w:rFonts w:cs="AdiHaus"/>
          <w:bCs/>
          <w:sz w:val="22"/>
          <w:szCs w:val="22"/>
          <w:lang w:val="pl-PL"/>
        </w:rPr>
        <w:t xml:space="preserve">w </w:t>
      </w:r>
      <w:r>
        <w:rPr>
          <w:rFonts w:cs="AdiHaus"/>
          <w:bCs/>
          <w:sz w:val="22"/>
          <w:szCs w:val="22"/>
          <w:lang w:val="pl-PL"/>
        </w:rPr>
        <w:t xml:space="preserve">wyścigu o Złotego Buta i objawienie turnieju </w:t>
      </w:r>
      <w:r w:rsidR="00950D6D">
        <w:rPr>
          <w:rFonts w:cs="AdiHaus"/>
          <w:bCs/>
          <w:sz w:val="22"/>
          <w:szCs w:val="22"/>
          <w:lang w:val="pl-PL"/>
        </w:rPr>
        <w:t xml:space="preserve">- </w:t>
      </w:r>
      <w:r>
        <w:rPr>
          <w:rFonts w:cs="AdiHaus"/>
          <w:bCs/>
          <w:sz w:val="22"/>
          <w:szCs w:val="22"/>
          <w:lang w:val="pl-PL"/>
        </w:rPr>
        <w:t>Jamesa Rodrigueza (6 bramek), Thomasa Mullera (5), Leo Messiego (4) oraz Robina van Persiego</w:t>
      </w:r>
      <w:r w:rsidR="003D12B2">
        <w:rPr>
          <w:rFonts w:cs="AdiHaus"/>
          <w:bCs/>
          <w:sz w:val="22"/>
          <w:szCs w:val="22"/>
          <w:lang w:val="pl-PL"/>
        </w:rPr>
        <w:t xml:space="preserve"> i Arjena Robbena (obaj po 3 bramki)</w:t>
      </w:r>
    </w:p>
    <w:p w:rsidR="007965F1" w:rsidRPr="007525FC" w:rsidRDefault="007965F1" w:rsidP="004728A2">
      <w:pPr>
        <w:autoSpaceDE w:val="0"/>
        <w:autoSpaceDN w:val="0"/>
        <w:adjustRightInd w:val="0"/>
        <w:spacing w:line="360" w:lineRule="auto"/>
        <w:rPr>
          <w:rFonts w:cs="AdiHaus"/>
          <w:bCs/>
          <w:sz w:val="22"/>
          <w:szCs w:val="22"/>
          <w:lang w:val="pl-PL"/>
        </w:rPr>
      </w:pPr>
    </w:p>
    <w:p w:rsidR="003D12B2" w:rsidRDefault="003D12B2" w:rsidP="003D12B2">
      <w:pPr>
        <w:autoSpaceDE w:val="0"/>
        <w:autoSpaceDN w:val="0"/>
        <w:adjustRightInd w:val="0"/>
        <w:spacing w:line="360" w:lineRule="auto"/>
        <w:jc w:val="both"/>
        <w:rPr>
          <w:sz w:val="22"/>
          <w:szCs w:val="22"/>
          <w:lang w:val="pl-PL"/>
        </w:rPr>
      </w:pPr>
      <w:r w:rsidRPr="006F0693">
        <w:rPr>
          <w:rFonts w:cs="AdiHaus"/>
          <w:bCs/>
          <w:sz w:val="22"/>
          <w:szCs w:val="22"/>
          <w:lang w:val="pl-PL"/>
        </w:rPr>
        <w:t xml:space="preserve">Dołącz do dyskusji na kanałach społecznościowych: </w:t>
      </w:r>
      <w:r w:rsidRPr="006F0693">
        <w:rPr>
          <w:sz w:val="22"/>
          <w:szCs w:val="22"/>
          <w:lang w:val="pl-PL"/>
        </w:rPr>
        <w:t>Twitter @adidas</w:t>
      </w:r>
      <w:r>
        <w:rPr>
          <w:sz w:val="22"/>
          <w:szCs w:val="22"/>
          <w:lang w:val="pl-PL"/>
        </w:rPr>
        <w:t>PL</w:t>
      </w:r>
      <w:r w:rsidRPr="00153DD4">
        <w:rPr>
          <w:lang w:val="pl-PL"/>
        </w:rPr>
        <w:t xml:space="preserve"> </w:t>
      </w:r>
      <w:r>
        <w:rPr>
          <w:lang w:val="pl-PL"/>
        </w:rPr>
        <w:t xml:space="preserve">oraz </w:t>
      </w:r>
      <w:hyperlink r:id="rId8" w:history="1">
        <w:r w:rsidRPr="006F0693">
          <w:rPr>
            <w:rStyle w:val="Hipercze"/>
            <w:sz w:val="22"/>
            <w:szCs w:val="22"/>
            <w:lang w:val="pl-PL"/>
          </w:rPr>
          <w:t>https://www.facebook.com/adidasFootball</w:t>
        </w:r>
      </w:hyperlink>
      <w:r w:rsidRPr="006F0693">
        <w:rPr>
          <w:sz w:val="22"/>
          <w:szCs w:val="22"/>
          <w:lang w:val="pl-PL"/>
        </w:rPr>
        <w:t xml:space="preserve"> </w:t>
      </w:r>
    </w:p>
    <w:p w:rsidR="003D12B2" w:rsidRPr="000E4822" w:rsidRDefault="003D12B2" w:rsidP="003D12B2">
      <w:pPr>
        <w:spacing w:line="360" w:lineRule="auto"/>
        <w:rPr>
          <w:rFonts w:cs="AdiHaus"/>
          <w:bCs/>
          <w:i/>
          <w:sz w:val="22"/>
          <w:szCs w:val="22"/>
          <w:lang w:val="pl-PL"/>
        </w:rPr>
      </w:pPr>
    </w:p>
    <w:p w:rsidR="003D12B2" w:rsidRPr="00653F11" w:rsidRDefault="003D12B2" w:rsidP="003D12B2">
      <w:pPr>
        <w:spacing w:line="360" w:lineRule="auto"/>
        <w:jc w:val="center"/>
        <w:rPr>
          <w:b/>
          <w:sz w:val="22"/>
          <w:szCs w:val="22"/>
          <w:lang w:val="pl-PL"/>
        </w:rPr>
      </w:pPr>
      <w:r w:rsidRPr="00653F11">
        <w:rPr>
          <w:b/>
          <w:sz w:val="22"/>
          <w:szCs w:val="22"/>
          <w:lang w:val="pl-PL"/>
        </w:rPr>
        <w:t>- KONIEC –</w:t>
      </w:r>
    </w:p>
    <w:p w:rsidR="003D12B2" w:rsidRPr="00653F11" w:rsidRDefault="003D12B2" w:rsidP="003D12B2">
      <w:pPr>
        <w:spacing w:line="360" w:lineRule="auto"/>
        <w:rPr>
          <w:b/>
          <w:sz w:val="22"/>
          <w:szCs w:val="22"/>
          <w:lang w:val="pl-PL"/>
        </w:rPr>
      </w:pPr>
      <w:r w:rsidRPr="00653F11">
        <w:rPr>
          <w:b/>
          <w:sz w:val="22"/>
          <w:szCs w:val="22"/>
          <w:lang w:val="pl-PL"/>
        </w:rPr>
        <w:lastRenderedPageBreak/>
        <w:t>Informacje dla mediów można znaleźć także na:</w:t>
      </w:r>
      <w:r w:rsidRPr="00653F11">
        <w:rPr>
          <w:sz w:val="22"/>
          <w:szCs w:val="22"/>
          <w:lang w:val="pl-PL"/>
        </w:rPr>
        <w:t xml:space="preserve">  </w:t>
      </w:r>
      <w:hyperlink r:id="rId9" w:history="1">
        <w:r w:rsidRPr="00E47A25">
          <w:rPr>
            <w:rStyle w:val="Hipercze"/>
            <w:sz w:val="22"/>
            <w:szCs w:val="22"/>
            <w:lang w:val="pl-PL"/>
          </w:rPr>
          <w:t>http://news.adidas.com/PL/</w:t>
        </w:r>
      </w:hyperlink>
      <w:r>
        <w:rPr>
          <w:sz w:val="22"/>
          <w:szCs w:val="22"/>
          <w:lang w:val="pl-PL"/>
        </w:rPr>
        <w:t xml:space="preserve">  </w:t>
      </w:r>
      <w:r>
        <w:rPr>
          <w:sz w:val="22"/>
          <w:szCs w:val="22"/>
          <w:lang w:val="pl-PL"/>
        </w:rPr>
        <w:br/>
      </w:r>
    </w:p>
    <w:p w:rsidR="003D12B2" w:rsidRPr="00653F11" w:rsidRDefault="003D12B2" w:rsidP="003D12B2">
      <w:pPr>
        <w:spacing w:line="360" w:lineRule="auto"/>
        <w:rPr>
          <w:sz w:val="22"/>
          <w:szCs w:val="22"/>
        </w:rPr>
      </w:pPr>
      <w:r w:rsidRPr="00653F11">
        <w:rPr>
          <w:b/>
          <w:sz w:val="22"/>
          <w:szCs w:val="22"/>
        </w:rPr>
        <w:t xml:space="preserve">Instagram: </w:t>
      </w:r>
      <w:hyperlink r:id="rId10" w:history="1">
        <w:r w:rsidRPr="00653F11">
          <w:rPr>
            <w:rStyle w:val="Hipercze"/>
            <w:sz w:val="22"/>
            <w:szCs w:val="22"/>
          </w:rPr>
          <w:t>http://instagram.com/adidas_PL</w:t>
        </w:r>
      </w:hyperlink>
      <w:r w:rsidRPr="00653F11">
        <w:rPr>
          <w:b/>
          <w:sz w:val="22"/>
          <w:szCs w:val="22"/>
        </w:rPr>
        <w:t xml:space="preserve">   </w:t>
      </w:r>
    </w:p>
    <w:p w:rsidR="003D12B2" w:rsidRPr="00653F11" w:rsidRDefault="003D12B2" w:rsidP="003D12B2">
      <w:pPr>
        <w:spacing w:line="360" w:lineRule="auto"/>
        <w:rPr>
          <w:sz w:val="22"/>
          <w:szCs w:val="22"/>
        </w:rPr>
      </w:pPr>
      <w:r w:rsidRPr="00653F11">
        <w:rPr>
          <w:b/>
          <w:sz w:val="22"/>
          <w:szCs w:val="22"/>
        </w:rPr>
        <w:t xml:space="preserve">Facebook: </w:t>
      </w:r>
      <w:hyperlink r:id="rId11" w:history="1">
        <w:r w:rsidRPr="00653F11">
          <w:rPr>
            <w:rStyle w:val="Hipercze"/>
            <w:sz w:val="22"/>
            <w:szCs w:val="22"/>
          </w:rPr>
          <w:t>https://www.facebook.com/adidasFootball</w:t>
        </w:r>
      </w:hyperlink>
      <w:r w:rsidRPr="00653F11">
        <w:rPr>
          <w:sz w:val="22"/>
          <w:szCs w:val="22"/>
        </w:rPr>
        <w:t xml:space="preserve"> </w:t>
      </w:r>
      <w:r w:rsidRPr="00653F11">
        <w:rPr>
          <w:b/>
          <w:sz w:val="22"/>
          <w:szCs w:val="22"/>
        </w:rPr>
        <w:br/>
        <w:t>Twitter:</w:t>
      </w:r>
      <w:r w:rsidRPr="00653F11">
        <w:rPr>
          <w:sz w:val="22"/>
          <w:szCs w:val="22"/>
        </w:rPr>
        <w:t xml:space="preserve">  </w:t>
      </w:r>
      <w:hyperlink r:id="rId12" w:history="1">
        <w:r w:rsidRPr="00653F11">
          <w:rPr>
            <w:rStyle w:val="Hipercze"/>
            <w:rFonts w:cs="Arial"/>
            <w:sz w:val="22"/>
            <w:szCs w:val="22"/>
          </w:rPr>
          <w:t>https://twitter.com/adidasPL</w:t>
        </w:r>
      </w:hyperlink>
      <w:r w:rsidRPr="00653F11">
        <w:rPr>
          <w:sz w:val="22"/>
          <w:szCs w:val="22"/>
        </w:rPr>
        <w:t xml:space="preserve"> </w:t>
      </w:r>
      <w:r w:rsidRPr="00653F11">
        <w:rPr>
          <w:b/>
          <w:sz w:val="22"/>
          <w:szCs w:val="22"/>
        </w:rPr>
        <w:t xml:space="preserve"> </w:t>
      </w:r>
    </w:p>
    <w:p w:rsidR="003D12B2" w:rsidRPr="00653F11" w:rsidRDefault="003D12B2" w:rsidP="003D12B2">
      <w:pPr>
        <w:spacing w:line="360" w:lineRule="auto"/>
        <w:rPr>
          <w:b/>
          <w:sz w:val="22"/>
          <w:szCs w:val="22"/>
        </w:rPr>
      </w:pPr>
    </w:p>
    <w:p w:rsidR="003D12B2" w:rsidRPr="00653F11" w:rsidRDefault="003D12B2" w:rsidP="003D12B2">
      <w:pPr>
        <w:spacing w:line="360" w:lineRule="auto"/>
        <w:rPr>
          <w:b/>
          <w:sz w:val="22"/>
          <w:szCs w:val="22"/>
          <w:lang w:val="pl-PL"/>
        </w:rPr>
      </w:pPr>
      <w:r w:rsidRPr="00653F11">
        <w:rPr>
          <w:b/>
          <w:sz w:val="22"/>
          <w:szCs w:val="22"/>
          <w:lang w:val="pl-PL"/>
        </w:rPr>
        <w:t>Kontakt dla mediów:</w:t>
      </w:r>
    </w:p>
    <w:p w:rsidR="003D12B2" w:rsidRPr="00653F11" w:rsidRDefault="003D12B2" w:rsidP="003D12B2">
      <w:pPr>
        <w:spacing w:line="360" w:lineRule="auto"/>
        <w:rPr>
          <w:b/>
          <w:sz w:val="22"/>
          <w:szCs w:val="22"/>
          <w:lang w:val="pl-PL"/>
        </w:rPr>
      </w:pPr>
    </w:p>
    <w:p w:rsidR="003D12B2" w:rsidRPr="000E4822" w:rsidRDefault="003D12B2" w:rsidP="003D12B2">
      <w:pPr>
        <w:spacing w:line="360" w:lineRule="auto"/>
        <w:rPr>
          <w:b/>
          <w:sz w:val="22"/>
          <w:szCs w:val="22"/>
          <w:lang w:val="pl-PL"/>
        </w:rPr>
      </w:pPr>
      <w:r w:rsidRPr="000E4822">
        <w:rPr>
          <w:b/>
          <w:sz w:val="22"/>
          <w:szCs w:val="22"/>
          <w:lang w:val="pl-PL"/>
        </w:rPr>
        <w:t xml:space="preserve">Piotr Szeleszczuk                                                           </w:t>
      </w:r>
      <w:r>
        <w:rPr>
          <w:b/>
          <w:sz w:val="22"/>
          <w:szCs w:val="22"/>
          <w:lang w:val="pl-PL"/>
        </w:rPr>
        <w:t>Łukasz  Łyczkowski</w:t>
      </w:r>
    </w:p>
    <w:p w:rsidR="003D12B2" w:rsidRPr="00653F11" w:rsidRDefault="003D12B2" w:rsidP="003D12B2">
      <w:pPr>
        <w:spacing w:line="360" w:lineRule="auto"/>
        <w:jc w:val="both"/>
        <w:rPr>
          <w:sz w:val="22"/>
          <w:szCs w:val="22"/>
        </w:rPr>
      </w:pPr>
      <w:r w:rsidRPr="00653F11">
        <w:rPr>
          <w:sz w:val="22"/>
          <w:szCs w:val="22"/>
        </w:rPr>
        <w:t xml:space="preserve">adidas Sport Performance                                             Havas Sports &amp; Entertainment        </w:t>
      </w:r>
    </w:p>
    <w:p w:rsidR="003D12B2" w:rsidRPr="00653F11" w:rsidRDefault="003D12B2" w:rsidP="003D12B2">
      <w:pPr>
        <w:spacing w:line="360" w:lineRule="auto"/>
        <w:jc w:val="both"/>
        <w:rPr>
          <w:sz w:val="22"/>
          <w:szCs w:val="22"/>
        </w:rPr>
      </w:pPr>
      <w:r w:rsidRPr="00653F11">
        <w:rPr>
          <w:sz w:val="22"/>
          <w:szCs w:val="22"/>
        </w:rPr>
        <w:t xml:space="preserve">Email: </w:t>
      </w:r>
      <w:hyperlink r:id="rId13" w:history="1">
        <w:r w:rsidRPr="006F0693">
          <w:rPr>
            <w:rStyle w:val="Hipercze"/>
            <w:color w:val="000000"/>
            <w:sz w:val="22"/>
            <w:szCs w:val="22"/>
            <w:u w:val="none"/>
          </w:rPr>
          <w:t>piotr.szeleszczuk@adidas.com</w:t>
        </w:r>
      </w:hyperlink>
      <w:r w:rsidRPr="006F0693">
        <w:rPr>
          <w:rStyle w:val="Hipercze"/>
          <w:color w:val="000000"/>
          <w:sz w:val="22"/>
          <w:szCs w:val="22"/>
          <w:u w:val="none"/>
        </w:rPr>
        <w:t xml:space="preserve">                    Email: </w:t>
      </w:r>
      <w:r>
        <w:rPr>
          <w:rStyle w:val="Hipercze"/>
          <w:color w:val="000000"/>
          <w:sz w:val="22"/>
          <w:szCs w:val="22"/>
          <w:u w:val="none"/>
        </w:rPr>
        <w:t>lukasz.lyczkowski</w:t>
      </w:r>
      <w:r w:rsidRPr="006F0693">
        <w:rPr>
          <w:rStyle w:val="Hipercze"/>
          <w:color w:val="000000"/>
          <w:sz w:val="22"/>
          <w:szCs w:val="22"/>
          <w:u w:val="none"/>
        </w:rPr>
        <w:t>@havas-se.com</w:t>
      </w:r>
    </w:p>
    <w:p w:rsidR="003D12B2" w:rsidRPr="00653F11" w:rsidRDefault="003D12B2" w:rsidP="003D12B2">
      <w:pPr>
        <w:spacing w:line="360" w:lineRule="auto"/>
        <w:jc w:val="both"/>
        <w:rPr>
          <w:sz w:val="22"/>
          <w:szCs w:val="22"/>
          <w:lang w:val="pl-PL"/>
        </w:rPr>
      </w:pPr>
      <w:r w:rsidRPr="00653F11">
        <w:rPr>
          <w:sz w:val="22"/>
          <w:szCs w:val="22"/>
          <w:lang w:val="pl-PL"/>
        </w:rPr>
        <w:t>Tel.  + 48 22 882 92 85                                                    Tel. +48</w:t>
      </w:r>
      <w:r>
        <w:rPr>
          <w:sz w:val="22"/>
          <w:szCs w:val="22"/>
          <w:lang w:val="pl-PL"/>
        </w:rPr>
        <w:t> 606 825 276</w:t>
      </w:r>
    </w:p>
    <w:p w:rsidR="003D12B2" w:rsidRPr="00653F11" w:rsidRDefault="003D12B2" w:rsidP="003D12B2">
      <w:pPr>
        <w:spacing w:line="360" w:lineRule="auto"/>
        <w:jc w:val="both"/>
        <w:rPr>
          <w:sz w:val="22"/>
          <w:szCs w:val="22"/>
          <w:lang w:val="pl-PL"/>
        </w:rPr>
      </w:pPr>
    </w:p>
    <w:p w:rsidR="003D12B2" w:rsidRPr="00653F11" w:rsidRDefault="003D12B2" w:rsidP="003D12B2">
      <w:pPr>
        <w:widowControl w:val="0"/>
        <w:autoSpaceDE w:val="0"/>
        <w:autoSpaceDN w:val="0"/>
        <w:adjustRightInd w:val="0"/>
        <w:spacing w:line="360" w:lineRule="auto"/>
        <w:jc w:val="both"/>
        <w:rPr>
          <w:rFonts w:eastAsia="Calibri"/>
          <w:b/>
          <w:sz w:val="22"/>
          <w:szCs w:val="22"/>
          <w:lang w:val="pt-BR"/>
        </w:rPr>
      </w:pPr>
      <w:r w:rsidRPr="00653F11">
        <w:rPr>
          <w:rFonts w:eastAsia="Calibri"/>
          <w:b/>
          <w:sz w:val="22"/>
          <w:szCs w:val="22"/>
          <w:lang w:val="pt-BR"/>
        </w:rPr>
        <w:t>Informacje dla redakcji:</w:t>
      </w:r>
    </w:p>
    <w:p w:rsidR="003D12B2" w:rsidRPr="00653F11" w:rsidRDefault="003D12B2" w:rsidP="003D12B2">
      <w:pPr>
        <w:widowControl w:val="0"/>
        <w:autoSpaceDE w:val="0"/>
        <w:autoSpaceDN w:val="0"/>
        <w:adjustRightInd w:val="0"/>
        <w:spacing w:line="360" w:lineRule="auto"/>
        <w:jc w:val="both"/>
        <w:rPr>
          <w:rFonts w:eastAsia="Calibri"/>
          <w:b/>
          <w:sz w:val="22"/>
          <w:szCs w:val="22"/>
          <w:lang w:val="pt-BR"/>
        </w:rPr>
      </w:pPr>
    </w:p>
    <w:p w:rsidR="003D12B2" w:rsidRPr="00653F11" w:rsidRDefault="003D12B2" w:rsidP="003D12B2">
      <w:pPr>
        <w:widowControl w:val="0"/>
        <w:autoSpaceDE w:val="0"/>
        <w:autoSpaceDN w:val="0"/>
        <w:adjustRightInd w:val="0"/>
        <w:spacing w:line="360" w:lineRule="auto"/>
        <w:jc w:val="both"/>
        <w:rPr>
          <w:rFonts w:eastAsia="Calibri"/>
          <w:b/>
          <w:sz w:val="22"/>
          <w:szCs w:val="22"/>
          <w:lang w:val="pt-BR"/>
        </w:rPr>
      </w:pPr>
      <w:r w:rsidRPr="00653F11">
        <w:rPr>
          <w:rFonts w:eastAsia="Calibri"/>
          <w:b/>
          <w:sz w:val="22"/>
          <w:szCs w:val="22"/>
          <w:lang w:val="pt-BR"/>
        </w:rPr>
        <w:t>O adidas Football:</w:t>
      </w:r>
    </w:p>
    <w:p w:rsidR="003D12B2" w:rsidRPr="00653F11" w:rsidRDefault="003D12B2" w:rsidP="003D12B2">
      <w:pPr>
        <w:widowControl w:val="0"/>
        <w:autoSpaceDE w:val="0"/>
        <w:autoSpaceDN w:val="0"/>
        <w:adjustRightInd w:val="0"/>
        <w:spacing w:line="360" w:lineRule="auto"/>
        <w:jc w:val="both"/>
        <w:rPr>
          <w:rFonts w:cs="Calibri"/>
          <w:sz w:val="22"/>
          <w:szCs w:val="22"/>
          <w:lang w:val="pl-PL"/>
        </w:rPr>
      </w:pPr>
      <w:r w:rsidRPr="00653F11">
        <w:rPr>
          <w:rFonts w:cs="Calibri"/>
          <w:sz w:val="22"/>
          <w:szCs w:val="22"/>
          <w:lang w:val="pl-PL"/>
        </w:rPr>
        <w:t>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a od 2015 roku także Juventus Turyn. W składzie adidas są również najlepsi piłkarze świata, m.in. Leo Messi, Gareth Bale, Mesut Oezil, Dani Alves, Oscar, Xavi, Karim Benzema i Bastian Schweinsteiger.</w:t>
      </w:r>
    </w:p>
    <w:p w:rsidR="003D12B2" w:rsidRPr="00653F11" w:rsidRDefault="003D12B2" w:rsidP="003D12B2">
      <w:pPr>
        <w:spacing w:line="360" w:lineRule="auto"/>
        <w:jc w:val="both"/>
        <w:rPr>
          <w:rFonts w:eastAsia="PMingLiU"/>
          <w:sz w:val="22"/>
          <w:szCs w:val="22"/>
          <w:lang w:val="pl-PL"/>
        </w:rPr>
      </w:pPr>
    </w:p>
    <w:p w:rsidR="003D12B2" w:rsidRPr="00653F11" w:rsidRDefault="003D12B2" w:rsidP="003D12B2">
      <w:pPr>
        <w:spacing w:line="360" w:lineRule="auto"/>
        <w:jc w:val="both"/>
        <w:rPr>
          <w:rFonts w:eastAsia="PMingLiU"/>
          <w:b/>
          <w:sz w:val="22"/>
          <w:szCs w:val="22"/>
          <w:lang w:val="pl-PL"/>
        </w:rPr>
      </w:pPr>
      <w:r w:rsidRPr="00653F11">
        <w:rPr>
          <w:rFonts w:eastAsia="PMingLiU"/>
          <w:b/>
          <w:sz w:val="22"/>
          <w:szCs w:val="22"/>
          <w:lang w:val="pl-PL"/>
        </w:rPr>
        <w:t>O adidas Football Polska:</w:t>
      </w:r>
    </w:p>
    <w:p w:rsidR="003D12B2" w:rsidRPr="00153DD4" w:rsidRDefault="003D12B2" w:rsidP="003D12B2">
      <w:pPr>
        <w:spacing w:line="360" w:lineRule="auto"/>
        <w:jc w:val="both"/>
        <w:rPr>
          <w:rFonts w:cs="Calibri"/>
          <w:sz w:val="22"/>
          <w:szCs w:val="22"/>
          <w:lang w:val="pl-PL"/>
        </w:rPr>
      </w:pPr>
      <w:r w:rsidRPr="00653F11">
        <w:rPr>
          <w:rFonts w:eastAsia="PMingLiU"/>
          <w:sz w:val="22"/>
          <w:szCs w:val="22"/>
          <w:lang w:val="pl-PL"/>
        </w:rPr>
        <w:t>adidas jest liderem rynku futbolowego w Polsce. Jest oficjalnym sponsorem i partnerem technicznym największych polskich klubów – Legii Warszawa</w:t>
      </w:r>
      <w:r>
        <w:rPr>
          <w:rFonts w:eastAsia="PMingLiU"/>
          <w:sz w:val="22"/>
          <w:szCs w:val="22"/>
          <w:lang w:val="pl-PL"/>
        </w:rPr>
        <w:t xml:space="preserve"> i Wisły Kraków</w:t>
      </w:r>
      <w:r w:rsidRPr="00653F11">
        <w:rPr>
          <w:rFonts w:eastAsia="PMingLiU"/>
          <w:sz w:val="22"/>
          <w:szCs w:val="22"/>
          <w:lang w:val="pl-PL"/>
        </w:rPr>
        <w:t xml:space="preserve">. </w:t>
      </w:r>
      <w:r w:rsidRPr="00653F11">
        <w:rPr>
          <w:rFonts w:eastAsia="PMingLiU"/>
          <w:sz w:val="22"/>
          <w:szCs w:val="22"/>
          <w:lang w:val="pl-PL"/>
        </w:rPr>
        <w:br/>
        <w:t>W drużynie adidas są również czołowi reprezentanci Polski, m.in. Mateusz Klich, Przemysław Tytoń, Jakub Kosecki, Dominik Furman, Artur Sobiech, Jakub Wawrzyni</w:t>
      </w:r>
      <w:r>
        <w:rPr>
          <w:rFonts w:eastAsia="PMingLiU"/>
          <w:sz w:val="22"/>
          <w:szCs w:val="22"/>
          <w:lang w:val="pl-PL"/>
        </w:rPr>
        <w:t>ak, Marcin Komorowski, Maciej Ry</w:t>
      </w:r>
      <w:r w:rsidRPr="00653F11">
        <w:rPr>
          <w:rFonts w:eastAsia="PMingLiU"/>
          <w:sz w:val="22"/>
          <w:szCs w:val="22"/>
          <w:lang w:val="pl-PL"/>
        </w:rPr>
        <w:t>bus czy Michał Chrapek.</w:t>
      </w:r>
    </w:p>
    <w:p w:rsidR="003D12B2" w:rsidRPr="006D0F8B" w:rsidRDefault="003D12B2" w:rsidP="003D12B2">
      <w:pPr>
        <w:spacing w:line="360" w:lineRule="auto"/>
        <w:jc w:val="center"/>
        <w:rPr>
          <w:sz w:val="20"/>
          <w:szCs w:val="20"/>
          <w:lang w:val="pl-PL"/>
        </w:rPr>
      </w:pPr>
    </w:p>
    <w:p w:rsidR="00A311E5" w:rsidRPr="003D12B2" w:rsidRDefault="00A311E5" w:rsidP="003D12B2">
      <w:pPr>
        <w:spacing w:line="360" w:lineRule="auto"/>
        <w:rPr>
          <w:sz w:val="20"/>
          <w:szCs w:val="20"/>
          <w:lang w:val="pl-PL"/>
        </w:rPr>
      </w:pPr>
    </w:p>
    <w:sectPr w:rsidR="00A311E5" w:rsidRPr="003D12B2" w:rsidSect="0061773C">
      <w:headerReference w:type="default" r:id="rId14"/>
      <w:headerReference w:type="first" r:id="rId15"/>
      <w:pgSz w:w="11907" w:h="16840" w:code="9"/>
      <w:pgMar w:top="2157" w:right="1418" w:bottom="1418"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45" w:rsidRDefault="005F2645">
      <w:r>
        <w:separator/>
      </w:r>
    </w:p>
  </w:endnote>
  <w:endnote w:type="continuationSeparator" w:id="1">
    <w:p w:rsidR="005F2645" w:rsidRDefault="005F2645">
      <w:r>
        <w:continuationSeparator/>
      </w:r>
    </w:p>
  </w:endnote>
</w:endnotes>
</file>

<file path=word/fontTable.xml><?xml version="1.0" encoding="utf-8"?>
<w:fonts xmlns:r="http://schemas.openxmlformats.org/officeDocument/2006/relationships" xmlns:w="http://schemas.openxmlformats.org/wordprocessingml/2006/main">
  <w:font w:name="AdiHaus">
    <w:altName w:val="Corbel"/>
    <w:charset w:val="00"/>
    <w:family w:val="auto"/>
    <w:pitch w:val="variable"/>
    <w:sig w:usb0="8000002F" w:usb1="10000048" w:usb2="00000000" w:usb3="00000000" w:csb0="00000093"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45" w:rsidRDefault="005F2645">
      <w:r>
        <w:separator/>
      </w:r>
    </w:p>
  </w:footnote>
  <w:footnote w:type="continuationSeparator" w:id="1">
    <w:p w:rsidR="005F2645" w:rsidRDefault="005F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68" w:type="pct"/>
      <w:tblInd w:w="-1701" w:type="dxa"/>
      <w:tblLayout w:type="fixed"/>
      <w:tblCellMar>
        <w:left w:w="0" w:type="dxa"/>
        <w:right w:w="0" w:type="dxa"/>
      </w:tblCellMar>
      <w:tblLook w:val="01E0"/>
    </w:tblPr>
    <w:tblGrid>
      <w:gridCol w:w="4678"/>
      <w:gridCol w:w="5811"/>
    </w:tblGrid>
    <w:tr w:rsidR="008F43A0" w:rsidRPr="00C47185">
      <w:trPr>
        <w:trHeight w:val="510"/>
      </w:trPr>
      <w:tc>
        <w:tcPr>
          <w:tcW w:w="2230" w:type="pct"/>
        </w:tcPr>
        <w:p w:rsidR="008F43A0" w:rsidRDefault="008F43A0">
          <w:pPr>
            <w:pStyle w:val="Nagwek"/>
            <w:rPr>
              <w:b/>
              <w:noProof/>
            </w:rPr>
          </w:pPr>
          <w:r>
            <w:rPr>
              <w:b/>
              <w:noProof/>
              <w:snapToGrid/>
              <w:lang w:val="pl-PL" w:eastAsia="pl-PL"/>
            </w:rPr>
            <w:drawing>
              <wp:inline distT="0" distB="0" distL="0" distR="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8F43A0" w:rsidRPr="00C47185" w:rsidRDefault="003C6B0D">
          <w:pPr>
            <w:pStyle w:val="Nagwek"/>
            <w:spacing w:before="40"/>
            <w:jc w:val="right"/>
            <w:rPr>
              <w:b/>
              <w:sz w:val="40"/>
              <w:lang w:val="es-ES"/>
            </w:rPr>
          </w:pPr>
          <w:r>
            <w:rPr>
              <w:b/>
              <w:sz w:val="40"/>
              <w:lang w:val="es-ES"/>
            </w:rPr>
            <w:t>Informacja prasowa</w:t>
          </w:r>
        </w:p>
      </w:tc>
    </w:tr>
  </w:tbl>
  <w:p w:rsidR="008F43A0" w:rsidRDefault="008F43A0">
    <w:pPr>
      <w:pStyle w:val="Nagwek"/>
      <w:tabs>
        <w:tab w:val="left" w:pos="277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1" w:type="dxa"/>
      <w:tblLayout w:type="fixed"/>
      <w:tblCellMar>
        <w:left w:w="0" w:type="dxa"/>
        <w:right w:w="0" w:type="dxa"/>
      </w:tblCellMar>
      <w:tblLook w:val="01E0"/>
    </w:tblPr>
    <w:tblGrid>
      <w:gridCol w:w="6083"/>
      <w:gridCol w:w="4407"/>
    </w:tblGrid>
    <w:tr w:rsidR="008F43A0">
      <w:tc>
        <w:tcPr>
          <w:tcW w:w="6083" w:type="dxa"/>
        </w:tcPr>
        <w:p w:rsidR="008F43A0" w:rsidRDefault="008F43A0">
          <w:pPr>
            <w:pStyle w:val="Nagwek"/>
            <w:rPr>
              <w:b/>
              <w:noProof/>
            </w:rPr>
          </w:pPr>
          <w:r>
            <w:rPr>
              <w:b/>
              <w:noProof/>
              <w:snapToGrid/>
              <w:lang w:val="pl-PL" w:eastAsia="pl-PL"/>
            </w:rPr>
            <w:drawing>
              <wp:inline distT="0" distB="0" distL="0" distR="0">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8F43A0" w:rsidRDefault="003D12B2">
          <w:pPr>
            <w:pStyle w:val="Nagwek"/>
            <w:spacing w:before="40"/>
            <w:jc w:val="right"/>
            <w:rPr>
              <w:b/>
              <w:sz w:val="40"/>
              <w:lang w:val="es-ES"/>
            </w:rPr>
          </w:pPr>
          <w:r>
            <w:rPr>
              <w:b/>
              <w:sz w:val="40"/>
              <w:lang w:val="es-ES"/>
            </w:rPr>
            <w:t>Informacja prasowa</w:t>
          </w:r>
        </w:p>
      </w:tc>
    </w:tr>
  </w:tbl>
  <w:p w:rsidR="008F43A0" w:rsidRDefault="008F43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C1ACE"/>
    <w:rsid w:val="0007712B"/>
    <w:rsid w:val="000954D6"/>
    <w:rsid w:val="000B40A2"/>
    <w:rsid w:val="000D0DE1"/>
    <w:rsid w:val="000D6F21"/>
    <w:rsid w:val="0010383A"/>
    <w:rsid w:val="0012196E"/>
    <w:rsid w:val="00182D0C"/>
    <w:rsid w:val="00184815"/>
    <w:rsid w:val="001B69FA"/>
    <w:rsid w:val="001F08F0"/>
    <w:rsid w:val="001F50FD"/>
    <w:rsid w:val="002512E6"/>
    <w:rsid w:val="002875FD"/>
    <w:rsid w:val="002C497E"/>
    <w:rsid w:val="002D301F"/>
    <w:rsid w:val="002E0726"/>
    <w:rsid w:val="002F4A6E"/>
    <w:rsid w:val="00300106"/>
    <w:rsid w:val="003222EE"/>
    <w:rsid w:val="00330763"/>
    <w:rsid w:val="003B0266"/>
    <w:rsid w:val="003B4B87"/>
    <w:rsid w:val="003B5572"/>
    <w:rsid w:val="003C6B0D"/>
    <w:rsid w:val="003D12B2"/>
    <w:rsid w:val="003D29E9"/>
    <w:rsid w:val="003F48DF"/>
    <w:rsid w:val="00400888"/>
    <w:rsid w:val="0043679A"/>
    <w:rsid w:val="00441049"/>
    <w:rsid w:val="004472AE"/>
    <w:rsid w:val="00452BAC"/>
    <w:rsid w:val="004728A2"/>
    <w:rsid w:val="00477B99"/>
    <w:rsid w:val="0049122E"/>
    <w:rsid w:val="0049374F"/>
    <w:rsid w:val="004A1671"/>
    <w:rsid w:val="004C10A3"/>
    <w:rsid w:val="004C7193"/>
    <w:rsid w:val="004D4785"/>
    <w:rsid w:val="004E32FC"/>
    <w:rsid w:val="005151EE"/>
    <w:rsid w:val="00530681"/>
    <w:rsid w:val="00532152"/>
    <w:rsid w:val="005344A9"/>
    <w:rsid w:val="00571654"/>
    <w:rsid w:val="005749BC"/>
    <w:rsid w:val="005C5F81"/>
    <w:rsid w:val="005F2645"/>
    <w:rsid w:val="005F331B"/>
    <w:rsid w:val="005F4F1C"/>
    <w:rsid w:val="005F6837"/>
    <w:rsid w:val="005F79EF"/>
    <w:rsid w:val="006071B8"/>
    <w:rsid w:val="0061773C"/>
    <w:rsid w:val="006579E1"/>
    <w:rsid w:val="00677E0B"/>
    <w:rsid w:val="00681919"/>
    <w:rsid w:val="006949D6"/>
    <w:rsid w:val="006A3822"/>
    <w:rsid w:val="006C034F"/>
    <w:rsid w:val="006D1B7F"/>
    <w:rsid w:val="006E38C6"/>
    <w:rsid w:val="007056FE"/>
    <w:rsid w:val="00706709"/>
    <w:rsid w:val="00721238"/>
    <w:rsid w:val="007242A4"/>
    <w:rsid w:val="007525FC"/>
    <w:rsid w:val="0075759A"/>
    <w:rsid w:val="00767DC0"/>
    <w:rsid w:val="00776DF3"/>
    <w:rsid w:val="007965F1"/>
    <w:rsid w:val="007A48F3"/>
    <w:rsid w:val="007A4D13"/>
    <w:rsid w:val="007F71A3"/>
    <w:rsid w:val="00803455"/>
    <w:rsid w:val="008050CC"/>
    <w:rsid w:val="008109F3"/>
    <w:rsid w:val="00891184"/>
    <w:rsid w:val="0089489B"/>
    <w:rsid w:val="008A6724"/>
    <w:rsid w:val="008C0AAC"/>
    <w:rsid w:val="008D02AE"/>
    <w:rsid w:val="008E5EE3"/>
    <w:rsid w:val="008F0F73"/>
    <w:rsid w:val="008F43A0"/>
    <w:rsid w:val="00917F36"/>
    <w:rsid w:val="00943E2A"/>
    <w:rsid w:val="009455B6"/>
    <w:rsid w:val="00950D6D"/>
    <w:rsid w:val="00951674"/>
    <w:rsid w:val="009579B0"/>
    <w:rsid w:val="00974B3A"/>
    <w:rsid w:val="0099109B"/>
    <w:rsid w:val="009970C5"/>
    <w:rsid w:val="009B43A1"/>
    <w:rsid w:val="009C19A6"/>
    <w:rsid w:val="00A311E5"/>
    <w:rsid w:val="00A508DC"/>
    <w:rsid w:val="00A57734"/>
    <w:rsid w:val="00A72094"/>
    <w:rsid w:val="00AC1ACE"/>
    <w:rsid w:val="00AD74B6"/>
    <w:rsid w:val="00B142A8"/>
    <w:rsid w:val="00B16E0F"/>
    <w:rsid w:val="00B22082"/>
    <w:rsid w:val="00B2266A"/>
    <w:rsid w:val="00B45CCA"/>
    <w:rsid w:val="00B55287"/>
    <w:rsid w:val="00B73663"/>
    <w:rsid w:val="00B737D2"/>
    <w:rsid w:val="00B82F11"/>
    <w:rsid w:val="00BA06E5"/>
    <w:rsid w:val="00BA66CF"/>
    <w:rsid w:val="00C07F6A"/>
    <w:rsid w:val="00C130F6"/>
    <w:rsid w:val="00C22C23"/>
    <w:rsid w:val="00C41D07"/>
    <w:rsid w:val="00C82EDD"/>
    <w:rsid w:val="00C83BC9"/>
    <w:rsid w:val="00C965B4"/>
    <w:rsid w:val="00CB6949"/>
    <w:rsid w:val="00CC521A"/>
    <w:rsid w:val="00CD57E7"/>
    <w:rsid w:val="00D003F8"/>
    <w:rsid w:val="00D25A20"/>
    <w:rsid w:val="00D34857"/>
    <w:rsid w:val="00D45402"/>
    <w:rsid w:val="00D81C44"/>
    <w:rsid w:val="00D86F66"/>
    <w:rsid w:val="00DA03A9"/>
    <w:rsid w:val="00DB14F7"/>
    <w:rsid w:val="00DD2ED3"/>
    <w:rsid w:val="00DD3E77"/>
    <w:rsid w:val="00DD4CD1"/>
    <w:rsid w:val="00E02D9E"/>
    <w:rsid w:val="00E6646B"/>
    <w:rsid w:val="00E83CC3"/>
    <w:rsid w:val="00EC633E"/>
    <w:rsid w:val="00EE0D29"/>
    <w:rsid w:val="00EF091F"/>
    <w:rsid w:val="00EF3158"/>
    <w:rsid w:val="00F007BE"/>
    <w:rsid w:val="00F023E8"/>
    <w:rsid w:val="00F12740"/>
    <w:rsid w:val="00F31F16"/>
    <w:rsid w:val="00F32EDA"/>
    <w:rsid w:val="00F33B64"/>
    <w:rsid w:val="00F52149"/>
    <w:rsid w:val="00F77D94"/>
    <w:rsid w:val="00F80BD8"/>
    <w:rsid w:val="00F919F6"/>
    <w:rsid w:val="00FA6407"/>
    <w:rsid w:val="00FB471B"/>
    <w:rsid w:val="00FD0EAB"/>
    <w:rsid w:val="00FE27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1ACE"/>
    <w:pPr>
      <w:tabs>
        <w:tab w:val="center" w:pos="4320"/>
        <w:tab w:val="right" w:pos="8640"/>
      </w:tabs>
    </w:pPr>
  </w:style>
  <w:style w:type="character" w:customStyle="1" w:styleId="NagwekZnak">
    <w:name w:val="Nagłówek Znak"/>
    <w:basedOn w:val="Domylnaczcionkaakapitu"/>
    <w:link w:val="Nagwek"/>
    <w:rsid w:val="00AC1ACE"/>
    <w:rPr>
      <w:rFonts w:ascii="AdiHaus" w:eastAsia="SimSun" w:hAnsi="AdiHaus" w:cs="Times New Roman"/>
      <w:snapToGrid w:val="0"/>
      <w:sz w:val="24"/>
      <w:szCs w:val="24"/>
      <w:lang w:eastAsia="zh-CN"/>
    </w:rPr>
  </w:style>
  <w:style w:type="character" w:styleId="Hipercze">
    <w:name w:val="Hyperlink"/>
    <w:rsid w:val="00AC1ACE"/>
    <w:rPr>
      <w:rFonts w:cs="Times New Roman"/>
      <w:color w:val="0000FF"/>
      <w:u w:val="single"/>
    </w:rPr>
  </w:style>
  <w:style w:type="table" w:styleId="Tabela-Siatka">
    <w:name w:val="Table Grid"/>
    <w:basedOn w:val="Standardowy"/>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1ACE"/>
    <w:rPr>
      <w:rFonts w:ascii="Tahoma" w:hAnsi="Tahoma" w:cs="Tahoma"/>
      <w:sz w:val="16"/>
      <w:szCs w:val="16"/>
    </w:rPr>
  </w:style>
  <w:style w:type="character" w:customStyle="1" w:styleId="TekstdymkaZnak">
    <w:name w:val="Tekst dymka Znak"/>
    <w:basedOn w:val="Domylnaczcionkaakapitu"/>
    <w:link w:val="Tekstdymka"/>
    <w:uiPriority w:val="99"/>
    <w:semiHidden/>
    <w:rsid w:val="00AC1ACE"/>
    <w:rPr>
      <w:rFonts w:ascii="Tahoma" w:eastAsia="SimSun" w:hAnsi="Tahoma" w:cs="Tahoma"/>
      <w:snapToGrid w:val="0"/>
      <w:sz w:val="16"/>
      <w:szCs w:val="16"/>
      <w:lang w:eastAsia="zh-CN"/>
    </w:rPr>
  </w:style>
  <w:style w:type="paragraph" w:styleId="Akapitzlist">
    <w:name w:val="List Paragraph"/>
    <w:basedOn w:val="Normalny"/>
    <w:uiPriority w:val="34"/>
    <w:qFormat/>
    <w:rsid w:val="00943E2A"/>
    <w:pPr>
      <w:ind w:left="720"/>
      <w:contextualSpacing/>
    </w:pPr>
  </w:style>
  <w:style w:type="character" w:styleId="Odwoaniedokomentarza">
    <w:name w:val="annotation reference"/>
    <w:basedOn w:val="Domylnaczcionkaakapitu"/>
    <w:uiPriority w:val="99"/>
    <w:semiHidden/>
    <w:unhideWhenUsed/>
    <w:rsid w:val="00F80BD8"/>
    <w:rPr>
      <w:sz w:val="16"/>
      <w:szCs w:val="16"/>
    </w:rPr>
  </w:style>
  <w:style w:type="paragraph" w:styleId="Tekstkomentarza">
    <w:name w:val="annotation text"/>
    <w:basedOn w:val="Normalny"/>
    <w:link w:val="TekstkomentarzaZnak"/>
    <w:uiPriority w:val="99"/>
    <w:semiHidden/>
    <w:unhideWhenUsed/>
    <w:rsid w:val="00F80BD8"/>
    <w:rPr>
      <w:sz w:val="20"/>
      <w:szCs w:val="20"/>
    </w:rPr>
  </w:style>
  <w:style w:type="character" w:customStyle="1" w:styleId="TekstkomentarzaZnak">
    <w:name w:val="Tekst komentarza Znak"/>
    <w:basedOn w:val="Domylnaczcionkaakapitu"/>
    <w:link w:val="Tekstkomentarza"/>
    <w:uiPriority w:val="99"/>
    <w:semiHidden/>
    <w:rsid w:val="00F80BD8"/>
    <w:rPr>
      <w:rFonts w:ascii="AdiHaus" w:eastAsia="SimSun" w:hAnsi="AdiHaus" w:cs="Times New Roman"/>
      <w:snapToGrid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F80BD8"/>
    <w:rPr>
      <w:b/>
      <w:bCs/>
    </w:rPr>
  </w:style>
  <w:style w:type="character" w:customStyle="1" w:styleId="TematkomentarzaZnak">
    <w:name w:val="Temat komentarza Znak"/>
    <w:basedOn w:val="TekstkomentarzaZnak"/>
    <w:link w:val="Tematkomentarza"/>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nyWeb">
    <w:name w:val="Normal (Web)"/>
    <w:basedOn w:val="Normalny"/>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UyteHipercze">
    <w:name w:val="FollowedHyperlink"/>
    <w:basedOn w:val="Domylnaczcionkaakapitu"/>
    <w:uiPriority w:val="99"/>
    <w:semiHidden/>
    <w:unhideWhenUsed/>
    <w:rsid w:val="00721238"/>
    <w:rPr>
      <w:color w:val="800080" w:themeColor="followedHyperlink"/>
      <w:u w:val="single"/>
    </w:rPr>
  </w:style>
  <w:style w:type="character" w:styleId="Uwydatnienie">
    <w:name w:val="Emphasis"/>
    <w:basedOn w:val="Domylnaczcionkaakapitu"/>
    <w:uiPriority w:val="20"/>
    <w:qFormat/>
    <w:rsid w:val="00300106"/>
    <w:rPr>
      <w:i/>
      <w:iCs/>
    </w:rPr>
  </w:style>
  <w:style w:type="paragraph" w:styleId="Stopka">
    <w:name w:val="footer"/>
    <w:basedOn w:val="Normalny"/>
    <w:link w:val="StopkaZnak"/>
    <w:uiPriority w:val="99"/>
    <w:semiHidden/>
    <w:unhideWhenUsed/>
    <w:rsid w:val="003D12B2"/>
    <w:pPr>
      <w:tabs>
        <w:tab w:val="center" w:pos="4536"/>
        <w:tab w:val="right" w:pos="9072"/>
      </w:tabs>
    </w:pPr>
  </w:style>
  <w:style w:type="character" w:customStyle="1" w:styleId="StopkaZnak">
    <w:name w:val="Stopka Znak"/>
    <w:basedOn w:val="Domylnaczcionkaakapitu"/>
    <w:link w:val="Stopka"/>
    <w:uiPriority w:val="99"/>
    <w:semiHidden/>
    <w:rsid w:val="003D12B2"/>
    <w:rPr>
      <w:rFonts w:ascii="AdiHaus" w:eastAsia="SimSun" w:hAnsi="AdiHaus" w:cs="Times New Roman"/>
      <w:snapToGrid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r="http://schemas.openxmlformats.org/officeDocument/2006/relationships" xmlns:w="http://schemas.openxmlformats.org/wordprocessingml/2006/main">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Football" TargetMode="External"/><Relationship Id="rId13" Type="http://schemas.openxmlformats.org/officeDocument/2006/relationships/hyperlink" Target="mailto:piotr.szeleszczuk@adida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adidas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didasFootbal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stagram.com/adidas_PL" TargetMode="External"/><Relationship Id="rId4" Type="http://schemas.openxmlformats.org/officeDocument/2006/relationships/webSettings" Target="webSettings.xml"/><Relationship Id="rId9" Type="http://schemas.openxmlformats.org/officeDocument/2006/relationships/hyperlink" Target="http://news.adidas.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460</Words>
  <Characters>2761</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Lukasz Lyczkowski</cp:lastModifiedBy>
  <cp:revision>11</cp:revision>
  <cp:lastPrinted>2014-07-08T16:31:00Z</cp:lastPrinted>
  <dcterms:created xsi:type="dcterms:W3CDTF">2014-07-08T16:53:00Z</dcterms:created>
  <dcterms:modified xsi:type="dcterms:W3CDTF">2014-07-09T10:10:00Z</dcterms:modified>
</cp:coreProperties>
</file>