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9B" w:rsidRDefault="00B9139B" w:rsidP="00B9139B">
      <w:pPr>
        <w:jc w:val="both"/>
        <w:rPr>
          <w:bCs/>
          <w:sz w:val="22"/>
          <w:szCs w:val="22"/>
          <w:lang w:val="tr-TR"/>
        </w:rPr>
      </w:pPr>
    </w:p>
    <w:p w:rsidR="0091326A" w:rsidRDefault="003A7414" w:rsidP="008C6DBE">
      <w:pPr>
        <w:pStyle w:val="Title"/>
        <w:rPr>
          <w:rFonts w:ascii="AdiHaus" w:hAnsi="AdiHaus" w:cs="Arial"/>
          <w:b/>
          <w:sz w:val="32"/>
          <w:szCs w:val="32"/>
          <w:lang w:val="tr-TR"/>
        </w:rPr>
      </w:pPr>
      <w:proofErr w:type="gramStart"/>
      <w:r w:rsidRPr="008C6DBE">
        <w:rPr>
          <w:rFonts w:ascii="AdiHaus" w:hAnsi="AdiHaus" w:cs="Arial"/>
          <w:b/>
          <w:sz w:val="32"/>
          <w:szCs w:val="32"/>
          <w:lang w:val="tr-TR"/>
        </w:rPr>
        <w:t>adidas</w:t>
      </w:r>
      <w:proofErr w:type="gramEnd"/>
      <w:r w:rsidRPr="008C6DBE">
        <w:rPr>
          <w:rFonts w:ascii="AdiHaus" w:hAnsi="AdiHaus" w:cs="Arial"/>
          <w:b/>
          <w:sz w:val="32"/>
          <w:szCs w:val="32"/>
          <w:lang w:val="tr-TR"/>
        </w:rPr>
        <w:t xml:space="preserve"> Originals </w:t>
      </w:r>
      <w:proofErr w:type="spellStart"/>
      <w:r w:rsidRPr="008C6DBE">
        <w:rPr>
          <w:rFonts w:ascii="AdiHaus" w:hAnsi="AdiHaus" w:cs="Arial"/>
          <w:b/>
          <w:sz w:val="32"/>
          <w:szCs w:val="32"/>
          <w:lang w:val="tr-TR"/>
        </w:rPr>
        <w:t>by</w:t>
      </w:r>
      <w:proofErr w:type="spellEnd"/>
      <w:r w:rsidRPr="008C6DBE">
        <w:rPr>
          <w:rFonts w:ascii="AdiHaus" w:hAnsi="AdiHaus" w:cs="Arial"/>
          <w:b/>
          <w:sz w:val="32"/>
          <w:szCs w:val="32"/>
          <w:lang w:val="tr-TR"/>
        </w:rPr>
        <w:t xml:space="preserve"> </w:t>
      </w:r>
      <w:proofErr w:type="spellStart"/>
      <w:r w:rsidRPr="008C6DBE">
        <w:rPr>
          <w:rFonts w:ascii="AdiHaus" w:hAnsi="AdiHaus" w:cs="Arial"/>
          <w:b/>
          <w:sz w:val="32"/>
          <w:szCs w:val="32"/>
          <w:lang w:val="tr-TR"/>
        </w:rPr>
        <w:t>Jeremy</w:t>
      </w:r>
      <w:proofErr w:type="spellEnd"/>
      <w:r w:rsidRPr="008C6DBE">
        <w:rPr>
          <w:rFonts w:ascii="AdiHaus" w:hAnsi="AdiHaus" w:cs="Arial"/>
          <w:b/>
          <w:sz w:val="32"/>
          <w:szCs w:val="32"/>
          <w:lang w:val="tr-TR"/>
        </w:rPr>
        <w:t xml:space="preserve"> </w:t>
      </w:r>
      <w:proofErr w:type="spellStart"/>
      <w:r w:rsidRPr="008C6DBE">
        <w:rPr>
          <w:rFonts w:ascii="AdiHaus" w:hAnsi="AdiHaus" w:cs="Arial"/>
          <w:b/>
          <w:sz w:val="32"/>
          <w:szCs w:val="32"/>
          <w:lang w:val="tr-TR"/>
        </w:rPr>
        <w:t>Scott</w:t>
      </w:r>
      <w:proofErr w:type="spellEnd"/>
      <w:r w:rsidR="0091326A">
        <w:rPr>
          <w:rFonts w:ascii="AdiHaus" w:hAnsi="AdiHaus" w:cs="Arial"/>
          <w:b/>
          <w:sz w:val="32"/>
          <w:szCs w:val="32"/>
          <w:lang w:val="tr-TR"/>
        </w:rPr>
        <w:t xml:space="preserve"> Koleksiyonu 10. yılında yeniliklerle geliyor</w:t>
      </w:r>
    </w:p>
    <w:p w:rsidR="0091326A" w:rsidRDefault="0091326A" w:rsidP="00AF16A5">
      <w:pPr>
        <w:jc w:val="center"/>
        <w:rPr>
          <w:b/>
          <w:bCs/>
          <w:sz w:val="22"/>
          <w:szCs w:val="22"/>
          <w:lang w:val="tr-TR"/>
        </w:rPr>
      </w:pPr>
    </w:p>
    <w:p w:rsidR="0005098A" w:rsidRDefault="008C6DBE" w:rsidP="00E04E65">
      <w:pPr>
        <w:spacing w:line="276" w:lineRule="auto"/>
        <w:jc w:val="center"/>
        <w:rPr>
          <w:b/>
          <w:bCs/>
          <w:sz w:val="22"/>
          <w:szCs w:val="22"/>
          <w:lang w:val="tr-TR"/>
        </w:rPr>
      </w:pPr>
      <w:r w:rsidRPr="00AF16A5">
        <w:rPr>
          <w:b/>
          <w:bCs/>
          <w:sz w:val="22"/>
          <w:szCs w:val="22"/>
          <w:lang w:val="tr-TR"/>
        </w:rPr>
        <w:t xml:space="preserve">Moda dünyasının yaramaz çocuğu </w:t>
      </w:r>
      <w:proofErr w:type="spellStart"/>
      <w:r w:rsidRPr="00AF16A5">
        <w:rPr>
          <w:b/>
          <w:bCs/>
          <w:sz w:val="22"/>
          <w:szCs w:val="22"/>
          <w:lang w:val="tr-TR"/>
        </w:rPr>
        <w:t>Jeremy</w:t>
      </w:r>
      <w:proofErr w:type="spellEnd"/>
      <w:r w:rsidRPr="00AF16A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AF16A5">
        <w:rPr>
          <w:b/>
          <w:bCs/>
          <w:sz w:val="22"/>
          <w:szCs w:val="22"/>
          <w:lang w:val="tr-TR"/>
        </w:rPr>
        <w:t>Scott</w:t>
      </w:r>
      <w:proofErr w:type="spellEnd"/>
      <w:r w:rsidR="00AF16A5" w:rsidRPr="00AF16A5">
        <w:rPr>
          <w:b/>
          <w:bCs/>
          <w:sz w:val="22"/>
          <w:szCs w:val="22"/>
          <w:lang w:val="tr-TR"/>
        </w:rPr>
        <w:t>,</w:t>
      </w:r>
      <w:r w:rsidRPr="00AF16A5">
        <w:rPr>
          <w:b/>
          <w:bCs/>
          <w:sz w:val="22"/>
          <w:szCs w:val="22"/>
          <w:lang w:val="tr-TR"/>
        </w:rPr>
        <w:t xml:space="preserve"> </w:t>
      </w:r>
      <w:r w:rsidR="000D3551" w:rsidRPr="00AF16A5">
        <w:rPr>
          <w:b/>
          <w:bCs/>
          <w:sz w:val="22"/>
          <w:szCs w:val="22"/>
          <w:lang w:val="tr-TR"/>
        </w:rPr>
        <w:t xml:space="preserve">İlkbahar/ Yaz 2014 sezonu </w:t>
      </w:r>
      <w:r w:rsidR="000D3551">
        <w:rPr>
          <w:b/>
          <w:bCs/>
          <w:sz w:val="22"/>
          <w:szCs w:val="22"/>
          <w:lang w:val="tr-TR"/>
        </w:rPr>
        <w:t xml:space="preserve">için, </w:t>
      </w:r>
      <w:r w:rsidRPr="00AF16A5">
        <w:rPr>
          <w:b/>
          <w:bCs/>
          <w:sz w:val="22"/>
          <w:szCs w:val="22"/>
          <w:lang w:val="tr-TR"/>
        </w:rPr>
        <w:t xml:space="preserve">adidas </w:t>
      </w:r>
      <w:r w:rsidR="00AF16A5" w:rsidRPr="00AF16A5">
        <w:rPr>
          <w:b/>
          <w:bCs/>
          <w:sz w:val="22"/>
          <w:szCs w:val="22"/>
          <w:lang w:val="tr-TR"/>
        </w:rPr>
        <w:t xml:space="preserve">işbirliğinin 10. </w:t>
      </w:r>
      <w:r w:rsidR="000D3551" w:rsidRPr="00AF16A5">
        <w:rPr>
          <w:b/>
          <w:bCs/>
          <w:sz w:val="22"/>
          <w:szCs w:val="22"/>
          <w:lang w:val="tr-TR"/>
        </w:rPr>
        <w:t>Y</w:t>
      </w:r>
      <w:r w:rsidR="00AF16A5" w:rsidRPr="00AF16A5">
        <w:rPr>
          <w:b/>
          <w:bCs/>
          <w:sz w:val="22"/>
          <w:szCs w:val="22"/>
          <w:lang w:val="tr-TR"/>
        </w:rPr>
        <w:t>ıldönümün</w:t>
      </w:r>
      <w:r w:rsidR="000D3551">
        <w:rPr>
          <w:b/>
          <w:bCs/>
          <w:sz w:val="22"/>
          <w:szCs w:val="22"/>
          <w:lang w:val="tr-TR"/>
        </w:rPr>
        <w:t xml:space="preserve">e yakışır </w:t>
      </w:r>
      <w:r w:rsidR="00AF16A5" w:rsidRPr="00AF16A5">
        <w:rPr>
          <w:b/>
          <w:bCs/>
          <w:sz w:val="22"/>
          <w:szCs w:val="22"/>
          <w:lang w:val="tr-TR"/>
        </w:rPr>
        <w:t xml:space="preserve">yepyeni bir koleksiyon </w:t>
      </w:r>
      <w:r w:rsidR="00591313">
        <w:rPr>
          <w:b/>
          <w:bCs/>
          <w:sz w:val="22"/>
          <w:szCs w:val="22"/>
          <w:lang w:val="tr-TR"/>
        </w:rPr>
        <w:t>hazırladı</w:t>
      </w:r>
      <w:r w:rsidR="00AF16A5" w:rsidRPr="00AF16A5">
        <w:rPr>
          <w:b/>
          <w:bCs/>
          <w:sz w:val="22"/>
          <w:szCs w:val="22"/>
          <w:lang w:val="tr-TR"/>
        </w:rPr>
        <w:t>.</w:t>
      </w:r>
      <w:r w:rsidR="000D3551">
        <w:rPr>
          <w:b/>
          <w:bCs/>
          <w:sz w:val="22"/>
          <w:szCs w:val="22"/>
          <w:lang w:val="tr-TR"/>
        </w:rPr>
        <w:t xml:space="preserve"> </w:t>
      </w:r>
    </w:p>
    <w:p w:rsidR="002E3E5C" w:rsidRDefault="002E3E5C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B9139B" w:rsidRDefault="002E3E5C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New York’ta yaşayan tasarımcı </w:t>
      </w:r>
      <w:proofErr w:type="spellStart"/>
      <w:r w:rsidRPr="00322995">
        <w:rPr>
          <w:bCs/>
          <w:sz w:val="22"/>
          <w:szCs w:val="22"/>
          <w:u w:val="single"/>
          <w:lang w:val="tr-TR"/>
        </w:rPr>
        <w:t>Jeremy</w:t>
      </w:r>
      <w:proofErr w:type="spellEnd"/>
      <w:r w:rsidRPr="00322995">
        <w:rPr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322995">
        <w:rPr>
          <w:bCs/>
          <w:sz w:val="22"/>
          <w:szCs w:val="22"/>
          <w:u w:val="single"/>
          <w:lang w:val="tr-TR"/>
        </w:rPr>
        <w:t>Scott</w:t>
      </w:r>
      <w:proofErr w:type="spellEnd"/>
      <w:r>
        <w:rPr>
          <w:bCs/>
          <w:sz w:val="22"/>
          <w:szCs w:val="22"/>
          <w:lang w:val="tr-TR"/>
        </w:rPr>
        <w:t xml:space="preserve">, </w:t>
      </w:r>
      <w:r w:rsidR="007807B1">
        <w:rPr>
          <w:bCs/>
          <w:sz w:val="22"/>
          <w:szCs w:val="22"/>
          <w:lang w:val="tr-TR"/>
        </w:rPr>
        <w:t xml:space="preserve">yeni koleksiyonda </w:t>
      </w:r>
      <w:r w:rsidR="00B9139B" w:rsidRPr="00B9139B">
        <w:rPr>
          <w:bCs/>
          <w:sz w:val="22"/>
          <w:szCs w:val="22"/>
          <w:lang w:val="tr-TR"/>
        </w:rPr>
        <w:t xml:space="preserve">lüks spor giyim </w:t>
      </w:r>
      <w:proofErr w:type="gramStart"/>
      <w:r w:rsidR="00B9139B" w:rsidRPr="00B9139B">
        <w:rPr>
          <w:bCs/>
          <w:sz w:val="22"/>
          <w:szCs w:val="22"/>
          <w:lang w:val="tr-TR"/>
        </w:rPr>
        <w:t>vizyonu</w:t>
      </w:r>
      <w:r w:rsidR="007807B1">
        <w:rPr>
          <w:bCs/>
          <w:sz w:val="22"/>
          <w:szCs w:val="22"/>
          <w:lang w:val="tr-TR"/>
        </w:rPr>
        <w:t>nu</w:t>
      </w:r>
      <w:proofErr w:type="gramEnd"/>
      <w:r w:rsidR="007807B1">
        <w:rPr>
          <w:bCs/>
          <w:sz w:val="22"/>
          <w:szCs w:val="22"/>
          <w:lang w:val="tr-TR"/>
        </w:rPr>
        <w:t xml:space="preserve"> daha ileri taşırken</w:t>
      </w:r>
      <w:r w:rsidR="00B9139B" w:rsidRPr="00B9139B">
        <w:rPr>
          <w:bCs/>
          <w:sz w:val="22"/>
          <w:szCs w:val="22"/>
          <w:lang w:val="tr-TR"/>
        </w:rPr>
        <w:t>, cesur renkler</w:t>
      </w:r>
      <w:r w:rsidR="007807B1">
        <w:rPr>
          <w:bCs/>
          <w:sz w:val="22"/>
          <w:szCs w:val="22"/>
          <w:lang w:val="tr-TR"/>
        </w:rPr>
        <w:t>e</w:t>
      </w:r>
      <w:r w:rsidR="00B9139B" w:rsidRPr="00B9139B">
        <w:rPr>
          <w:bCs/>
          <w:sz w:val="22"/>
          <w:szCs w:val="22"/>
          <w:lang w:val="tr-TR"/>
        </w:rPr>
        <w:t>, nitel</w:t>
      </w:r>
      <w:r w:rsidR="007807B1">
        <w:rPr>
          <w:bCs/>
          <w:sz w:val="22"/>
          <w:szCs w:val="22"/>
          <w:lang w:val="tr-TR"/>
        </w:rPr>
        <w:t xml:space="preserve">ikli kumaşlara </w:t>
      </w:r>
      <w:r w:rsidR="005C7AE0">
        <w:rPr>
          <w:bCs/>
          <w:sz w:val="22"/>
          <w:szCs w:val="22"/>
          <w:lang w:val="tr-TR"/>
        </w:rPr>
        <w:t xml:space="preserve">ve </w:t>
      </w:r>
      <w:proofErr w:type="spellStart"/>
      <w:r w:rsidR="005C7AE0">
        <w:rPr>
          <w:bCs/>
          <w:sz w:val="22"/>
          <w:szCs w:val="22"/>
          <w:lang w:val="tr-TR"/>
        </w:rPr>
        <w:t>g</w:t>
      </w:r>
      <w:r w:rsidR="00B9139B" w:rsidRPr="00B9139B">
        <w:rPr>
          <w:bCs/>
          <w:sz w:val="22"/>
          <w:szCs w:val="22"/>
          <w:lang w:val="tr-TR"/>
        </w:rPr>
        <w:t>rift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baskılar</w:t>
      </w:r>
      <w:r w:rsidR="007807B1">
        <w:rPr>
          <w:bCs/>
          <w:sz w:val="22"/>
          <w:szCs w:val="22"/>
          <w:lang w:val="tr-TR"/>
        </w:rPr>
        <w:t>a odaklanıyor.</w:t>
      </w:r>
      <w:r w:rsidR="005C7AE0">
        <w:rPr>
          <w:bCs/>
          <w:sz w:val="22"/>
          <w:szCs w:val="22"/>
          <w:lang w:val="tr-TR"/>
        </w:rPr>
        <w:t xml:space="preserve"> </w:t>
      </w:r>
      <w:proofErr w:type="spellStart"/>
      <w:r w:rsidR="005C7AE0">
        <w:rPr>
          <w:bCs/>
          <w:sz w:val="22"/>
          <w:szCs w:val="22"/>
          <w:lang w:val="tr-TR"/>
        </w:rPr>
        <w:t>Scott’un</w:t>
      </w:r>
      <w:proofErr w:type="spellEnd"/>
      <w:r w:rsidR="005C7AE0">
        <w:rPr>
          <w:bCs/>
          <w:sz w:val="22"/>
          <w:szCs w:val="22"/>
          <w:lang w:val="tr-TR"/>
        </w:rPr>
        <w:t xml:space="preserve"> kendine has tasarım anlayışı </w:t>
      </w:r>
      <w:r w:rsidR="00AA1668" w:rsidRPr="00B9139B">
        <w:rPr>
          <w:bCs/>
          <w:sz w:val="22"/>
          <w:szCs w:val="22"/>
          <w:lang w:val="tr-TR"/>
        </w:rPr>
        <w:t>koleksiyonu</w:t>
      </w:r>
      <w:r w:rsidR="00AA1668">
        <w:rPr>
          <w:bCs/>
          <w:sz w:val="22"/>
          <w:szCs w:val="22"/>
          <w:lang w:val="tr-TR"/>
        </w:rPr>
        <w:t>n genelinde</w:t>
      </w:r>
      <w:r w:rsidR="00B9139B" w:rsidRPr="00B9139B">
        <w:rPr>
          <w:bCs/>
          <w:sz w:val="22"/>
          <w:szCs w:val="22"/>
          <w:lang w:val="tr-TR"/>
        </w:rPr>
        <w:t xml:space="preserve"> görülürken, </w:t>
      </w:r>
      <w:r w:rsidR="00AA1668">
        <w:rPr>
          <w:bCs/>
          <w:sz w:val="22"/>
          <w:szCs w:val="22"/>
          <w:lang w:val="tr-TR"/>
        </w:rPr>
        <w:t>İlkb</w:t>
      </w:r>
      <w:r w:rsidR="00B9139B" w:rsidRPr="00B9139B">
        <w:rPr>
          <w:bCs/>
          <w:sz w:val="22"/>
          <w:szCs w:val="22"/>
          <w:lang w:val="tr-TR"/>
        </w:rPr>
        <w:t>ahar/Yaz 2014 koleksiyonunun kilit temalarından birini Londra’</w:t>
      </w:r>
      <w:r w:rsidR="00AA1668">
        <w:rPr>
          <w:bCs/>
          <w:sz w:val="22"/>
          <w:szCs w:val="22"/>
          <w:lang w:val="tr-TR"/>
        </w:rPr>
        <w:t>nın</w:t>
      </w:r>
      <w:r w:rsidR="00B9139B" w:rsidRPr="00B9139B">
        <w:rPr>
          <w:bCs/>
          <w:sz w:val="22"/>
          <w:szCs w:val="22"/>
          <w:lang w:val="tr-TR"/>
        </w:rPr>
        <w:t xml:space="preserve"> inci işleme geleneği oluşturuyor. </w:t>
      </w:r>
    </w:p>
    <w:p w:rsidR="00B9139B" w:rsidRDefault="00B9139B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030670" w:rsidRDefault="00030670" w:rsidP="00E04E65">
      <w:pPr>
        <w:spacing w:line="276" w:lineRule="auto"/>
        <w:jc w:val="both"/>
        <w:rPr>
          <w:b/>
          <w:bCs/>
          <w:sz w:val="22"/>
          <w:szCs w:val="22"/>
          <w:lang w:val="tr-TR"/>
        </w:rPr>
      </w:pPr>
      <w:r w:rsidRPr="00030670">
        <w:rPr>
          <w:b/>
          <w:bCs/>
          <w:sz w:val="22"/>
          <w:szCs w:val="22"/>
          <w:lang w:val="tr-TR"/>
        </w:rPr>
        <w:t>Koleksiyondaki baskılar dikkat çekiyor</w:t>
      </w:r>
    </w:p>
    <w:p w:rsidR="00030670" w:rsidRPr="00030670" w:rsidRDefault="00030670" w:rsidP="00E04E65">
      <w:pPr>
        <w:spacing w:line="276" w:lineRule="auto"/>
        <w:jc w:val="both"/>
        <w:rPr>
          <w:b/>
          <w:bCs/>
          <w:sz w:val="22"/>
          <w:szCs w:val="22"/>
          <w:lang w:val="tr-TR"/>
        </w:rPr>
      </w:pPr>
    </w:p>
    <w:p w:rsidR="00942024" w:rsidRDefault="000A0ACD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  <w:proofErr w:type="spellStart"/>
      <w:r>
        <w:rPr>
          <w:bCs/>
          <w:sz w:val="22"/>
          <w:szCs w:val="22"/>
          <w:lang w:val="tr-TR"/>
        </w:rPr>
        <w:t>Jeremy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 w:rsidR="00B9139B" w:rsidRPr="00B9139B">
        <w:rPr>
          <w:bCs/>
          <w:sz w:val="22"/>
          <w:szCs w:val="22"/>
          <w:lang w:val="tr-TR"/>
        </w:rPr>
        <w:t>Scott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aynı zamanda </w:t>
      </w:r>
      <w:hyperlink r:id="rId9" w:history="1">
        <w:r w:rsidRPr="00322995">
          <w:rPr>
            <w:rStyle w:val="Hyperlink"/>
            <w:bCs/>
            <w:sz w:val="22"/>
            <w:szCs w:val="22"/>
            <w:lang w:val="tr-TR"/>
          </w:rPr>
          <w:t>adidas</w:t>
        </w:r>
        <w:r w:rsidR="00322995" w:rsidRPr="00322995">
          <w:rPr>
            <w:rStyle w:val="Hyperlink"/>
            <w:bCs/>
            <w:sz w:val="22"/>
            <w:szCs w:val="22"/>
            <w:lang w:val="tr-TR"/>
          </w:rPr>
          <w:t xml:space="preserve"> </w:t>
        </w:r>
        <w:r w:rsidRPr="00322995">
          <w:rPr>
            <w:rStyle w:val="Hyperlink"/>
            <w:bCs/>
            <w:sz w:val="22"/>
            <w:szCs w:val="22"/>
            <w:lang w:val="tr-TR"/>
          </w:rPr>
          <w:t>Originals</w:t>
        </w:r>
      </w:hyperlink>
      <w:r w:rsidRPr="000A0ACD">
        <w:rPr>
          <w:bCs/>
          <w:sz w:val="22"/>
          <w:szCs w:val="22"/>
          <w:lang w:val="tr-TR"/>
        </w:rPr>
        <w:t xml:space="preserve"> </w:t>
      </w:r>
      <w:proofErr w:type="spellStart"/>
      <w:r w:rsidRPr="000A0ACD">
        <w:rPr>
          <w:bCs/>
          <w:sz w:val="22"/>
          <w:szCs w:val="22"/>
          <w:lang w:val="tr-TR"/>
        </w:rPr>
        <w:t>by</w:t>
      </w:r>
      <w:proofErr w:type="spellEnd"/>
      <w:r w:rsidR="00322995">
        <w:rPr>
          <w:bCs/>
          <w:sz w:val="22"/>
          <w:szCs w:val="22"/>
          <w:lang w:val="tr-TR"/>
        </w:rPr>
        <w:t xml:space="preserve"> </w:t>
      </w:r>
      <w:proofErr w:type="spellStart"/>
      <w:r w:rsidRPr="000A0ACD">
        <w:rPr>
          <w:bCs/>
          <w:sz w:val="22"/>
          <w:szCs w:val="22"/>
          <w:lang w:val="tr-TR"/>
        </w:rPr>
        <w:t>Jeremy</w:t>
      </w:r>
      <w:proofErr w:type="spellEnd"/>
      <w:r w:rsidRPr="000A0ACD">
        <w:rPr>
          <w:bCs/>
          <w:sz w:val="22"/>
          <w:szCs w:val="22"/>
          <w:lang w:val="tr-TR"/>
        </w:rPr>
        <w:t xml:space="preserve"> </w:t>
      </w:r>
      <w:proofErr w:type="spellStart"/>
      <w:r w:rsidRPr="000A0ACD">
        <w:rPr>
          <w:bCs/>
          <w:sz w:val="22"/>
          <w:szCs w:val="22"/>
          <w:lang w:val="tr-TR"/>
        </w:rPr>
        <w:t>Scott</w:t>
      </w:r>
      <w:proofErr w:type="spellEnd"/>
      <w:r w:rsidRPr="000A0ACD">
        <w:rPr>
          <w:bCs/>
          <w:sz w:val="22"/>
          <w:szCs w:val="22"/>
          <w:lang w:val="tr-TR"/>
        </w:rPr>
        <w:t xml:space="preserve"> </w:t>
      </w:r>
      <w:r w:rsidR="000D2A8A">
        <w:rPr>
          <w:bCs/>
          <w:sz w:val="22"/>
          <w:szCs w:val="22"/>
          <w:lang w:val="tr-TR"/>
        </w:rPr>
        <w:t>İlkbahar</w:t>
      </w:r>
      <w:r w:rsidR="00B9139B" w:rsidRPr="00B9139B">
        <w:rPr>
          <w:bCs/>
          <w:sz w:val="22"/>
          <w:szCs w:val="22"/>
          <w:lang w:val="tr-TR"/>
        </w:rPr>
        <w:t xml:space="preserve">/Yaz 2014 </w:t>
      </w:r>
      <w:r w:rsidR="000D2A8A">
        <w:rPr>
          <w:bCs/>
          <w:sz w:val="22"/>
          <w:szCs w:val="22"/>
          <w:lang w:val="tr-TR"/>
        </w:rPr>
        <w:t>K</w:t>
      </w:r>
      <w:r w:rsidR="0091326A">
        <w:rPr>
          <w:bCs/>
          <w:sz w:val="22"/>
          <w:szCs w:val="22"/>
          <w:lang w:val="tr-TR"/>
        </w:rPr>
        <w:t>oleksiyonu</w:t>
      </w:r>
      <w:r w:rsidR="000D2A8A">
        <w:rPr>
          <w:bCs/>
          <w:sz w:val="22"/>
          <w:szCs w:val="22"/>
          <w:lang w:val="tr-TR"/>
        </w:rPr>
        <w:t>’</w:t>
      </w:r>
      <w:r w:rsidR="0091326A">
        <w:rPr>
          <w:bCs/>
          <w:sz w:val="22"/>
          <w:szCs w:val="22"/>
          <w:lang w:val="tr-TR"/>
        </w:rPr>
        <w:t>nda</w:t>
      </w:r>
      <w:r w:rsidR="000D2A8A">
        <w:rPr>
          <w:bCs/>
          <w:sz w:val="22"/>
          <w:szCs w:val="22"/>
          <w:lang w:val="tr-TR"/>
        </w:rPr>
        <w:t>ki</w:t>
      </w:r>
      <w:r w:rsidR="0091326A">
        <w:rPr>
          <w:bCs/>
          <w:sz w:val="22"/>
          <w:szCs w:val="22"/>
          <w:lang w:val="tr-TR"/>
        </w:rPr>
        <w:t xml:space="preserve"> </w:t>
      </w:r>
      <w:r w:rsidR="00B9139B" w:rsidRPr="00B9139B">
        <w:rPr>
          <w:bCs/>
          <w:sz w:val="22"/>
          <w:szCs w:val="22"/>
          <w:lang w:val="tr-TR"/>
        </w:rPr>
        <w:t xml:space="preserve">baskıları ile </w:t>
      </w:r>
      <w:r w:rsidR="0091326A">
        <w:rPr>
          <w:bCs/>
          <w:sz w:val="22"/>
          <w:szCs w:val="22"/>
          <w:lang w:val="tr-TR"/>
        </w:rPr>
        <w:t xml:space="preserve">de </w:t>
      </w:r>
      <w:r w:rsidR="00230248">
        <w:rPr>
          <w:bCs/>
          <w:sz w:val="22"/>
          <w:szCs w:val="22"/>
          <w:lang w:val="tr-TR"/>
        </w:rPr>
        <w:t>İngiltere’ye</w:t>
      </w:r>
      <w:r w:rsidR="00B9139B" w:rsidRPr="00B9139B">
        <w:rPr>
          <w:bCs/>
          <w:sz w:val="22"/>
          <w:szCs w:val="22"/>
          <w:lang w:val="tr-TR"/>
        </w:rPr>
        <w:t xml:space="preserve"> sadık kal</w:t>
      </w:r>
      <w:r>
        <w:rPr>
          <w:bCs/>
          <w:sz w:val="22"/>
          <w:szCs w:val="22"/>
          <w:lang w:val="tr-TR"/>
        </w:rPr>
        <w:t>ıyor.</w:t>
      </w:r>
      <w:r w:rsidR="00B9139B" w:rsidRPr="00B9139B">
        <w:rPr>
          <w:bCs/>
          <w:sz w:val="22"/>
          <w:szCs w:val="22"/>
          <w:lang w:val="tr-TR"/>
        </w:rPr>
        <w:t xml:space="preserve"> Tüm yüzeyi kaplayan adidas </w:t>
      </w:r>
      <w:proofErr w:type="gramStart"/>
      <w:r w:rsidR="00B9139B" w:rsidRPr="00B9139B">
        <w:rPr>
          <w:bCs/>
          <w:sz w:val="22"/>
          <w:szCs w:val="22"/>
          <w:lang w:val="tr-TR"/>
        </w:rPr>
        <w:t>logo</w:t>
      </w:r>
      <w:proofErr w:type="gramEnd"/>
      <w:r w:rsidR="00B9139B" w:rsidRPr="00B9139B">
        <w:rPr>
          <w:bCs/>
          <w:sz w:val="22"/>
          <w:szCs w:val="22"/>
          <w:lang w:val="tr-TR"/>
        </w:rPr>
        <w:t xml:space="preserve"> </w:t>
      </w:r>
      <w:r w:rsidR="000D2A8A">
        <w:rPr>
          <w:bCs/>
          <w:sz w:val="22"/>
          <w:szCs w:val="22"/>
          <w:lang w:val="tr-TR"/>
        </w:rPr>
        <w:t>ve</w:t>
      </w:r>
      <w:r w:rsidR="00942024">
        <w:rPr>
          <w:bCs/>
          <w:sz w:val="22"/>
          <w:szCs w:val="22"/>
          <w:lang w:val="tr-TR"/>
        </w:rPr>
        <w:t xml:space="preserve"> </w:t>
      </w:r>
      <w:r w:rsidR="000D2A8A">
        <w:rPr>
          <w:bCs/>
          <w:sz w:val="22"/>
          <w:szCs w:val="22"/>
          <w:lang w:val="tr-TR"/>
        </w:rPr>
        <w:t>dijital fotoğraf baskıları</w:t>
      </w:r>
      <w:r w:rsidR="00B9139B" w:rsidRPr="00B9139B">
        <w:rPr>
          <w:bCs/>
          <w:sz w:val="22"/>
          <w:szCs w:val="22"/>
          <w:lang w:val="tr-TR"/>
        </w:rPr>
        <w:t xml:space="preserve"> ile </w:t>
      </w:r>
      <w:r w:rsidR="00942024">
        <w:rPr>
          <w:bCs/>
          <w:sz w:val="22"/>
          <w:szCs w:val="22"/>
          <w:lang w:val="tr-TR"/>
        </w:rPr>
        <w:t xml:space="preserve">koleksiyon </w:t>
      </w:r>
      <w:r w:rsidR="00B9139B" w:rsidRPr="00B9139B">
        <w:rPr>
          <w:bCs/>
          <w:sz w:val="22"/>
          <w:szCs w:val="22"/>
          <w:lang w:val="tr-TR"/>
        </w:rPr>
        <w:t xml:space="preserve">taçlandırılıyor. </w:t>
      </w:r>
      <w:r w:rsidR="00995B3C">
        <w:rPr>
          <w:bCs/>
          <w:sz w:val="22"/>
          <w:szCs w:val="22"/>
          <w:lang w:val="tr-TR"/>
        </w:rPr>
        <w:t>Koleksiyondaki d</w:t>
      </w:r>
      <w:r w:rsidR="00B9139B" w:rsidRPr="00B9139B">
        <w:rPr>
          <w:bCs/>
          <w:sz w:val="22"/>
          <w:szCs w:val="22"/>
          <w:lang w:val="tr-TR"/>
        </w:rPr>
        <w:t xml:space="preserve">iğer temalar arasında kanatlı dolar işareti, çiçekler ve leopar baskılar da bulunuyor. Hepsi de klasik </w:t>
      </w:r>
      <w:proofErr w:type="spellStart"/>
      <w:r w:rsidR="00B9139B" w:rsidRPr="00B9139B">
        <w:rPr>
          <w:bCs/>
          <w:sz w:val="22"/>
          <w:szCs w:val="22"/>
          <w:lang w:val="tr-TR"/>
        </w:rPr>
        <w:t>Jeremy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="00B9139B" w:rsidRPr="00B9139B">
        <w:rPr>
          <w:bCs/>
          <w:sz w:val="22"/>
          <w:szCs w:val="22"/>
          <w:lang w:val="tr-TR"/>
        </w:rPr>
        <w:t>Scott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desenleri olan bu biçimler, </w:t>
      </w:r>
      <w:r w:rsidR="00995B3C" w:rsidRPr="00322995">
        <w:rPr>
          <w:bCs/>
          <w:sz w:val="22"/>
          <w:szCs w:val="22"/>
          <w:u w:val="single"/>
          <w:lang w:val="tr-TR"/>
        </w:rPr>
        <w:t>İlkb</w:t>
      </w:r>
      <w:r w:rsidR="00B9139B" w:rsidRPr="00322995">
        <w:rPr>
          <w:bCs/>
          <w:sz w:val="22"/>
          <w:szCs w:val="22"/>
          <w:u w:val="single"/>
          <w:lang w:val="tr-TR"/>
        </w:rPr>
        <w:t>ahar/Yaz</w:t>
      </w:r>
      <w:r w:rsidR="00B9139B" w:rsidRPr="00B9139B">
        <w:rPr>
          <w:bCs/>
          <w:sz w:val="22"/>
          <w:szCs w:val="22"/>
          <w:lang w:val="tr-TR"/>
        </w:rPr>
        <w:t xml:space="preserve"> </w:t>
      </w:r>
      <w:r w:rsidR="00CF5CB3">
        <w:rPr>
          <w:bCs/>
          <w:sz w:val="22"/>
          <w:szCs w:val="22"/>
          <w:lang w:val="tr-TR"/>
        </w:rPr>
        <w:t>sezonunun</w:t>
      </w:r>
      <w:r w:rsidR="00B9139B" w:rsidRPr="00B9139B">
        <w:rPr>
          <w:bCs/>
          <w:sz w:val="22"/>
          <w:szCs w:val="22"/>
          <w:lang w:val="tr-TR"/>
        </w:rPr>
        <w:t xml:space="preserve"> estetiğine uyacak şekilde </w:t>
      </w:r>
      <w:r w:rsidR="00CF5CB3">
        <w:rPr>
          <w:bCs/>
          <w:sz w:val="22"/>
          <w:szCs w:val="22"/>
          <w:lang w:val="tr-TR"/>
        </w:rPr>
        <w:t>kullanıldı</w:t>
      </w:r>
      <w:r w:rsidR="00942024">
        <w:rPr>
          <w:bCs/>
          <w:sz w:val="22"/>
          <w:szCs w:val="22"/>
          <w:lang w:val="tr-TR"/>
        </w:rPr>
        <w:t xml:space="preserve">. </w:t>
      </w:r>
      <w:r w:rsidR="00B9139B" w:rsidRPr="00B9139B">
        <w:rPr>
          <w:bCs/>
          <w:sz w:val="22"/>
          <w:szCs w:val="22"/>
          <w:lang w:val="tr-TR"/>
        </w:rPr>
        <w:t xml:space="preserve"> </w:t>
      </w:r>
    </w:p>
    <w:p w:rsidR="00CF5CB3" w:rsidRDefault="00CF5CB3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B9139B" w:rsidRDefault="00B9139B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  <w:r w:rsidRPr="00322995">
        <w:rPr>
          <w:b/>
          <w:bCs/>
          <w:sz w:val="22"/>
          <w:szCs w:val="22"/>
          <w:lang w:val="tr-TR"/>
        </w:rPr>
        <w:t>Renk açısından</w:t>
      </w:r>
      <w:r w:rsidRPr="00B9139B">
        <w:rPr>
          <w:bCs/>
          <w:sz w:val="22"/>
          <w:szCs w:val="22"/>
          <w:lang w:val="tr-TR"/>
        </w:rPr>
        <w:t xml:space="preserve">, </w:t>
      </w:r>
      <w:proofErr w:type="spellStart"/>
      <w:r w:rsidRPr="00B9139B">
        <w:rPr>
          <w:bCs/>
          <w:sz w:val="22"/>
          <w:szCs w:val="22"/>
          <w:lang w:val="tr-TR"/>
        </w:rPr>
        <w:t>Scott</w:t>
      </w:r>
      <w:proofErr w:type="spellEnd"/>
      <w:r w:rsidRPr="00B9139B">
        <w:rPr>
          <w:bCs/>
          <w:sz w:val="22"/>
          <w:szCs w:val="22"/>
          <w:lang w:val="tr-TR"/>
        </w:rPr>
        <w:t xml:space="preserve"> gerek sarı pilot ceketi gerekse de turuncu ve yeşil tonlarda delikli ağ üst ve şortlar ile neon palete </w:t>
      </w:r>
      <w:r w:rsidR="00CF5CB3">
        <w:rPr>
          <w:bCs/>
          <w:sz w:val="22"/>
          <w:szCs w:val="22"/>
          <w:lang w:val="tr-TR"/>
        </w:rPr>
        <w:t xml:space="preserve">yeniden odaklanıyor. </w:t>
      </w:r>
    </w:p>
    <w:p w:rsidR="00995B3C" w:rsidRDefault="00995B3C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030670" w:rsidRPr="00030670" w:rsidRDefault="00030670" w:rsidP="00E04E65">
      <w:pPr>
        <w:spacing w:line="276" w:lineRule="auto"/>
        <w:jc w:val="both"/>
        <w:rPr>
          <w:b/>
          <w:bCs/>
          <w:sz w:val="22"/>
          <w:szCs w:val="22"/>
          <w:lang w:val="tr-TR"/>
        </w:rPr>
      </w:pPr>
      <w:r w:rsidRPr="00030670">
        <w:rPr>
          <w:b/>
          <w:bCs/>
          <w:sz w:val="22"/>
          <w:szCs w:val="22"/>
          <w:lang w:val="tr-TR"/>
        </w:rPr>
        <w:t>Koleksiyondaki ayakkabılar da lüks sokak giyimine gönderme yapıyor</w:t>
      </w:r>
    </w:p>
    <w:p w:rsidR="00942024" w:rsidRDefault="00942024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942024" w:rsidRDefault="003A2BF0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İlkb</w:t>
      </w:r>
      <w:r w:rsidR="00B9139B" w:rsidRPr="00B9139B">
        <w:rPr>
          <w:bCs/>
          <w:sz w:val="22"/>
          <w:szCs w:val="22"/>
          <w:lang w:val="tr-TR"/>
        </w:rPr>
        <w:t xml:space="preserve">ahar/Yaz 2014 </w:t>
      </w:r>
      <w:r w:rsidR="00CF5CB3">
        <w:rPr>
          <w:bCs/>
          <w:sz w:val="22"/>
          <w:szCs w:val="22"/>
          <w:lang w:val="tr-TR"/>
        </w:rPr>
        <w:t>K</w:t>
      </w:r>
      <w:r w:rsidR="00230248">
        <w:rPr>
          <w:bCs/>
          <w:sz w:val="22"/>
          <w:szCs w:val="22"/>
          <w:lang w:val="tr-TR"/>
        </w:rPr>
        <w:t>oleksiyonu</w:t>
      </w:r>
      <w:r w:rsidR="00CF5CB3">
        <w:rPr>
          <w:bCs/>
          <w:sz w:val="22"/>
          <w:szCs w:val="22"/>
          <w:lang w:val="tr-TR"/>
        </w:rPr>
        <w:t>’</w:t>
      </w:r>
      <w:r w:rsidR="00230248">
        <w:rPr>
          <w:bCs/>
          <w:sz w:val="22"/>
          <w:szCs w:val="22"/>
          <w:lang w:val="tr-TR"/>
        </w:rPr>
        <w:t xml:space="preserve">ndaki </w:t>
      </w:r>
      <w:r w:rsidR="00B9139B" w:rsidRPr="00322995">
        <w:rPr>
          <w:b/>
          <w:bCs/>
          <w:sz w:val="22"/>
          <w:szCs w:val="22"/>
          <w:lang w:val="tr-TR"/>
        </w:rPr>
        <w:t>ayak</w:t>
      </w:r>
      <w:r w:rsidR="00CF5CB3" w:rsidRPr="00322995">
        <w:rPr>
          <w:b/>
          <w:bCs/>
          <w:sz w:val="22"/>
          <w:szCs w:val="22"/>
          <w:lang w:val="tr-TR"/>
        </w:rPr>
        <w:t>kabılar</w:t>
      </w:r>
      <w:r w:rsidR="00CF5CB3">
        <w:rPr>
          <w:bCs/>
          <w:sz w:val="22"/>
          <w:szCs w:val="22"/>
          <w:lang w:val="tr-TR"/>
        </w:rPr>
        <w:t xml:space="preserve"> da</w:t>
      </w:r>
      <w:r w:rsidR="00B9139B"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="00B9139B" w:rsidRPr="00B9139B">
        <w:rPr>
          <w:bCs/>
          <w:sz w:val="22"/>
          <w:szCs w:val="22"/>
          <w:lang w:val="tr-TR"/>
        </w:rPr>
        <w:t>J</w:t>
      </w:r>
      <w:r w:rsidR="00230248">
        <w:rPr>
          <w:bCs/>
          <w:sz w:val="22"/>
          <w:szCs w:val="22"/>
          <w:lang w:val="tr-TR"/>
        </w:rPr>
        <w:t>eremy</w:t>
      </w:r>
      <w:proofErr w:type="spellEnd"/>
      <w:r w:rsidR="00230248">
        <w:rPr>
          <w:bCs/>
          <w:sz w:val="22"/>
          <w:szCs w:val="22"/>
          <w:lang w:val="tr-TR"/>
        </w:rPr>
        <w:t xml:space="preserve"> </w:t>
      </w:r>
      <w:proofErr w:type="spellStart"/>
      <w:r w:rsidR="00B9139B" w:rsidRPr="00B9139B">
        <w:rPr>
          <w:bCs/>
          <w:sz w:val="22"/>
          <w:szCs w:val="22"/>
          <w:lang w:val="tr-TR"/>
        </w:rPr>
        <w:t>S</w:t>
      </w:r>
      <w:r w:rsidR="00230248">
        <w:rPr>
          <w:bCs/>
          <w:sz w:val="22"/>
          <w:szCs w:val="22"/>
          <w:lang w:val="tr-TR"/>
        </w:rPr>
        <w:t>cott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</w:t>
      </w:r>
      <w:r w:rsidR="00230248">
        <w:rPr>
          <w:bCs/>
          <w:sz w:val="22"/>
          <w:szCs w:val="22"/>
          <w:lang w:val="tr-TR"/>
        </w:rPr>
        <w:t xml:space="preserve">tarzının </w:t>
      </w:r>
      <w:proofErr w:type="spellStart"/>
      <w:r w:rsidR="00B9139B" w:rsidRPr="00B9139B">
        <w:rPr>
          <w:bCs/>
          <w:sz w:val="22"/>
          <w:szCs w:val="22"/>
          <w:lang w:val="tr-TR"/>
        </w:rPr>
        <w:t>premium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İtalyan derisi üzerine yerleştirildiği ve klasik </w:t>
      </w:r>
      <w:proofErr w:type="spellStart"/>
      <w:r w:rsidR="00B9139B" w:rsidRPr="00B9139B">
        <w:rPr>
          <w:bCs/>
          <w:sz w:val="22"/>
          <w:szCs w:val="22"/>
          <w:lang w:val="tr-TR"/>
        </w:rPr>
        <w:t>Rod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="00B9139B" w:rsidRPr="00B9139B">
        <w:rPr>
          <w:bCs/>
          <w:sz w:val="22"/>
          <w:szCs w:val="22"/>
          <w:lang w:val="tr-TR"/>
        </w:rPr>
        <w:t>Laver</w:t>
      </w:r>
      <w:proofErr w:type="spellEnd"/>
      <w:r w:rsidR="00B9139B" w:rsidRPr="00B9139B">
        <w:rPr>
          <w:bCs/>
          <w:sz w:val="22"/>
          <w:szCs w:val="22"/>
          <w:lang w:val="tr-TR"/>
        </w:rPr>
        <w:t xml:space="preserve"> </w:t>
      </w:r>
      <w:hyperlink r:id="rId10" w:history="1">
        <w:r w:rsidR="00B9139B" w:rsidRPr="00322995">
          <w:rPr>
            <w:rStyle w:val="Hyperlink"/>
            <w:bCs/>
            <w:sz w:val="22"/>
            <w:szCs w:val="22"/>
            <w:lang w:val="tr-TR"/>
          </w:rPr>
          <w:t>ayakkabı</w:t>
        </w:r>
      </w:hyperlink>
      <w:r w:rsidR="00B9139B" w:rsidRPr="00B9139B">
        <w:rPr>
          <w:bCs/>
          <w:sz w:val="22"/>
          <w:szCs w:val="22"/>
          <w:lang w:val="tr-TR"/>
        </w:rPr>
        <w:t xml:space="preserve"> modelinin altın tonları </w:t>
      </w:r>
      <w:r w:rsidR="00230248">
        <w:rPr>
          <w:bCs/>
          <w:sz w:val="22"/>
          <w:szCs w:val="22"/>
          <w:lang w:val="tr-TR"/>
        </w:rPr>
        <w:t>ile</w:t>
      </w:r>
      <w:r w:rsidR="00B9139B" w:rsidRPr="00B9139B">
        <w:rPr>
          <w:bCs/>
          <w:sz w:val="22"/>
          <w:szCs w:val="22"/>
          <w:lang w:val="tr-TR"/>
        </w:rPr>
        <w:t xml:space="preserve"> şerit mücevherler içinde boy gösterdiği lüks sokak giyimine </w:t>
      </w:r>
      <w:r w:rsidR="00942024">
        <w:rPr>
          <w:bCs/>
          <w:sz w:val="22"/>
          <w:szCs w:val="22"/>
          <w:lang w:val="tr-TR"/>
        </w:rPr>
        <w:t xml:space="preserve">gönderme yapıyor. </w:t>
      </w:r>
    </w:p>
    <w:p w:rsidR="00942024" w:rsidRDefault="00942024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B9139B" w:rsidRDefault="00B9139B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  <w:proofErr w:type="spellStart"/>
      <w:r w:rsidRPr="00B9139B">
        <w:rPr>
          <w:bCs/>
          <w:sz w:val="22"/>
          <w:szCs w:val="22"/>
          <w:lang w:val="tr-TR"/>
        </w:rPr>
        <w:t>Scott</w:t>
      </w:r>
      <w:proofErr w:type="spellEnd"/>
      <w:r w:rsidR="00AB11F9">
        <w:rPr>
          <w:bCs/>
          <w:sz w:val="22"/>
          <w:szCs w:val="22"/>
          <w:lang w:val="tr-TR"/>
        </w:rPr>
        <w:t>,</w:t>
      </w:r>
      <w:r w:rsidRPr="00B9139B">
        <w:rPr>
          <w:bCs/>
          <w:sz w:val="22"/>
          <w:szCs w:val="22"/>
          <w:lang w:val="tr-TR"/>
        </w:rPr>
        <w:t xml:space="preserve"> </w:t>
      </w:r>
      <w:r w:rsidR="00F22852">
        <w:rPr>
          <w:bCs/>
          <w:sz w:val="22"/>
          <w:szCs w:val="22"/>
          <w:lang w:val="tr-TR"/>
        </w:rPr>
        <w:t>İngiltere’den</w:t>
      </w:r>
      <w:r w:rsidRPr="00B9139B">
        <w:rPr>
          <w:bCs/>
          <w:sz w:val="22"/>
          <w:szCs w:val="22"/>
          <w:lang w:val="tr-TR"/>
        </w:rPr>
        <w:t xml:space="preserve"> aldığı esin</w:t>
      </w:r>
      <w:r w:rsidR="00F22852">
        <w:rPr>
          <w:bCs/>
          <w:sz w:val="22"/>
          <w:szCs w:val="22"/>
          <w:lang w:val="tr-TR"/>
        </w:rPr>
        <w:t>le</w:t>
      </w:r>
      <w:r w:rsidRPr="00B9139B">
        <w:rPr>
          <w:bCs/>
          <w:sz w:val="22"/>
          <w:szCs w:val="22"/>
          <w:lang w:val="tr-TR"/>
        </w:rPr>
        <w:t xml:space="preserve"> </w:t>
      </w:r>
      <w:hyperlink r:id="rId11" w:history="1">
        <w:r w:rsidRPr="00322995">
          <w:rPr>
            <w:rStyle w:val="Hyperlink"/>
            <w:b/>
            <w:bCs/>
            <w:sz w:val="22"/>
            <w:szCs w:val="22"/>
            <w:lang w:val="tr-TR"/>
          </w:rPr>
          <w:t>adidas</w:t>
        </w:r>
      </w:hyperlink>
      <w:r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Pr="00322995">
        <w:rPr>
          <w:bCs/>
          <w:sz w:val="22"/>
          <w:szCs w:val="22"/>
          <w:u w:val="single"/>
          <w:lang w:val="tr-TR"/>
        </w:rPr>
        <w:t>Letter</w:t>
      </w:r>
      <w:proofErr w:type="spellEnd"/>
      <w:r w:rsidRPr="00322995">
        <w:rPr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322995">
        <w:rPr>
          <w:bCs/>
          <w:sz w:val="22"/>
          <w:szCs w:val="22"/>
          <w:u w:val="single"/>
          <w:lang w:val="tr-TR"/>
        </w:rPr>
        <w:t>Instinct</w:t>
      </w:r>
      <w:proofErr w:type="spellEnd"/>
      <w:r w:rsidRPr="00B9139B">
        <w:rPr>
          <w:bCs/>
          <w:sz w:val="22"/>
          <w:szCs w:val="22"/>
          <w:lang w:val="tr-TR"/>
        </w:rPr>
        <w:t xml:space="preserve"> ayakkabı</w:t>
      </w:r>
      <w:r w:rsidR="00F22852">
        <w:rPr>
          <w:bCs/>
          <w:sz w:val="22"/>
          <w:szCs w:val="22"/>
          <w:lang w:val="tr-TR"/>
        </w:rPr>
        <w:t>sını</w:t>
      </w:r>
      <w:r w:rsidRPr="00B9139B">
        <w:rPr>
          <w:bCs/>
          <w:sz w:val="22"/>
          <w:szCs w:val="22"/>
          <w:lang w:val="tr-TR"/>
        </w:rPr>
        <w:t xml:space="preserve"> İngiliz </w:t>
      </w:r>
      <w:r w:rsidR="00F22852">
        <w:rPr>
          <w:bCs/>
          <w:sz w:val="22"/>
          <w:szCs w:val="22"/>
          <w:lang w:val="tr-TR"/>
        </w:rPr>
        <w:t>b</w:t>
      </w:r>
      <w:r w:rsidRPr="00B9139B">
        <w:rPr>
          <w:bCs/>
          <w:sz w:val="22"/>
          <w:szCs w:val="22"/>
          <w:lang w:val="tr-TR"/>
        </w:rPr>
        <w:t xml:space="preserve">ayrağı </w:t>
      </w:r>
      <w:r w:rsidR="00AB11F9">
        <w:rPr>
          <w:bCs/>
          <w:sz w:val="22"/>
          <w:szCs w:val="22"/>
          <w:lang w:val="tr-TR"/>
        </w:rPr>
        <w:t>ile renklendiriyor ve</w:t>
      </w:r>
      <w:r w:rsidR="00F22852">
        <w:rPr>
          <w:bCs/>
          <w:sz w:val="22"/>
          <w:szCs w:val="22"/>
          <w:lang w:val="tr-TR"/>
        </w:rPr>
        <w:t xml:space="preserve"> </w:t>
      </w:r>
      <w:r w:rsidRPr="00B9139B">
        <w:rPr>
          <w:bCs/>
          <w:sz w:val="22"/>
          <w:szCs w:val="22"/>
          <w:lang w:val="tr-TR"/>
        </w:rPr>
        <w:t xml:space="preserve">aynı ayakkabının </w:t>
      </w:r>
      <w:r w:rsidR="00AB11F9">
        <w:rPr>
          <w:bCs/>
          <w:sz w:val="22"/>
          <w:szCs w:val="22"/>
          <w:lang w:val="tr-TR"/>
        </w:rPr>
        <w:t xml:space="preserve">leopar baskılı </w:t>
      </w:r>
      <w:proofErr w:type="gramStart"/>
      <w:r w:rsidR="00AB11F9">
        <w:rPr>
          <w:bCs/>
          <w:sz w:val="22"/>
          <w:szCs w:val="22"/>
          <w:lang w:val="tr-TR"/>
        </w:rPr>
        <w:t>versiyonu</w:t>
      </w:r>
      <w:proofErr w:type="gramEnd"/>
      <w:r w:rsidR="00AB11F9">
        <w:rPr>
          <w:bCs/>
          <w:sz w:val="22"/>
          <w:szCs w:val="22"/>
          <w:lang w:val="tr-TR"/>
        </w:rPr>
        <w:t xml:space="preserve"> da bu</w:t>
      </w:r>
      <w:r w:rsidRPr="00B9139B">
        <w:rPr>
          <w:bCs/>
          <w:sz w:val="22"/>
          <w:szCs w:val="22"/>
          <w:lang w:val="tr-TR"/>
        </w:rPr>
        <w:t>lu</w:t>
      </w:r>
      <w:r w:rsidR="00AB11F9">
        <w:rPr>
          <w:bCs/>
          <w:sz w:val="22"/>
          <w:szCs w:val="22"/>
          <w:lang w:val="tr-TR"/>
        </w:rPr>
        <w:t>nu</w:t>
      </w:r>
      <w:r w:rsidRPr="00B9139B">
        <w:rPr>
          <w:bCs/>
          <w:sz w:val="22"/>
          <w:szCs w:val="22"/>
          <w:lang w:val="tr-TR"/>
        </w:rPr>
        <w:t xml:space="preserve">yor. </w:t>
      </w:r>
      <w:r w:rsidR="00EA4CDA">
        <w:rPr>
          <w:bCs/>
          <w:sz w:val="22"/>
          <w:szCs w:val="22"/>
          <w:lang w:val="tr-TR"/>
        </w:rPr>
        <w:t>K</w:t>
      </w:r>
      <w:r w:rsidRPr="00B9139B">
        <w:rPr>
          <w:bCs/>
          <w:sz w:val="22"/>
          <w:szCs w:val="22"/>
          <w:lang w:val="tr-TR"/>
        </w:rPr>
        <w:t xml:space="preserve">adınlar için </w:t>
      </w:r>
      <w:r w:rsidR="00EA4CDA">
        <w:rPr>
          <w:bCs/>
          <w:sz w:val="22"/>
          <w:szCs w:val="22"/>
          <w:lang w:val="tr-TR"/>
        </w:rPr>
        <w:t xml:space="preserve">altın rengindeki </w:t>
      </w:r>
      <w:r w:rsidRPr="00B9139B">
        <w:rPr>
          <w:bCs/>
          <w:sz w:val="22"/>
          <w:szCs w:val="22"/>
          <w:lang w:val="tr-TR"/>
        </w:rPr>
        <w:t xml:space="preserve">yumuşak </w:t>
      </w:r>
      <w:r w:rsidR="00EA4CDA">
        <w:rPr>
          <w:bCs/>
          <w:sz w:val="22"/>
          <w:szCs w:val="22"/>
          <w:lang w:val="tr-TR"/>
        </w:rPr>
        <w:t xml:space="preserve">deri </w:t>
      </w:r>
      <w:r w:rsidRPr="00B9139B">
        <w:rPr>
          <w:bCs/>
          <w:sz w:val="22"/>
          <w:szCs w:val="22"/>
          <w:lang w:val="tr-TR"/>
        </w:rPr>
        <w:t xml:space="preserve">JS </w:t>
      </w:r>
      <w:proofErr w:type="spellStart"/>
      <w:r w:rsidRPr="00B9139B">
        <w:rPr>
          <w:bCs/>
          <w:sz w:val="22"/>
          <w:szCs w:val="22"/>
          <w:lang w:val="tr-TR"/>
        </w:rPr>
        <w:t>Wings</w:t>
      </w:r>
      <w:proofErr w:type="spellEnd"/>
      <w:r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Pr="00B9139B">
        <w:rPr>
          <w:bCs/>
          <w:sz w:val="22"/>
          <w:szCs w:val="22"/>
          <w:lang w:val="tr-TR"/>
        </w:rPr>
        <w:t>Easy</w:t>
      </w:r>
      <w:proofErr w:type="spellEnd"/>
      <w:r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Pr="00B9139B">
        <w:rPr>
          <w:bCs/>
          <w:sz w:val="22"/>
          <w:szCs w:val="22"/>
          <w:lang w:val="tr-TR"/>
        </w:rPr>
        <w:t>Five</w:t>
      </w:r>
      <w:proofErr w:type="spellEnd"/>
      <w:r w:rsidR="005739C4">
        <w:rPr>
          <w:bCs/>
          <w:sz w:val="22"/>
          <w:szCs w:val="22"/>
          <w:lang w:val="tr-TR"/>
        </w:rPr>
        <w:t xml:space="preserve"> ve</w:t>
      </w:r>
      <w:r w:rsidR="00AB11F9">
        <w:rPr>
          <w:bCs/>
          <w:sz w:val="22"/>
          <w:szCs w:val="22"/>
          <w:lang w:val="tr-TR"/>
        </w:rPr>
        <w:t xml:space="preserve"> çok renkli deri ve </w:t>
      </w:r>
      <w:r w:rsidRPr="00B9139B">
        <w:rPr>
          <w:bCs/>
          <w:sz w:val="22"/>
          <w:szCs w:val="22"/>
          <w:lang w:val="tr-TR"/>
        </w:rPr>
        <w:t xml:space="preserve">altın </w:t>
      </w:r>
      <w:proofErr w:type="spellStart"/>
      <w:r w:rsidRPr="00B9139B">
        <w:rPr>
          <w:bCs/>
          <w:sz w:val="22"/>
          <w:szCs w:val="22"/>
          <w:lang w:val="tr-TR"/>
        </w:rPr>
        <w:t>Trefoil</w:t>
      </w:r>
      <w:proofErr w:type="spellEnd"/>
      <w:r w:rsidRPr="00B9139B">
        <w:rPr>
          <w:bCs/>
          <w:sz w:val="22"/>
          <w:szCs w:val="22"/>
          <w:lang w:val="tr-TR"/>
        </w:rPr>
        <w:t xml:space="preserve"> </w:t>
      </w:r>
      <w:proofErr w:type="gramStart"/>
      <w:r w:rsidRPr="00B9139B">
        <w:rPr>
          <w:bCs/>
          <w:sz w:val="22"/>
          <w:szCs w:val="22"/>
          <w:lang w:val="tr-TR"/>
        </w:rPr>
        <w:t>logo</w:t>
      </w:r>
      <w:proofErr w:type="gramEnd"/>
      <w:r w:rsidRPr="00B9139B">
        <w:rPr>
          <w:bCs/>
          <w:sz w:val="22"/>
          <w:szCs w:val="22"/>
          <w:lang w:val="tr-TR"/>
        </w:rPr>
        <w:t xml:space="preserve"> ile geri dönüş yapan </w:t>
      </w:r>
      <w:proofErr w:type="spellStart"/>
      <w:r w:rsidRPr="00B9139B">
        <w:rPr>
          <w:bCs/>
          <w:sz w:val="22"/>
          <w:szCs w:val="22"/>
          <w:lang w:val="tr-TR"/>
        </w:rPr>
        <w:t>ikonik</w:t>
      </w:r>
      <w:proofErr w:type="spellEnd"/>
      <w:r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Pr="00B9139B">
        <w:rPr>
          <w:bCs/>
          <w:sz w:val="22"/>
          <w:szCs w:val="22"/>
          <w:lang w:val="tr-TR"/>
        </w:rPr>
        <w:t>Bon</w:t>
      </w:r>
      <w:r w:rsidR="005739C4">
        <w:rPr>
          <w:bCs/>
          <w:sz w:val="22"/>
          <w:szCs w:val="22"/>
          <w:lang w:val="tr-TR"/>
        </w:rPr>
        <w:t>e</w:t>
      </w:r>
      <w:r w:rsidRPr="00B9139B">
        <w:rPr>
          <w:bCs/>
          <w:sz w:val="22"/>
          <w:szCs w:val="22"/>
          <w:lang w:val="tr-TR"/>
        </w:rPr>
        <w:t>s</w:t>
      </w:r>
      <w:proofErr w:type="spellEnd"/>
      <w:r w:rsidRPr="00B9139B">
        <w:rPr>
          <w:bCs/>
          <w:sz w:val="22"/>
          <w:szCs w:val="22"/>
          <w:lang w:val="tr-TR"/>
        </w:rPr>
        <w:t xml:space="preserve"> </w:t>
      </w:r>
      <w:r w:rsidRPr="00322995">
        <w:rPr>
          <w:bCs/>
          <w:sz w:val="22"/>
          <w:szCs w:val="22"/>
          <w:u w:val="single"/>
          <w:lang w:val="tr-TR"/>
        </w:rPr>
        <w:t>spor ayakkabı</w:t>
      </w:r>
      <w:r w:rsidRPr="00B9139B">
        <w:rPr>
          <w:bCs/>
          <w:sz w:val="22"/>
          <w:szCs w:val="22"/>
          <w:lang w:val="tr-TR"/>
        </w:rPr>
        <w:t xml:space="preserve"> da sadece </w:t>
      </w:r>
      <w:r w:rsidR="005739C4">
        <w:rPr>
          <w:bCs/>
          <w:sz w:val="22"/>
          <w:szCs w:val="22"/>
          <w:lang w:val="tr-TR"/>
        </w:rPr>
        <w:t>İlkb</w:t>
      </w:r>
      <w:r w:rsidRPr="00B9139B">
        <w:rPr>
          <w:bCs/>
          <w:sz w:val="22"/>
          <w:szCs w:val="22"/>
          <w:lang w:val="tr-TR"/>
        </w:rPr>
        <w:t xml:space="preserve">ahar/Yaz 2014’ün ana temalarını değil, aynı zamanda </w:t>
      </w:r>
      <w:proofErr w:type="spellStart"/>
      <w:r w:rsidRPr="00B9139B">
        <w:rPr>
          <w:bCs/>
          <w:sz w:val="22"/>
          <w:szCs w:val="22"/>
          <w:lang w:val="tr-TR"/>
        </w:rPr>
        <w:t>Jeremy</w:t>
      </w:r>
      <w:proofErr w:type="spellEnd"/>
      <w:r w:rsidRPr="00B9139B">
        <w:rPr>
          <w:bCs/>
          <w:sz w:val="22"/>
          <w:szCs w:val="22"/>
          <w:lang w:val="tr-TR"/>
        </w:rPr>
        <w:t xml:space="preserve"> </w:t>
      </w:r>
      <w:proofErr w:type="spellStart"/>
      <w:r w:rsidRPr="00B9139B">
        <w:rPr>
          <w:bCs/>
          <w:sz w:val="22"/>
          <w:szCs w:val="22"/>
          <w:lang w:val="tr-TR"/>
        </w:rPr>
        <w:t>Scott</w:t>
      </w:r>
      <w:proofErr w:type="spellEnd"/>
      <w:r w:rsidRPr="00B9139B">
        <w:rPr>
          <w:bCs/>
          <w:sz w:val="22"/>
          <w:szCs w:val="22"/>
          <w:lang w:val="tr-TR"/>
        </w:rPr>
        <w:t xml:space="preserve"> x </w:t>
      </w:r>
      <w:r w:rsidRPr="00322995">
        <w:rPr>
          <w:b/>
          <w:bCs/>
          <w:sz w:val="22"/>
          <w:szCs w:val="22"/>
          <w:lang w:val="tr-TR"/>
        </w:rPr>
        <w:t>adidas</w:t>
      </w:r>
      <w:r w:rsidRPr="00B9139B">
        <w:rPr>
          <w:bCs/>
          <w:sz w:val="22"/>
          <w:szCs w:val="22"/>
          <w:lang w:val="tr-TR"/>
        </w:rPr>
        <w:t xml:space="preserve"> markasının temel tasarım DNA’sını da özetliyor.</w:t>
      </w:r>
    </w:p>
    <w:p w:rsidR="00AB11F9" w:rsidRDefault="00AB11F9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AB11F9" w:rsidRDefault="00AB11F9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  <w:proofErr w:type="gramStart"/>
      <w:r w:rsidRPr="00322995">
        <w:rPr>
          <w:bCs/>
          <w:sz w:val="22"/>
          <w:szCs w:val="22"/>
          <w:u w:val="single"/>
          <w:lang w:val="tr-TR"/>
        </w:rPr>
        <w:t>adidas</w:t>
      </w:r>
      <w:proofErr w:type="gramEnd"/>
      <w:r w:rsidRPr="00322995">
        <w:rPr>
          <w:bCs/>
          <w:sz w:val="22"/>
          <w:szCs w:val="22"/>
          <w:u w:val="single"/>
          <w:lang w:val="tr-TR"/>
        </w:rPr>
        <w:t xml:space="preserve"> Originals </w:t>
      </w:r>
      <w:proofErr w:type="spellStart"/>
      <w:r w:rsidRPr="00322995">
        <w:rPr>
          <w:bCs/>
          <w:sz w:val="22"/>
          <w:szCs w:val="22"/>
          <w:u w:val="single"/>
          <w:lang w:val="tr-TR"/>
        </w:rPr>
        <w:t>by</w:t>
      </w:r>
      <w:proofErr w:type="spellEnd"/>
      <w:r w:rsidRPr="00322995">
        <w:rPr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322995">
        <w:rPr>
          <w:bCs/>
          <w:sz w:val="22"/>
          <w:szCs w:val="22"/>
          <w:u w:val="single"/>
          <w:lang w:val="tr-TR"/>
        </w:rPr>
        <w:t>Jeremy</w:t>
      </w:r>
      <w:proofErr w:type="spellEnd"/>
      <w:r w:rsidRPr="00322995">
        <w:rPr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322995">
        <w:rPr>
          <w:bCs/>
          <w:sz w:val="22"/>
          <w:szCs w:val="22"/>
          <w:u w:val="single"/>
          <w:lang w:val="tr-TR"/>
        </w:rPr>
        <w:t>Scott</w:t>
      </w:r>
      <w:proofErr w:type="spellEnd"/>
      <w:r>
        <w:rPr>
          <w:bCs/>
          <w:sz w:val="22"/>
          <w:szCs w:val="22"/>
          <w:lang w:val="tr-TR"/>
        </w:rPr>
        <w:t xml:space="preserve"> İlkbahar/Yaz 2014 Koleksiyonu Mart ayı itibar</w:t>
      </w:r>
      <w:r w:rsidR="00E04E65">
        <w:rPr>
          <w:bCs/>
          <w:sz w:val="22"/>
          <w:szCs w:val="22"/>
          <w:lang w:val="tr-TR"/>
        </w:rPr>
        <w:t>ıyla</w:t>
      </w:r>
      <w:r>
        <w:rPr>
          <w:bCs/>
          <w:sz w:val="22"/>
          <w:szCs w:val="22"/>
          <w:lang w:val="tr-TR"/>
        </w:rPr>
        <w:t xml:space="preserve"> </w:t>
      </w:r>
      <w:r w:rsidRPr="00322995">
        <w:rPr>
          <w:b/>
          <w:bCs/>
          <w:sz w:val="22"/>
          <w:szCs w:val="22"/>
          <w:lang w:val="tr-TR"/>
        </w:rPr>
        <w:t>adidas Originals</w:t>
      </w:r>
      <w:r>
        <w:rPr>
          <w:bCs/>
          <w:sz w:val="22"/>
          <w:szCs w:val="22"/>
          <w:lang w:val="tr-TR"/>
        </w:rPr>
        <w:t xml:space="preserve"> mağazalarında meraklılarının beğenisine sunuluyor.</w:t>
      </w:r>
    </w:p>
    <w:p w:rsidR="00E04E65" w:rsidRDefault="00E04E65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E04E65" w:rsidRDefault="00E04E65" w:rsidP="00E04E65">
      <w:pPr>
        <w:spacing w:line="276" w:lineRule="auto"/>
        <w:jc w:val="both"/>
        <w:rPr>
          <w:bCs/>
          <w:sz w:val="22"/>
          <w:szCs w:val="22"/>
          <w:lang w:val="tr-TR"/>
        </w:rPr>
      </w:pPr>
    </w:p>
    <w:p w:rsidR="00E04E65" w:rsidRDefault="00E04E65" w:rsidP="00E04E65">
      <w:pPr>
        <w:spacing w:line="276" w:lineRule="auto"/>
        <w:rPr>
          <w:rFonts w:ascii="Verdana" w:hAnsi="Verdana"/>
          <w:sz w:val="18"/>
          <w:szCs w:val="18"/>
        </w:rPr>
      </w:pPr>
      <w:proofErr w:type="spellStart"/>
      <w:r w:rsidRPr="00E04E65">
        <w:rPr>
          <w:rFonts w:ascii="Verdana" w:hAnsi="Verdana"/>
          <w:b/>
          <w:bCs/>
          <w:sz w:val="20"/>
          <w:szCs w:val="20"/>
        </w:rPr>
        <w:t>Daha</w:t>
      </w:r>
      <w:proofErr w:type="spellEnd"/>
      <w:r w:rsidRPr="00E04E6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04E65">
        <w:rPr>
          <w:rFonts w:ascii="Verdana" w:hAnsi="Verdana"/>
          <w:b/>
          <w:bCs/>
          <w:sz w:val="20"/>
          <w:szCs w:val="20"/>
        </w:rPr>
        <w:t>fazla</w:t>
      </w:r>
      <w:proofErr w:type="spellEnd"/>
      <w:r w:rsidRPr="00E04E6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04E65">
        <w:rPr>
          <w:rFonts w:ascii="Verdana" w:hAnsi="Verdana"/>
          <w:b/>
          <w:bCs/>
          <w:sz w:val="20"/>
          <w:szCs w:val="20"/>
        </w:rPr>
        <w:t>bilgi</w:t>
      </w:r>
      <w:proofErr w:type="spellEnd"/>
      <w:r w:rsidRPr="00E04E6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04E65">
        <w:rPr>
          <w:rFonts w:ascii="Verdana" w:hAnsi="Verdana"/>
          <w:b/>
          <w:bCs/>
          <w:sz w:val="20"/>
          <w:szCs w:val="20"/>
        </w:rPr>
        <w:t>için</w:t>
      </w:r>
      <w:proofErr w:type="spellEnd"/>
      <w:r w:rsidRPr="00E04E65">
        <w:rPr>
          <w:rFonts w:ascii="Verdana" w:hAnsi="Verdana"/>
          <w:b/>
          <w:bCs/>
          <w:sz w:val="20"/>
          <w:szCs w:val="20"/>
        </w:rPr>
        <w:t>:</w:t>
      </w:r>
    </w:p>
    <w:p w:rsidR="00B068BE" w:rsidRDefault="00B068BE" w:rsidP="00E04E65">
      <w:pPr>
        <w:spacing w:line="276" w:lineRule="auto"/>
        <w:rPr>
          <w:rFonts w:ascii="Verdana" w:eastAsia="Calibri" w:hAnsi="Verdana"/>
          <w:sz w:val="20"/>
          <w:szCs w:val="20"/>
        </w:rPr>
      </w:pPr>
    </w:p>
    <w:p w:rsidR="00E04E65" w:rsidRDefault="00E04E65" w:rsidP="00E04E65">
      <w:pPr>
        <w:spacing w:line="276" w:lineRule="auto"/>
        <w:rPr>
          <w:rFonts w:ascii="Verdana" w:hAnsi="Verdana"/>
          <w:sz w:val="18"/>
          <w:szCs w:val="18"/>
        </w:rPr>
      </w:pPr>
      <w:proofErr w:type="spellStart"/>
      <w:r w:rsidRPr="00E04E65">
        <w:rPr>
          <w:rFonts w:ascii="Verdana" w:eastAsia="Calibri" w:hAnsi="Verdana"/>
          <w:sz w:val="20"/>
          <w:szCs w:val="20"/>
        </w:rPr>
        <w:t>Gülşah</w:t>
      </w:r>
      <w:proofErr w:type="spellEnd"/>
      <w:r w:rsidRPr="00E04E65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E04E65">
        <w:rPr>
          <w:rFonts w:ascii="Verdana" w:eastAsia="Calibri" w:hAnsi="Verdana"/>
          <w:sz w:val="20"/>
          <w:szCs w:val="20"/>
        </w:rPr>
        <w:t>Günenç</w:t>
      </w:r>
      <w:proofErr w:type="spellEnd"/>
    </w:p>
    <w:p w:rsidR="00B068BE" w:rsidRDefault="00B068BE" w:rsidP="00E04E65">
      <w:pPr>
        <w:spacing w:line="276" w:lineRule="auto"/>
        <w:rPr>
          <w:rFonts w:ascii="Verdana" w:eastAsia="Calibri" w:hAnsi="Verdana"/>
          <w:sz w:val="20"/>
          <w:szCs w:val="20"/>
        </w:rPr>
      </w:pPr>
    </w:p>
    <w:p w:rsidR="00B068BE" w:rsidRDefault="00E04E65" w:rsidP="00E04E65">
      <w:pPr>
        <w:spacing w:line="276" w:lineRule="auto"/>
        <w:rPr>
          <w:rFonts w:ascii="Verdana" w:hAnsi="Verdana"/>
          <w:sz w:val="18"/>
          <w:szCs w:val="18"/>
        </w:rPr>
      </w:pPr>
      <w:proofErr w:type="spellStart"/>
      <w:r w:rsidRPr="00E04E65">
        <w:rPr>
          <w:rFonts w:ascii="Verdana" w:eastAsia="Calibri" w:hAnsi="Verdana"/>
          <w:sz w:val="20"/>
          <w:szCs w:val="20"/>
        </w:rPr>
        <w:t>Kıdemli</w:t>
      </w:r>
      <w:proofErr w:type="spellEnd"/>
      <w:r w:rsidRPr="00E04E65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E04E65">
        <w:rPr>
          <w:rFonts w:ascii="Verdana" w:eastAsia="Calibri" w:hAnsi="Verdana"/>
          <w:sz w:val="20"/>
          <w:szCs w:val="20"/>
        </w:rPr>
        <w:t>İletişim</w:t>
      </w:r>
      <w:proofErr w:type="spellEnd"/>
      <w:r w:rsidRPr="00E04E65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E04E65">
        <w:rPr>
          <w:rFonts w:ascii="Verdana" w:eastAsia="Calibri" w:hAnsi="Verdana"/>
          <w:sz w:val="20"/>
          <w:szCs w:val="20"/>
        </w:rPr>
        <w:t>Uzmanı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B068BE" w:rsidRDefault="00B068BE" w:rsidP="00E04E65">
      <w:pPr>
        <w:spacing w:line="276" w:lineRule="auto"/>
      </w:pPr>
    </w:p>
    <w:p w:rsidR="00B068BE" w:rsidRDefault="00B068BE" w:rsidP="00E04E65">
      <w:pPr>
        <w:spacing w:line="276" w:lineRule="auto"/>
        <w:rPr>
          <w:rFonts w:ascii="Verdana" w:eastAsia="Calibri" w:hAnsi="Verdana"/>
          <w:sz w:val="20"/>
          <w:szCs w:val="20"/>
        </w:rPr>
      </w:pPr>
      <w:hyperlink r:id="rId12" w:history="1">
        <w:r w:rsidR="00E04E65" w:rsidRPr="00E04E65">
          <w:rPr>
            <w:rFonts w:ascii="Verdana" w:eastAsia="Calibri" w:hAnsi="Verdana"/>
            <w:color w:val="0000FF"/>
            <w:sz w:val="20"/>
            <w:szCs w:val="20"/>
            <w:u w:val="single"/>
          </w:rPr>
          <w:t>gulsah.gunenc@adidas.com</w:t>
        </w:r>
      </w:hyperlink>
      <w:r w:rsidR="00E04E65">
        <w:rPr>
          <w:rFonts w:ascii="Verdana" w:hAnsi="Verdana"/>
          <w:sz w:val="18"/>
          <w:szCs w:val="18"/>
        </w:rPr>
        <w:br/>
      </w:r>
    </w:p>
    <w:p w:rsidR="00E04E65" w:rsidRPr="00E04E65" w:rsidRDefault="00E04E65" w:rsidP="00E04E65">
      <w:pPr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E04E65">
        <w:rPr>
          <w:rFonts w:ascii="Verdana" w:eastAsia="Calibri" w:hAnsi="Verdana"/>
          <w:sz w:val="20"/>
          <w:szCs w:val="20"/>
        </w:rPr>
        <w:t>TEL: 0212 355 36 00</w:t>
      </w:r>
    </w:p>
    <w:p w:rsidR="00E04E65" w:rsidRPr="00E04E65" w:rsidRDefault="00E04E65" w:rsidP="00E04E65">
      <w:pPr>
        <w:spacing w:before="100" w:beforeAutospacing="1" w:after="200" w:line="360" w:lineRule="auto"/>
        <w:rPr>
          <w:rFonts w:ascii="Verdana" w:eastAsia="Calibri" w:hAnsi="Verdana"/>
          <w:sz w:val="18"/>
          <w:szCs w:val="18"/>
        </w:rPr>
      </w:pPr>
      <w:r w:rsidRPr="00E04E65">
        <w:rPr>
          <w:rFonts w:ascii="Verdana" w:eastAsia="Calibri" w:hAnsi="Verdana"/>
          <w:sz w:val="18"/>
          <w:szCs w:val="18"/>
        </w:rPr>
        <w:t> </w:t>
      </w:r>
    </w:p>
    <w:p w:rsidR="003624AA" w:rsidRDefault="003624AA" w:rsidP="00B9139B">
      <w:pPr>
        <w:jc w:val="both"/>
        <w:rPr>
          <w:bCs/>
          <w:sz w:val="22"/>
          <w:szCs w:val="22"/>
          <w:lang w:val="tr-TR"/>
        </w:rPr>
      </w:pPr>
    </w:p>
    <w:p w:rsidR="003624AA" w:rsidRPr="00B9139B" w:rsidRDefault="003624AA" w:rsidP="00B9139B">
      <w:pPr>
        <w:jc w:val="both"/>
        <w:rPr>
          <w:bCs/>
          <w:sz w:val="22"/>
          <w:szCs w:val="22"/>
          <w:lang w:val="tr-TR"/>
        </w:rPr>
      </w:pPr>
    </w:p>
    <w:p w:rsidR="00B9139B" w:rsidRDefault="00B9139B" w:rsidP="00B9139B">
      <w:pPr>
        <w:rPr>
          <w:rFonts w:eastAsiaTheme="minorHAnsi" w:cstheme="minorBidi"/>
          <w:lang w:val="tr-TR"/>
        </w:rPr>
      </w:pPr>
    </w:p>
    <w:p w:rsidR="00E45587" w:rsidRPr="00E45587" w:rsidRDefault="00E45587" w:rsidP="00B9139B">
      <w:pPr>
        <w:ind w:left="357"/>
        <w:jc w:val="center"/>
        <w:rPr>
          <w:bCs/>
          <w:sz w:val="22"/>
          <w:szCs w:val="22"/>
          <w:lang w:val="tr-TR"/>
        </w:rPr>
      </w:pPr>
      <w:r w:rsidRPr="00E45587">
        <w:rPr>
          <w:bCs/>
          <w:sz w:val="22"/>
          <w:szCs w:val="22"/>
          <w:lang w:val="tr-TR"/>
        </w:rPr>
        <w:t xml:space="preserve"> </w:t>
      </w:r>
    </w:p>
    <w:sectPr w:rsidR="00E45587" w:rsidRPr="00E45587" w:rsidSect="003F6E94">
      <w:headerReference w:type="default" r:id="rId13"/>
      <w:footerReference w:type="default" r:id="rId14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B0" w:rsidRDefault="00E240B0">
      <w:r>
        <w:separator/>
      </w:r>
    </w:p>
  </w:endnote>
  <w:endnote w:type="continuationSeparator" w:id="0">
    <w:p w:rsidR="00E240B0" w:rsidRDefault="00E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AB7ABF" w:rsidRDefault="00FC1F71" w:rsidP="003F6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B0" w:rsidRDefault="00E240B0">
      <w:r>
        <w:separator/>
      </w:r>
    </w:p>
  </w:footnote>
  <w:footnote w:type="continuationSeparator" w:id="0">
    <w:p w:rsidR="00E240B0" w:rsidRDefault="00E2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E5620F" w:rsidRDefault="00B068BE" w:rsidP="003F6E94">
    <w:pPr>
      <w:pStyle w:val="Header"/>
      <w:spacing w:before="360"/>
      <w:rPr>
        <w:b/>
        <w:sz w:val="28"/>
        <w:szCs w:val="28"/>
        <w:lang w:val="de-DE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pt;margin-top:-2.3pt;width:38.35pt;height:37.9pt;z-index:251657728">
          <v:imagedata r:id="rId1" o:title=""/>
          <w10:wrap type="square"/>
        </v:shape>
        <o:OLEObject Type="Embed" ProgID="MSPhotoEd.3" ShapeID="_x0000_s2049" DrawAspect="Content" ObjectID="_1458977373" r:id="rId2"/>
      </w:pict>
    </w:r>
    <w:proofErr w:type="spellStart"/>
    <w:r w:rsidR="0091326A">
      <w:rPr>
        <w:b/>
        <w:sz w:val="28"/>
        <w:szCs w:val="28"/>
        <w:lang w:val="de-DE"/>
      </w:rPr>
      <w:t>Basın</w:t>
    </w:r>
    <w:proofErr w:type="spellEnd"/>
    <w:r w:rsidR="0091326A">
      <w:rPr>
        <w:b/>
        <w:sz w:val="28"/>
        <w:szCs w:val="28"/>
        <w:lang w:val="de-DE"/>
      </w:rPr>
      <w:t xml:space="preserve"> </w:t>
    </w:r>
    <w:proofErr w:type="spellStart"/>
    <w:r w:rsidR="0091326A">
      <w:rPr>
        <w:b/>
        <w:sz w:val="28"/>
        <w:szCs w:val="28"/>
        <w:lang w:val="de-DE"/>
      </w:rPr>
      <w:t>Bülteni</w:t>
    </w:r>
    <w:proofErr w:type="spellEnd"/>
    <w:r w:rsidR="0091326A">
      <w:rPr>
        <w:b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6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0F371D"/>
    <w:multiLevelType w:val="hybridMultilevel"/>
    <w:tmpl w:val="2D882EEC"/>
    <w:lvl w:ilvl="0" w:tplc="797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EB6"/>
    <w:rsid w:val="00030670"/>
    <w:rsid w:val="0005098A"/>
    <w:rsid w:val="00082EB9"/>
    <w:rsid w:val="00094322"/>
    <w:rsid w:val="000A0ACD"/>
    <w:rsid w:val="000A1754"/>
    <w:rsid w:val="000D2A8A"/>
    <w:rsid w:val="000D3551"/>
    <w:rsid w:val="0015648F"/>
    <w:rsid w:val="001701AD"/>
    <w:rsid w:val="00230248"/>
    <w:rsid w:val="002E3E5C"/>
    <w:rsid w:val="00322995"/>
    <w:rsid w:val="0033123B"/>
    <w:rsid w:val="00346BA5"/>
    <w:rsid w:val="003624AA"/>
    <w:rsid w:val="003A0C85"/>
    <w:rsid w:val="003A2BF0"/>
    <w:rsid w:val="003A7414"/>
    <w:rsid w:val="003D401F"/>
    <w:rsid w:val="003E3E76"/>
    <w:rsid w:val="003F6E94"/>
    <w:rsid w:val="004A62BF"/>
    <w:rsid w:val="0051550D"/>
    <w:rsid w:val="005739C4"/>
    <w:rsid w:val="00591313"/>
    <w:rsid w:val="005C7AE0"/>
    <w:rsid w:val="005D6BCE"/>
    <w:rsid w:val="00646EE7"/>
    <w:rsid w:val="006720F0"/>
    <w:rsid w:val="00685C88"/>
    <w:rsid w:val="00685EB6"/>
    <w:rsid w:val="006B371D"/>
    <w:rsid w:val="006B4F39"/>
    <w:rsid w:val="007807B1"/>
    <w:rsid w:val="00830B52"/>
    <w:rsid w:val="00860828"/>
    <w:rsid w:val="00862916"/>
    <w:rsid w:val="00875490"/>
    <w:rsid w:val="008A23A3"/>
    <w:rsid w:val="008B6EE9"/>
    <w:rsid w:val="008C6DBE"/>
    <w:rsid w:val="008E09D2"/>
    <w:rsid w:val="0091326A"/>
    <w:rsid w:val="009274A7"/>
    <w:rsid w:val="00940FA3"/>
    <w:rsid w:val="00942024"/>
    <w:rsid w:val="009547C5"/>
    <w:rsid w:val="0098660D"/>
    <w:rsid w:val="00995B3C"/>
    <w:rsid w:val="009C2107"/>
    <w:rsid w:val="009F19CC"/>
    <w:rsid w:val="00A3125E"/>
    <w:rsid w:val="00A74DA5"/>
    <w:rsid w:val="00AA1668"/>
    <w:rsid w:val="00AB11F9"/>
    <w:rsid w:val="00AE71A9"/>
    <w:rsid w:val="00AF16A5"/>
    <w:rsid w:val="00B068BE"/>
    <w:rsid w:val="00B211E9"/>
    <w:rsid w:val="00B9139B"/>
    <w:rsid w:val="00BD799F"/>
    <w:rsid w:val="00BE5E97"/>
    <w:rsid w:val="00BF08CA"/>
    <w:rsid w:val="00CF5CB3"/>
    <w:rsid w:val="00D854D2"/>
    <w:rsid w:val="00E04E65"/>
    <w:rsid w:val="00E11BAC"/>
    <w:rsid w:val="00E240B0"/>
    <w:rsid w:val="00E45587"/>
    <w:rsid w:val="00EA4CDA"/>
    <w:rsid w:val="00EB55F3"/>
    <w:rsid w:val="00ED30BF"/>
    <w:rsid w:val="00F22852"/>
    <w:rsid w:val="00FC1F71"/>
    <w:rsid w:val="00FC7239"/>
    <w:rsid w:val="00FF0A0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107"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6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vreka.bsnods.com/click_mail.php?campaign=180015&amp;link_id=1072178&amp;member_id=48695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adidas.com.t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op.adidas.com.tr/ayakka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p.adidas.com.tr/origina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61CA-536B-46E2-B2FA-A84B99A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68</TotalTime>
  <Pages>2</Pages>
  <Words>294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originals represent</vt:lpstr>
    </vt:vector>
  </TitlesOfParts>
  <Company>adidas AG</Company>
  <LinksUpToDate>false</LinksUpToDate>
  <CharactersWithSpaces>2536</CharactersWithSpaces>
  <SharedDoc>false</SharedDoc>
  <HyperlinkBase/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mailto:digdem.oguz@ogilvy.com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originals represent</dc:title>
  <dc:creator>adidas originals</dc:creator>
  <cp:keywords>adidas Originals, press release, advertising, campaign</cp:keywords>
  <cp:lastModifiedBy>Gunenc, Gulsah</cp:lastModifiedBy>
  <cp:revision>7</cp:revision>
  <cp:lastPrinted>2012-01-16T05:41:00Z</cp:lastPrinted>
  <dcterms:created xsi:type="dcterms:W3CDTF">2014-02-04T13:48:00Z</dcterms:created>
  <dcterms:modified xsi:type="dcterms:W3CDTF">2014-04-14T07:43:00Z</dcterms:modified>
</cp:coreProperties>
</file>