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05" w:rsidRDefault="005D42F8" w:rsidP="00B07D85">
      <w:pPr>
        <w:rPr>
          <w:b/>
          <w:sz w:val="40"/>
        </w:rPr>
      </w:pPr>
      <w:bookmarkStart w:id="0" w:name="_GoBack"/>
      <w:bookmarkEnd w:id="0"/>
      <w:r>
        <w:rPr>
          <w:b/>
          <w:sz w:val="40"/>
        </w:rPr>
        <w:t xml:space="preserve">Lukas </w:t>
      </w:r>
      <w:proofErr w:type="spellStart"/>
      <w:r>
        <w:rPr>
          <w:b/>
          <w:sz w:val="40"/>
        </w:rPr>
        <w:t>Podolskis</w:t>
      </w:r>
      <w:proofErr w:type="spellEnd"/>
      <w:r>
        <w:rPr>
          <w:b/>
          <w:sz w:val="40"/>
        </w:rPr>
        <w:t xml:space="preserve"> Herz schlägt weiter für adidas</w:t>
      </w:r>
    </w:p>
    <w:p w:rsidR="00773C2F" w:rsidRPr="00773C2F" w:rsidRDefault="00773C2F" w:rsidP="00773C2F">
      <w:pPr>
        <w:jc w:val="center"/>
        <w:rPr>
          <w:b/>
          <w:sz w:val="40"/>
        </w:rPr>
      </w:pPr>
    </w:p>
    <w:p w:rsidR="00BD0EF1" w:rsidRDefault="00BD0EF1" w:rsidP="007C4A8F">
      <w:pPr>
        <w:rPr>
          <w:rFonts w:cs="AdiHaus"/>
          <w:b/>
          <w:bCs/>
          <w:sz w:val="32"/>
          <w:szCs w:val="32"/>
        </w:rPr>
      </w:pPr>
    </w:p>
    <w:p w:rsidR="00495992" w:rsidRDefault="00884A97" w:rsidP="00495992">
      <w:pPr>
        <w:autoSpaceDE w:val="0"/>
        <w:autoSpaceDN w:val="0"/>
        <w:adjustRightInd w:val="0"/>
        <w:spacing w:line="360" w:lineRule="auto"/>
        <w:jc w:val="both"/>
      </w:pPr>
      <w:r>
        <w:rPr>
          <w:b/>
        </w:rPr>
        <w:t>Herzogenaurach</w:t>
      </w:r>
      <w:r w:rsidR="005D42F8">
        <w:rPr>
          <w:b/>
        </w:rPr>
        <w:t xml:space="preserve">, 02. Juni 2014 </w:t>
      </w:r>
      <w:r>
        <w:t xml:space="preserve"> – </w:t>
      </w:r>
      <w:r w:rsidR="00495992">
        <w:t xml:space="preserve">Lukas </w:t>
      </w:r>
      <w:proofErr w:type="spellStart"/>
      <w:r w:rsidR="00495992">
        <w:t>Podolski</w:t>
      </w:r>
      <w:proofErr w:type="spellEnd"/>
      <w:r w:rsidR="00495992">
        <w:t xml:space="preserve"> sorgt aktuell mit einem spektakulären Kampagnenmotiv seines Ausrüsters adidas für Aufsehen: Der 28-jährige Nationalspieler, der bei der Weltmeisterschaft in Brasilien für Deutschland stürmen wird, posiert darauf mit einem echten Kuh-Herz und blutigen Händen. Botschaft: „Für die WM gebe ich mein Herz – all in </w:t>
      </w:r>
      <w:proofErr w:type="spellStart"/>
      <w:r w:rsidR="00495992">
        <w:t>or</w:t>
      </w:r>
      <w:proofErr w:type="spellEnd"/>
      <w:r w:rsidR="00495992">
        <w:t xml:space="preserve"> </w:t>
      </w:r>
      <w:proofErr w:type="spellStart"/>
      <w:r w:rsidR="00495992">
        <w:t>nothing</w:t>
      </w:r>
      <w:proofErr w:type="spellEnd"/>
      <w:r w:rsidR="00495992">
        <w:t>!</w:t>
      </w:r>
      <w:r w:rsidR="00495992" w:rsidRPr="003A52CF">
        <w:t>“</w:t>
      </w:r>
    </w:p>
    <w:p w:rsidR="00495992" w:rsidRDefault="00495992" w:rsidP="00773C2F">
      <w:pPr>
        <w:autoSpaceDE w:val="0"/>
        <w:autoSpaceDN w:val="0"/>
        <w:adjustRightInd w:val="0"/>
        <w:spacing w:line="360" w:lineRule="auto"/>
        <w:jc w:val="both"/>
      </w:pPr>
    </w:p>
    <w:p w:rsidR="005D42F8" w:rsidRDefault="00851474" w:rsidP="00773C2F">
      <w:pPr>
        <w:autoSpaceDE w:val="0"/>
        <w:autoSpaceDN w:val="0"/>
        <w:adjustRightInd w:val="0"/>
        <w:spacing w:line="360" w:lineRule="auto"/>
        <w:jc w:val="both"/>
      </w:pPr>
      <w:r>
        <w:t xml:space="preserve">adidas </w:t>
      </w:r>
      <w:r w:rsidR="005D42F8">
        <w:t>freut sich</w:t>
      </w:r>
      <w:r w:rsidR="00495992">
        <w:t xml:space="preserve"> außerdem</w:t>
      </w:r>
      <w:r w:rsidR="005D42F8">
        <w:t xml:space="preserve">, die Vertragsverlängerung mit Lukas </w:t>
      </w:r>
      <w:proofErr w:type="spellStart"/>
      <w:r w:rsidR="005D42F8">
        <w:t>Podolski</w:t>
      </w:r>
      <w:proofErr w:type="spellEnd"/>
      <w:r w:rsidR="005D42F8">
        <w:t xml:space="preserve"> bekannt zu geben. </w:t>
      </w:r>
      <w:r w:rsidR="00495992">
        <w:t xml:space="preserve">Der Offensivspieler </w:t>
      </w:r>
      <w:r w:rsidR="005D42F8">
        <w:t>bleibt seinem Ausrüster weitere zehn Jahre als Partner erhalten.</w:t>
      </w:r>
      <w:r w:rsidR="00B07D85">
        <w:t xml:space="preserve"> </w:t>
      </w:r>
      <w:r w:rsidR="005D42F8">
        <w:t xml:space="preserve">Lukas </w:t>
      </w:r>
      <w:proofErr w:type="spellStart"/>
      <w:r w:rsidR="005D42F8">
        <w:t>Podolski</w:t>
      </w:r>
      <w:proofErr w:type="spellEnd"/>
      <w:r w:rsidR="005D42F8">
        <w:t xml:space="preserve"> sagt: </w:t>
      </w:r>
      <w:r w:rsidR="005D42F8" w:rsidRPr="005D42F8">
        <w:t>"Für mich ist das nicht einfach nur ein Ausrüstungsvertrag. adidas ist mein Partner, seitdem ich 18 Jahre alt bin. Ich bin dankbar für das anhaltende Vertrauen und freue mich auf die nächsten zehn Jahre Seite an Seite."</w:t>
      </w:r>
    </w:p>
    <w:p w:rsidR="005D42F8" w:rsidRDefault="005D42F8" w:rsidP="00773C2F">
      <w:pPr>
        <w:autoSpaceDE w:val="0"/>
        <w:autoSpaceDN w:val="0"/>
        <w:adjustRightInd w:val="0"/>
        <w:spacing w:line="360" w:lineRule="auto"/>
        <w:jc w:val="both"/>
      </w:pPr>
    </w:p>
    <w:p w:rsidR="00B07D85" w:rsidRDefault="005D42F8" w:rsidP="00773C2F">
      <w:pPr>
        <w:autoSpaceDE w:val="0"/>
        <w:autoSpaceDN w:val="0"/>
        <w:adjustRightInd w:val="0"/>
        <w:spacing w:line="360" w:lineRule="auto"/>
        <w:jc w:val="both"/>
      </w:pPr>
      <w:r>
        <w:t>adidas PR-Direktor Oliver Brüggen sagt: „Poldis Herz schlägt für adidas. Er ist weit mehr als ein Partner, sondern ein echter Freund unseres Hauses.“</w:t>
      </w:r>
      <w:r w:rsidR="00B07D85">
        <w:t xml:space="preserve"> Lukas </w:t>
      </w:r>
      <w:proofErr w:type="spellStart"/>
      <w:r w:rsidR="00B07D85">
        <w:t>Podolski</w:t>
      </w:r>
      <w:proofErr w:type="spellEnd"/>
      <w:r w:rsidR="00B07D85">
        <w:t xml:space="preserve"> wird während der Weltmeisterschaft den Fußballschuh adidas f50 aus der Battle Pack Kollektion tragen.</w:t>
      </w:r>
    </w:p>
    <w:p w:rsidR="00C81497" w:rsidRDefault="00C81497" w:rsidP="00104872">
      <w:pPr>
        <w:autoSpaceDE w:val="0"/>
        <w:autoSpaceDN w:val="0"/>
        <w:adjustRightInd w:val="0"/>
        <w:jc w:val="center"/>
        <w:rPr>
          <w:rFonts w:cs="AdiHaus"/>
          <w:b/>
          <w:color w:val="000000"/>
        </w:rPr>
      </w:pPr>
    </w:p>
    <w:p w:rsidR="00104872" w:rsidRPr="00110C01" w:rsidRDefault="00104872" w:rsidP="00104872">
      <w:pPr>
        <w:autoSpaceDE w:val="0"/>
        <w:autoSpaceDN w:val="0"/>
        <w:adjustRightInd w:val="0"/>
        <w:jc w:val="center"/>
        <w:rPr>
          <w:rFonts w:cs="AdiHaus"/>
          <w:b/>
          <w:color w:val="000000"/>
        </w:rPr>
      </w:pPr>
      <w:r w:rsidRPr="00110C01">
        <w:rPr>
          <w:rFonts w:cs="AdiHaus"/>
          <w:b/>
          <w:color w:val="000000"/>
        </w:rPr>
        <w:t>***</w:t>
      </w:r>
    </w:p>
    <w:p w:rsidR="00104872" w:rsidRPr="00110C01" w:rsidRDefault="00104872" w:rsidP="00104872">
      <w:pPr>
        <w:autoSpaceDE w:val="0"/>
        <w:autoSpaceDN w:val="0"/>
        <w:adjustRightInd w:val="0"/>
        <w:rPr>
          <w:rFonts w:cs="AdiHaus,Bold"/>
          <w:b/>
          <w:bCs/>
          <w:color w:val="000000"/>
        </w:rPr>
      </w:pPr>
    </w:p>
    <w:p w:rsidR="00104872" w:rsidRPr="00110C01" w:rsidRDefault="00104872" w:rsidP="00104872">
      <w:pPr>
        <w:autoSpaceDE w:val="0"/>
        <w:autoSpaceDN w:val="0"/>
        <w:adjustRightInd w:val="0"/>
        <w:rPr>
          <w:rFonts w:cs="AdiHaus,Bold"/>
          <w:b/>
          <w:bCs/>
          <w:color w:val="000000"/>
        </w:rPr>
      </w:pPr>
      <w:r w:rsidRPr="00110C01">
        <w:rPr>
          <w:rFonts w:cs="AdiHaus,Bold"/>
          <w:b/>
          <w:bCs/>
          <w:color w:val="000000"/>
        </w:rPr>
        <w:t>Medien-Kontakt:</w:t>
      </w:r>
    </w:p>
    <w:p w:rsidR="00104872" w:rsidRPr="00110C01" w:rsidRDefault="00104872" w:rsidP="00104872">
      <w:pPr>
        <w:autoSpaceDE w:val="0"/>
        <w:autoSpaceDN w:val="0"/>
        <w:adjustRightInd w:val="0"/>
        <w:rPr>
          <w:rFonts w:cs="AdiHaus"/>
          <w:color w:val="000000"/>
        </w:rPr>
      </w:pPr>
      <w:r w:rsidRPr="00110C01">
        <w:rPr>
          <w:rFonts w:cs="AdiHaus"/>
          <w:color w:val="000000"/>
        </w:rPr>
        <w:t>PR adidas Central</w:t>
      </w:r>
      <w:r w:rsidR="00F16C4C">
        <w:rPr>
          <w:rFonts w:cs="AdiHaus"/>
          <w:color w:val="000000"/>
        </w:rPr>
        <w:t xml:space="preserve"> Europe West</w:t>
      </w:r>
    </w:p>
    <w:p w:rsidR="00104872" w:rsidRPr="00110C01" w:rsidRDefault="00104872" w:rsidP="00104872">
      <w:pPr>
        <w:autoSpaceDE w:val="0"/>
        <w:autoSpaceDN w:val="0"/>
        <w:adjustRightInd w:val="0"/>
        <w:rPr>
          <w:rFonts w:cs="AdiHaus"/>
          <w:color w:val="000000"/>
        </w:rPr>
      </w:pPr>
      <w:r w:rsidRPr="00110C01">
        <w:rPr>
          <w:rFonts w:cs="AdiHaus"/>
          <w:color w:val="000000"/>
        </w:rPr>
        <w:t>Adi-Dassler-Str. 1-2</w:t>
      </w:r>
    </w:p>
    <w:p w:rsidR="00104872" w:rsidRPr="00110C01" w:rsidRDefault="00104872" w:rsidP="00104872">
      <w:pPr>
        <w:autoSpaceDE w:val="0"/>
        <w:autoSpaceDN w:val="0"/>
        <w:adjustRightInd w:val="0"/>
        <w:rPr>
          <w:rFonts w:cs="AdiHaus"/>
          <w:color w:val="000000"/>
        </w:rPr>
      </w:pPr>
      <w:r w:rsidRPr="00110C01">
        <w:rPr>
          <w:rFonts w:cs="AdiHaus"/>
          <w:color w:val="000000"/>
        </w:rPr>
        <w:t>91074 Herzogenaurach</w:t>
      </w:r>
    </w:p>
    <w:p w:rsidR="00104872" w:rsidRPr="00110C01" w:rsidRDefault="00104872" w:rsidP="00104872">
      <w:pPr>
        <w:autoSpaceDE w:val="0"/>
        <w:autoSpaceDN w:val="0"/>
        <w:adjustRightInd w:val="0"/>
        <w:rPr>
          <w:rFonts w:cs="AdiHaus"/>
          <w:color w:val="000000"/>
        </w:rPr>
      </w:pPr>
    </w:p>
    <w:p w:rsidR="00104872" w:rsidRPr="00110C01" w:rsidRDefault="00104872" w:rsidP="00104872">
      <w:pPr>
        <w:autoSpaceDE w:val="0"/>
        <w:autoSpaceDN w:val="0"/>
        <w:adjustRightInd w:val="0"/>
        <w:rPr>
          <w:rFonts w:cs="AdiHaus"/>
          <w:color w:val="000000"/>
        </w:rPr>
      </w:pPr>
      <w:r w:rsidRPr="00110C01">
        <w:rPr>
          <w:rFonts w:cs="AdiHaus"/>
          <w:color w:val="000000"/>
        </w:rPr>
        <w:t>Oliver Brüggen/Wendelin Hübner</w:t>
      </w:r>
    </w:p>
    <w:p w:rsidR="00104872" w:rsidRPr="00104872" w:rsidRDefault="00104872" w:rsidP="00104872">
      <w:pPr>
        <w:autoSpaceDE w:val="0"/>
        <w:autoSpaceDN w:val="0"/>
        <w:adjustRightInd w:val="0"/>
        <w:rPr>
          <w:rFonts w:cs="AdiHaus"/>
          <w:color w:val="000000"/>
          <w:lang w:val="en-US"/>
        </w:rPr>
      </w:pPr>
      <w:r w:rsidRPr="00104872">
        <w:rPr>
          <w:rFonts w:cs="AdiHaus"/>
          <w:color w:val="000000"/>
          <w:lang w:val="en-US"/>
        </w:rPr>
        <w:t>Tel.: 09132/ 84-2536</w:t>
      </w:r>
    </w:p>
    <w:p w:rsidR="00104872" w:rsidRPr="00104872" w:rsidRDefault="00104872" w:rsidP="00104872">
      <w:pPr>
        <w:autoSpaceDE w:val="0"/>
        <w:autoSpaceDN w:val="0"/>
        <w:adjustRightInd w:val="0"/>
        <w:rPr>
          <w:rFonts w:cs="AdiHaus"/>
          <w:color w:val="000000"/>
          <w:lang w:val="en-US"/>
        </w:rPr>
      </w:pPr>
      <w:r w:rsidRPr="00104872">
        <w:rPr>
          <w:rFonts w:cs="AdiHaus"/>
          <w:color w:val="000000"/>
          <w:lang w:val="en-US"/>
        </w:rPr>
        <w:t>Fax: 09132/ 84-3604</w:t>
      </w:r>
    </w:p>
    <w:p w:rsidR="00773C2F" w:rsidRPr="00AB0053" w:rsidRDefault="00554F96" w:rsidP="00104872">
      <w:pPr>
        <w:autoSpaceDE w:val="0"/>
        <w:autoSpaceDN w:val="0"/>
        <w:adjustRightInd w:val="0"/>
        <w:rPr>
          <w:rStyle w:val="Hyperlink"/>
          <w:rFonts w:cs="AdiHaus"/>
          <w:color w:val="auto"/>
          <w:u w:val="none"/>
          <w:lang w:val="en-US"/>
        </w:rPr>
      </w:pPr>
      <w:hyperlink r:id="rId9" w:history="1">
        <w:r w:rsidR="00AB0053" w:rsidRPr="004D6FB6">
          <w:rPr>
            <w:rStyle w:val="Hyperlink"/>
            <w:rFonts w:cs="AdiHaus"/>
            <w:lang w:val="en-US"/>
          </w:rPr>
          <w:t>oliver.brueggen@adidas.com</w:t>
        </w:r>
      </w:hyperlink>
      <w:r w:rsidR="00AB0053">
        <w:rPr>
          <w:rFonts w:cs="AdiHaus"/>
          <w:lang w:val="en-US"/>
        </w:rPr>
        <w:t xml:space="preserve"> </w:t>
      </w:r>
      <w:r w:rsidR="00AB0053">
        <w:rPr>
          <w:rFonts w:cs="AdiHaus"/>
          <w:color w:val="000000"/>
          <w:lang w:val="en-US"/>
        </w:rPr>
        <w:t xml:space="preserve"> / </w:t>
      </w:r>
      <w:hyperlink r:id="rId10" w:history="1">
        <w:r w:rsidR="00104872" w:rsidRPr="00104872">
          <w:rPr>
            <w:rStyle w:val="Hyperlink"/>
            <w:rFonts w:cs="AdiHaus"/>
            <w:lang w:val="en-US"/>
          </w:rPr>
          <w:t>wendelin.huebner@adidas.com</w:t>
        </w:r>
      </w:hyperlink>
    </w:p>
    <w:p w:rsidR="00773C2F" w:rsidRDefault="00773C2F" w:rsidP="00104872">
      <w:pPr>
        <w:autoSpaceDE w:val="0"/>
        <w:autoSpaceDN w:val="0"/>
        <w:adjustRightInd w:val="0"/>
        <w:rPr>
          <w:rStyle w:val="Hyperlink"/>
          <w:rFonts w:cs="AdiHaus"/>
          <w:lang w:val="en-US"/>
        </w:rPr>
      </w:pPr>
    </w:p>
    <w:p w:rsidR="006D303A" w:rsidRPr="00FB1577" w:rsidRDefault="003A52CF" w:rsidP="003A52CF">
      <w:pPr>
        <w:autoSpaceDE w:val="0"/>
        <w:autoSpaceDN w:val="0"/>
        <w:adjustRightInd w:val="0"/>
        <w:rPr>
          <w:rFonts w:cs="AdiHaus"/>
          <w:b/>
          <w:bCs/>
          <w:sz w:val="22"/>
          <w:szCs w:val="22"/>
        </w:rPr>
      </w:pPr>
      <w:r>
        <w:rPr>
          <w:rFonts w:cs="AdiHaus"/>
          <w:b/>
          <w:color w:val="000000"/>
        </w:rPr>
        <w:t>Foto</w:t>
      </w:r>
      <w:r w:rsidR="00104872">
        <w:rPr>
          <w:rFonts w:cs="AdiHaus"/>
          <w:b/>
          <w:color w:val="000000"/>
        </w:rPr>
        <w:t xml:space="preserve"> </w:t>
      </w:r>
      <w:r w:rsidR="00104872" w:rsidRPr="009A3B14">
        <w:rPr>
          <w:rFonts w:cs="AdiHaus"/>
          <w:b/>
          <w:color w:val="000000"/>
        </w:rPr>
        <w:t>und Text</w:t>
      </w:r>
      <w:r w:rsidR="00104872" w:rsidRPr="00110C01">
        <w:rPr>
          <w:rFonts w:cs="AdiHaus"/>
          <w:color w:val="000000"/>
        </w:rPr>
        <w:t xml:space="preserve"> zum direkten Download finden Sie auf: </w:t>
      </w:r>
      <w:hyperlink r:id="rId11" w:history="1">
        <w:r w:rsidR="00104872" w:rsidRPr="009A3B14">
          <w:rPr>
            <w:rStyle w:val="Hyperlink"/>
            <w:rFonts w:cs="AdiHaus"/>
          </w:rPr>
          <w:t>news.adidas.com</w:t>
        </w:r>
      </w:hyperlink>
    </w:p>
    <w:sectPr w:rsidR="006D303A" w:rsidRPr="00FB1577">
      <w:headerReference w:type="default" r:id="rId12"/>
      <w:headerReference w:type="first" r:id="rId13"/>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96" w:rsidRDefault="00554F96">
      <w:r>
        <w:separator/>
      </w:r>
    </w:p>
  </w:endnote>
  <w:endnote w:type="continuationSeparator" w:id="0">
    <w:p w:rsidR="00554F96" w:rsidRDefault="0055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iHa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96" w:rsidRDefault="00554F96">
      <w:r>
        <w:separator/>
      </w:r>
    </w:p>
  </w:footnote>
  <w:footnote w:type="continuationSeparator" w:id="0">
    <w:p w:rsidR="00554F96" w:rsidRDefault="00554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9E685A" w:rsidRPr="00C47185">
      <w:trPr>
        <w:trHeight w:val="510"/>
      </w:trPr>
      <w:tc>
        <w:tcPr>
          <w:tcW w:w="2230" w:type="pct"/>
        </w:tcPr>
        <w:p w:rsidR="009E685A" w:rsidRDefault="008537D0">
          <w:pPr>
            <w:pStyle w:val="Header"/>
            <w:rPr>
              <w:b/>
            </w:rPr>
          </w:pPr>
          <w:r>
            <w:rPr>
              <w:b/>
              <w:noProof/>
              <w:lang w:val="en-US" w:eastAsia="en-US"/>
            </w:rPr>
            <w:drawing>
              <wp:inline distT="0" distB="0" distL="0" distR="0">
                <wp:extent cx="2339340" cy="2978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39340" cy="297815"/>
                        </a:xfrm>
                        <a:prstGeom prst="rect">
                          <a:avLst/>
                        </a:prstGeom>
                        <a:noFill/>
                        <a:ln>
                          <a:noFill/>
                        </a:ln>
                      </pic:spPr>
                    </pic:pic>
                  </a:graphicData>
                </a:graphic>
              </wp:inline>
            </w:drawing>
          </w:r>
        </w:p>
      </w:tc>
      <w:tc>
        <w:tcPr>
          <w:tcW w:w="2770" w:type="pct"/>
          <w:vAlign w:val="bottom"/>
        </w:tcPr>
        <w:p w:rsidR="009E685A" w:rsidRPr="00C47185" w:rsidRDefault="00884A97">
          <w:pPr>
            <w:pStyle w:val="Header"/>
            <w:spacing w:before="40"/>
            <w:jc w:val="right"/>
            <w:rPr>
              <w:b/>
              <w:sz w:val="40"/>
            </w:rPr>
          </w:pPr>
          <w:r>
            <w:rPr>
              <w:b/>
              <w:sz w:val="40"/>
            </w:rPr>
            <w:fldChar w:fldCharType="begin"/>
          </w:r>
          <w:r>
            <w:rPr>
              <w:b/>
              <w:sz w:val="40"/>
            </w:rPr>
            <w:instrText xml:space="preserve"> REF  Title  \* MERGEFORMAT </w:instrText>
          </w:r>
          <w:r>
            <w:rPr>
              <w:b/>
              <w:sz w:val="40"/>
            </w:rPr>
            <w:fldChar w:fldCharType="separate"/>
          </w:r>
          <w:r w:rsidR="000D70EB">
            <w:rPr>
              <w:b/>
              <w:sz w:val="40"/>
            </w:rPr>
            <w:t>Informa</w:t>
          </w:r>
          <w:r>
            <w:rPr>
              <w:b/>
              <w:sz w:val="40"/>
            </w:rPr>
            <w:fldChar w:fldCharType="end"/>
          </w:r>
          <w:r>
            <w:rPr>
              <w:b/>
              <w:sz w:val="40"/>
            </w:rPr>
            <w:t>tion</w:t>
          </w:r>
        </w:p>
      </w:tc>
    </w:tr>
  </w:tbl>
  <w:p w:rsidR="009E685A" w:rsidRDefault="009E685A">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9E685A">
      <w:tc>
        <w:tcPr>
          <w:tcW w:w="6083" w:type="dxa"/>
        </w:tcPr>
        <w:p w:rsidR="009E685A" w:rsidRDefault="008537D0">
          <w:pPr>
            <w:pStyle w:val="Header"/>
            <w:rPr>
              <w:b/>
            </w:rPr>
          </w:pPr>
          <w:r>
            <w:rPr>
              <w:b/>
              <w:noProof/>
              <w:lang w:val="en-US" w:eastAsia="en-US"/>
            </w:rPr>
            <w:drawing>
              <wp:inline distT="0" distB="0" distL="0" distR="0">
                <wp:extent cx="2339340" cy="297815"/>
                <wp:effectExtent l="0" t="0" r="381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39340" cy="297815"/>
                        </a:xfrm>
                        <a:prstGeom prst="rect">
                          <a:avLst/>
                        </a:prstGeom>
                        <a:noFill/>
                        <a:ln>
                          <a:noFill/>
                        </a:ln>
                      </pic:spPr>
                    </pic:pic>
                  </a:graphicData>
                </a:graphic>
              </wp:inline>
            </w:drawing>
          </w:r>
        </w:p>
      </w:tc>
      <w:tc>
        <w:tcPr>
          <w:tcW w:w="4407" w:type="dxa"/>
          <w:vAlign w:val="bottom"/>
        </w:tcPr>
        <w:p w:rsidR="009E685A" w:rsidRDefault="00884A97">
          <w:pPr>
            <w:pStyle w:val="Header"/>
            <w:spacing w:before="40"/>
            <w:jc w:val="right"/>
            <w:rPr>
              <w:b/>
              <w:sz w:val="40"/>
            </w:rPr>
          </w:pPr>
          <w:bookmarkStart w:id="1" w:name="title"/>
          <w:r>
            <w:rPr>
              <w:b/>
              <w:sz w:val="40"/>
            </w:rPr>
            <w:t>Informa</w:t>
          </w:r>
          <w:bookmarkEnd w:id="1"/>
          <w:r>
            <w:rPr>
              <w:b/>
              <w:sz w:val="40"/>
            </w:rPr>
            <w:t>tion</w:t>
          </w:r>
        </w:p>
      </w:tc>
    </w:tr>
  </w:tbl>
  <w:p w:rsidR="009E685A" w:rsidRDefault="009E6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A09F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F725E"/>
    <w:multiLevelType w:val="hybridMultilevel"/>
    <w:tmpl w:val="B3F41F84"/>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D4336C"/>
    <w:multiLevelType w:val="hybridMultilevel"/>
    <w:tmpl w:val="00726B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112D3"/>
    <w:rsid w:val="00015952"/>
    <w:rsid w:val="000D70EB"/>
    <w:rsid w:val="00104872"/>
    <w:rsid w:val="0012544B"/>
    <w:rsid w:val="00133A03"/>
    <w:rsid w:val="00181179"/>
    <w:rsid w:val="0019788C"/>
    <w:rsid w:val="001C526C"/>
    <w:rsid w:val="002211C4"/>
    <w:rsid w:val="002267CC"/>
    <w:rsid w:val="002457E2"/>
    <w:rsid w:val="00253F6A"/>
    <w:rsid w:val="00262F73"/>
    <w:rsid w:val="002A202D"/>
    <w:rsid w:val="002A44AF"/>
    <w:rsid w:val="003038B1"/>
    <w:rsid w:val="003A52CF"/>
    <w:rsid w:val="003B2794"/>
    <w:rsid w:val="003F3BF8"/>
    <w:rsid w:val="00490A9E"/>
    <w:rsid w:val="00495992"/>
    <w:rsid w:val="005055AD"/>
    <w:rsid w:val="00510E05"/>
    <w:rsid w:val="00554F96"/>
    <w:rsid w:val="005D092B"/>
    <w:rsid w:val="005D42F8"/>
    <w:rsid w:val="005F26CF"/>
    <w:rsid w:val="0060197B"/>
    <w:rsid w:val="00626CB7"/>
    <w:rsid w:val="006325B6"/>
    <w:rsid w:val="00640710"/>
    <w:rsid w:val="00690D16"/>
    <w:rsid w:val="006D303A"/>
    <w:rsid w:val="007419C7"/>
    <w:rsid w:val="00773C2F"/>
    <w:rsid w:val="007C4A8F"/>
    <w:rsid w:val="0081043F"/>
    <w:rsid w:val="008238E0"/>
    <w:rsid w:val="008355DC"/>
    <w:rsid w:val="00851474"/>
    <w:rsid w:val="008537D0"/>
    <w:rsid w:val="00884A97"/>
    <w:rsid w:val="009318D9"/>
    <w:rsid w:val="00942BAE"/>
    <w:rsid w:val="00962293"/>
    <w:rsid w:val="009E685A"/>
    <w:rsid w:val="00A61C20"/>
    <w:rsid w:val="00AB0053"/>
    <w:rsid w:val="00B07D85"/>
    <w:rsid w:val="00B14B79"/>
    <w:rsid w:val="00B63B91"/>
    <w:rsid w:val="00B9563A"/>
    <w:rsid w:val="00BD0EF1"/>
    <w:rsid w:val="00C47185"/>
    <w:rsid w:val="00C5432D"/>
    <w:rsid w:val="00C81497"/>
    <w:rsid w:val="00C839A3"/>
    <w:rsid w:val="00C9197F"/>
    <w:rsid w:val="00CD5EE3"/>
    <w:rsid w:val="00D14F1D"/>
    <w:rsid w:val="00D16D18"/>
    <w:rsid w:val="00D6369C"/>
    <w:rsid w:val="00DD2A19"/>
    <w:rsid w:val="00E16D08"/>
    <w:rsid w:val="00E30234"/>
    <w:rsid w:val="00E75897"/>
    <w:rsid w:val="00EF3197"/>
    <w:rsid w:val="00F16C4C"/>
    <w:rsid w:val="00FB1577"/>
    <w:rsid w:val="00FE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diHaus" w:hAnsi="AdiHaus"/>
      <w:sz w:val="24"/>
      <w:lang w:val="de-DE" w:eastAsia="de-D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diHaus" w:hAnsi="AdiHaus"/>
      <w:sz w:val="24"/>
      <w:lang w:val="de-DE" w:eastAsia="de-DE"/>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lang w:val="de-DE" w:eastAsia="de-DE"/>
    </w:rPr>
  </w:style>
  <w:style w:type="character" w:styleId="Hyperlink">
    <w:name w:val="Hyperlink"/>
    <w:basedOn w:val="DefaultParagraphFont"/>
    <w:uiPriority w:val="99"/>
    <w:rPr>
      <w:color w:val="0000FF"/>
      <w:u w:val="single"/>
      <w:lang w:val="de-DE" w:eastAsia="de-DE"/>
    </w:rPr>
  </w:style>
  <w:style w:type="paragraph" w:customStyle="1" w:styleId="Sprechblasentext">
    <w:name w:val="Sprechblasentext"/>
    <w:basedOn w:val="Normal"/>
    <w:semiHidden/>
    <w:rPr>
      <w:rFonts w:ascii="Times New Roman" w:hAnsi="Times New Roman"/>
      <w:sz w:val="16"/>
      <w:szCs w:val="16"/>
    </w:rPr>
  </w:style>
  <w:style w:type="paragraph" w:styleId="BodyText2">
    <w:name w:val="Body Text 2"/>
    <w:basedOn w:val="Normal"/>
    <w:link w:val="BodyText2Char"/>
    <w:uiPriority w:val="99"/>
    <w:pPr>
      <w:jc w:val="center"/>
    </w:pPr>
    <w:rPr>
      <w:rFonts w:ascii="Arial" w:hAnsi="Arial"/>
      <w:b/>
      <w:szCs w:val="20"/>
    </w:rPr>
  </w:style>
  <w:style w:type="character" w:customStyle="1" w:styleId="BodyText2Char">
    <w:name w:val="Body Text 2 Char"/>
    <w:basedOn w:val="DefaultParagraphFont"/>
    <w:link w:val="BodyText2"/>
    <w:uiPriority w:val="99"/>
    <w:semiHidden/>
    <w:locked/>
    <w:rPr>
      <w:rFonts w:ascii="AdiHaus" w:hAnsi="AdiHaus"/>
      <w:sz w:val="24"/>
      <w:lang w:val="de-DE" w:eastAsia="de-DE"/>
    </w:rPr>
  </w:style>
  <w:style w:type="character" w:customStyle="1" w:styleId="tw4winMark">
    <w:name w:val="tw4winMark"/>
    <w:rPr>
      <w:rFonts w:ascii="Courier New" w:hAnsi="Courier New"/>
      <w:vanish/>
      <w:color w:val="800080"/>
      <w:sz w:val="24"/>
      <w:vertAlign w:val="subscript"/>
      <w:lang w:val="de-DE" w:eastAsia="de-DE"/>
    </w:rPr>
  </w:style>
  <w:style w:type="character" w:customStyle="1" w:styleId="tw4winError">
    <w:name w:val="tw4winError"/>
    <w:rPr>
      <w:rFonts w:ascii="Courier New" w:hAnsi="Courier New"/>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rFonts w:ascii="Courier New" w:hAnsi="Courier New"/>
      <w:noProof/>
      <w:color w:val="008000"/>
      <w:lang w:val="de-DE" w:eastAsia="de-DE"/>
    </w:rPr>
  </w:style>
  <w:style w:type="character" w:customStyle="1" w:styleId="tw4winJump">
    <w:name w:val="tw4winJump"/>
    <w:rPr>
      <w:rFonts w:ascii="Courier New" w:hAnsi="Courier New"/>
      <w:noProof/>
      <w:color w:val="008080"/>
      <w:lang w:val="de-DE" w:eastAsia="de-DE"/>
    </w:rPr>
  </w:style>
  <w:style w:type="character" w:customStyle="1" w:styleId="tw4winExternal">
    <w:name w:val="tw4winExternal"/>
    <w:rPr>
      <w:rFonts w:ascii="Courier New" w:hAnsi="Courier New"/>
      <w:noProof/>
      <w:color w:val="808080"/>
      <w:lang w:val="de-DE" w:eastAsia="de-DE"/>
    </w:rPr>
  </w:style>
  <w:style w:type="character" w:customStyle="1" w:styleId="tw4winInternal">
    <w:name w:val="tw4winInternal"/>
    <w:rPr>
      <w:rFonts w:ascii="Courier New" w:hAnsi="Courier New"/>
      <w:noProof/>
      <w:color w:val="FF0000"/>
      <w:lang w:val="de-DE" w:eastAsia="de-DE"/>
    </w:rPr>
  </w:style>
  <w:style w:type="character" w:customStyle="1" w:styleId="DONOTTRANSLATE">
    <w:name w:val="DO_NOT_TRANSLATE"/>
    <w:rPr>
      <w:rFonts w:ascii="Courier New" w:hAnsi="Courier New"/>
      <w:noProof/>
      <w:color w:val="800000"/>
      <w:lang w:val="de-DE" w:eastAsia="de-DE"/>
    </w:rPr>
  </w:style>
  <w:style w:type="paragraph" w:styleId="BodyText">
    <w:name w:val="Body Text"/>
    <w:basedOn w:val="Normal"/>
    <w:link w:val="BodyTextChar"/>
    <w:uiPriority w:val="99"/>
    <w:pPr>
      <w:suppressAutoHyphens/>
      <w:spacing w:after="120"/>
    </w:pPr>
  </w:style>
  <w:style w:type="character" w:customStyle="1" w:styleId="BodyTextChar">
    <w:name w:val="Body Text Char"/>
    <w:basedOn w:val="DefaultParagraphFont"/>
    <w:link w:val="BodyText"/>
    <w:uiPriority w:val="99"/>
    <w:semiHidden/>
    <w:locked/>
    <w:rPr>
      <w:rFonts w:ascii="AdiHaus" w:hAnsi="AdiHaus"/>
      <w:sz w:val="24"/>
      <w:lang w:val="de-DE" w:eastAsia="de-DE"/>
    </w:rPr>
  </w:style>
  <w:style w:type="paragraph" w:customStyle="1" w:styleId="H2">
    <w:name w:val="H2"/>
    <w:basedOn w:val="Normal"/>
    <w:next w:val="Normal"/>
    <w:pPr>
      <w:keepNext/>
      <w:spacing w:before="100" w:after="100"/>
      <w:outlineLvl w:val="2"/>
    </w:pPr>
    <w:rPr>
      <w:rFonts w:ascii="Times New Roman" w:hAnsi="Times New Roman"/>
      <w:b/>
      <w:bCs/>
      <w:sz w:val="36"/>
      <w:szCs w:val="36"/>
    </w:rPr>
  </w:style>
  <w:style w:type="paragraph" w:customStyle="1" w:styleId="maintxt1">
    <w:name w:val="maintxt1"/>
    <w:basedOn w:val="Normal"/>
    <w:pPr>
      <w:spacing w:after="65" w:line="300" w:lineRule="atLeast"/>
    </w:pPr>
    <w:rPr>
      <w:rFonts w:ascii="Arial" w:hAnsi="Arial" w:cs="Arial"/>
      <w:color w:val="000000"/>
      <w:sz w:val="18"/>
      <w:szCs w:val="18"/>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diHaus" w:hAnsi="AdiHaus"/>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diHaus" w:hAnsi="AdiHaus"/>
      <w:b/>
      <w:lang w:val="de-DE" w:eastAsia="de-DE"/>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lang w:val="de-DE" w:eastAsia="de-DE"/>
    </w:r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locked/>
    <w:rPr>
      <w:rFonts w:ascii="AdiHaus" w:hAnsi="AdiHaus"/>
      <w:lang w:val="de-DE" w:eastAsia="de-DE"/>
    </w:r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ListParagraph">
    <w:name w:val="List Paragraph"/>
    <w:basedOn w:val="Normal"/>
    <w:uiPriority w:val="34"/>
    <w:qFormat/>
    <w:pPr>
      <w:ind w:left="720"/>
    </w:pPr>
    <w:rPr>
      <w:rFonts w:ascii="Calibri" w:hAnsi="Calibri" w:cs="Calibri"/>
      <w:sz w:val="22"/>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diHaus" w:hAnsi="AdiHaus"/>
      <w:sz w:val="24"/>
      <w:lang w:val="de-DE" w:eastAsia="de-D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diHaus" w:hAnsi="AdiHaus"/>
      <w:sz w:val="24"/>
      <w:lang w:val="de-DE" w:eastAsia="de-DE"/>
    </w:rPr>
  </w:style>
  <w:style w:type="character" w:styleId="PageNumber">
    <w:name w:val="page number"/>
    <w:basedOn w:val="DefaultParagraphFont"/>
    <w:uiPriority w:val="99"/>
  </w:style>
  <w:style w:type="character" w:styleId="CommentReference">
    <w:name w:val="annotation reference"/>
    <w:basedOn w:val="DefaultParagraphFont"/>
    <w:uiPriority w:val="99"/>
    <w:rPr>
      <w:sz w:val="16"/>
      <w:lang w:val="de-DE" w:eastAsia="de-DE"/>
    </w:rPr>
  </w:style>
  <w:style w:type="character" w:styleId="Hyperlink">
    <w:name w:val="Hyperlink"/>
    <w:basedOn w:val="DefaultParagraphFont"/>
    <w:uiPriority w:val="99"/>
    <w:rPr>
      <w:color w:val="0000FF"/>
      <w:u w:val="single"/>
      <w:lang w:val="de-DE" w:eastAsia="de-DE"/>
    </w:rPr>
  </w:style>
  <w:style w:type="paragraph" w:customStyle="1" w:styleId="Sprechblasentext">
    <w:name w:val="Sprechblasentext"/>
    <w:basedOn w:val="Normal"/>
    <w:semiHidden/>
    <w:rPr>
      <w:rFonts w:ascii="Times New Roman" w:hAnsi="Times New Roman"/>
      <w:sz w:val="16"/>
      <w:szCs w:val="16"/>
    </w:rPr>
  </w:style>
  <w:style w:type="paragraph" w:styleId="BodyText2">
    <w:name w:val="Body Text 2"/>
    <w:basedOn w:val="Normal"/>
    <w:link w:val="BodyText2Char"/>
    <w:uiPriority w:val="99"/>
    <w:pPr>
      <w:jc w:val="center"/>
    </w:pPr>
    <w:rPr>
      <w:rFonts w:ascii="Arial" w:hAnsi="Arial"/>
      <w:b/>
      <w:szCs w:val="20"/>
    </w:rPr>
  </w:style>
  <w:style w:type="character" w:customStyle="1" w:styleId="BodyText2Char">
    <w:name w:val="Body Text 2 Char"/>
    <w:basedOn w:val="DefaultParagraphFont"/>
    <w:link w:val="BodyText2"/>
    <w:uiPriority w:val="99"/>
    <w:semiHidden/>
    <w:locked/>
    <w:rPr>
      <w:rFonts w:ascii="AdiHaus" w:hAnsi="AdiHaus"/>
      <w:sz w:val="24"/>
      <w:lang w:val="de-DE" w:eastAsia="de-DE"/>
    </w:rPr>
  </w:style>
  <w:style w:type="character" w:customStyle="1" w:styleId="tw4winMark">
    <w:name w:val="tw4winMark"/>
    <w:rPr>
      <w:rFonts w:ascii="Courier New" w:hAnsi="Courier New"/>
      <w:vanish/>
      <w:color w:val="800080"/>
      <w:sz w:val="24"/>
      <w:vertAlign w:val="subscript"/>
      <w:lang w:val="de-DE" w:eastAsia="de-DE"/>
    </w:rPr>
  </w:style>
  <w:style w:type="character" w:customStyle="1" w:styleId="tw4winError">
    <w:name w:val="tw4winError"/>
    <w:rPr>
      <w:rFonts w:ascii="Courier New" w:hAnsi="Courier New"/>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rFonts w:ascii="Courier New" w:hAnsi="Courier New"/>
      <w:noProof/>
      <w:color w:val="008000"/>
      <w:lang w:val="de-DE" w:eastAsia="de-DE"/>
    </w:rPr>
  </w:style>
  <w:style w:type="character" w:customStyle="1" w:styleId="tw4winJump">
    <w:name w:val="tw4winJump"/>
    <w:rPr>
      <w:rFonts w:ascii="Courier New" w:hAnsi="Courier New"/>
      <w:noProof/>
      <w:color w:val="008080"/>
      <w:lang w:val="de-DE" w:eastAsia="de-DE"/>
    </w:rPr>
  </w:style>
  <w:style w:type="character" w:customStyle="1" w:styleId="tw4winExternal">
    <w:name w:val="tw4winExternal"/>
    <w:rPr>
      <w:rFonts w:ascii="Courier New" w:hAnsi="Courier New"/>
      <w:noProof/>
      <w:color w:val="808080"/>
      <w:lang w:val="de-DE" w:eastAsia="de-DE"/>
    </w:rPr>
  </w:style>
  <w:style w:type="character" w:customStyle="1" w:styleId="tw4winInternal">
    <w:name w:val="tw4winInternal"/>
    <w:rPr>
      <w:rFonts w:ascii="Courier New" w:hAnsi="Courier New"/>
      <w:noProof/>
      <w:color w:val="FF0000"/>
      <w:lang w:val="de-DE" w:eastAsia="de-DE"/>
    </w:rPr>
  </w:style>
  <w:style w:type="character" w:customStyle="1" w:styleId="DONOTTRANSLATE">
    <w:name w:val="DO_NOT_TRANSLATE"/>
    <w:rPr>
      <w:rFonts w:ascii="Courier New" w:hAnsi="Courier New"/>
      <w:noProof/>
      <w:color w:val="800000"/>
      <w:lang w:val="de-DE" w:eastAsia="de-DE"/>
    </w:rPr>
  </w:style>
  <w:style w:type="paragraph" w:styleId="BodyText">
    <w:name w:val="Body Text"/>
    <w:basedOn w:val="Normal"/>
    <w:link w:val="BodyTextChar"/>
    <w:uiPriority w:val="99"/>
    <w:pPr>
      <w:suppressAutoHyphens/>
      <w:spacing w:after="120"/>
    </w:pPr>
  </w:style>
  <w:style w:type="character" w:customStyle="1" w:styleId="BodyTextChar">
    <w:name w:val="Body Text Char"/>
    <w:basedOn w:val="DefaultParagraphFont"/>
    <w:link w:val="BodyText"/>
    <w:uiPriority w:val="99"/>
    <w:semiHidden/>
    <w:locked/>
    <w:rPr>
      <w:rFonts w:ascii="AdiHaus" w:hAnsi="AdiHaus"/>
      <w:sz w:val="24"/>
      <w:lang w:val="de-DE" w:eastAsia="de-DE"/>
    </w:rPr>
  </w:style>
  <w:style w:type="paragraph" w:customStyle="1" w:styleId="H2">
    <w:name w:val="H2"/>
    <w:basedOn w:val="Normal"/>
    <w:next w:val="Normal"/>
    <w:pPr>
      <w:keepNext/>
      <w:spacing w:before="100" w:after="100"/>
      <w:outlineLvl w:val="2"/>
    </w:pPr>
    <w:rPr>
      <w:rFonts w:ascii="Times New Roman" w:hAnsi="Times New Roman"/>
      <w:b/>
      <w:bCs/>
      <w:sz w:val="36"/>
      <w:szCs w:val="36"/>
    </w:rPr>
  </w:style>
  <w:style w:type="paragraph" w:customStyle="1" w:styleId="maintxt1">
    <w:name w:val="maintxt1"/>
    <w:basedOn w:val="Normal"/>
    <w:pPr>
      <w:spacing w:after="65" w:line="300" w:lineRule="atLeast"/>
    </w:pPr>
    <w:rPr>
      <w:rFonts w:ascii="Arial" w:hAnsi="Arial" w:cs="Arial"/>
      <w:color w:val="000000"/>
      <w:sz w:val="18"/>
      <w:szCs w:val="18"/>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diHaus" w:hAnsi="AdiHaus"/>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diHaus" w:hAnsi="AdiHaus"/>
      <w:b/>
      <w:lang w:val="de-DE" w:eastAsia="de-DE"/>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lang w:val="de-DE" w:eastAsia="de-DE"/>
    </w:r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locked/>
    <w:rPr>
      <w:rFonts w:ascii="AdiHaus" w:hAnsi="AdiHaus"/>
      <w:lang w:val="de-DE" w:eastAsia="de-DE"/>
    </w:r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ListParagraph">
    <w:name w:val="List Paragraph"/>
    <w:basedOn w:val="Normal"/>
    <w:uiPriority w:val="34"/>
    <w:qFormat/>
    <w:pPr>
      <w:ind w:left="720"/>
    </w:pPr>
    <w:rPr>
      <w:rFonts w:ascii="Calibri" w:hAnsi="Calibri" w:cs="Calibri"/>
      <w:sz w:val="22"/>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2902">
      <w:bodyDiv w:val="1"/>
      <w:marLeft w:val="0"/>
      <w:marRight w:val="0"/>
      <w:marTop w:val="0"/>
      <w:marBottom w:val="0"/>
      <w:divBdr>
        <w:top w:val="none" w:sz="0" w:space="0" w:color="auto"/>
        <w:left w:val="none" w:sz="0" w:space="0" w:color="auto"/>
        <w:bottom w:val="none" w:sz="0" w:space="0" w:color="auto"/>
        <w:right w:val="none" w:sz="0" w:space="0" w:color="auto"/>
      </w:divBdr>
    </w:div>
    <w:div w:id="20567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DE/PERFORMANCE/FOOTB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ndelin.huebner@adidas.com" TargetMode="External"/><Relationship Id="rId4" Type="http://schemas.microsoft.com/office/2007/relationships/stylesWithEffects" Target="stylesWithEffects.xml"/><Relationship Id="rId9" Type="http://schemas.openxmlformats.org/officeDocument/2006/relationships/hyperlink" Target="mailto:oliver.brueggen@adida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D6FD-464F-4CF3-9E43-087F3CD8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A4.dot</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adidas AG</vt:lpstr>
    </vt:vector>
  </TitlesOfParts>
  <Company>adidas AG</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Book, Eva</cp:lastModifiedBy>
  <cp:revision>2</cp:revision>
  <cp:lastPrinted>2014-05-26T16:31:00Z</cp:lastPrinted>
  <dcterms:created xsi:type="dcterms:W3CDTF">2014-06-02T12:15:00Z</dcterms:created>
  <dcterms:modified xsi:type="dcterms:W3CDTF">2014-06-02T12:15:00Z</dcterms:modified>
</cp:coreProperties>
</file>