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600" w:rsidRPr="00FC6353" w:rsidRDefault="00F71600" w:rsidP="00F71600">
      <w:pPr>
        <w:pStyle w:val="BodyText3"/>
        <w:jc w:val="center"/>
        <w:rPr>
          <w:rFonts w:ascii="Arial Black" w:hAnsi="Arial Black" w:cs="Arial"/>
          <w:sz w:val="28"/>
          <w:szCs w:val="28"/>
          <w:u w:val="single"/>
        </w:rPr>
      </w:pPr>
      <w:r>
        <w:rPr>
          <w:noProof/>
          <w:lang w:eastAsia="ko-KR"/>
        </w:rPr>
        <w:drawing>
          <wp:anchor distT="0" distB="0" distL="114300" distR="114300" simplePos="0" relativeHeight="251659264" behindDoc="1" locked="0" layoutInCell="1" allowOverlap="1">
            <wp:simplePos x="0" y="0"/>
            <wp:positionH relativeFrom="column">
              <wp:posOffset>2301240</wp:posOffset>
            </wp:positionH>
            <wp:positionV relativeFrom="paragraph">
              <wp:posOffset>-182880</wp:posOffset>
            </wp:positionV>
            <wp:extent cx="1543050" cy="742950"/>
            <wp:effectExtent l="0" t="0" r="0" b="0"/>
            <wp:wrapTight wrapText="bothSides">
              <wp:wrapPolygon edited="0">
                <wp:start x="0" y="0"/>
                <wp:lineTo x="0" y="21046"/>
                <wp:lineTo x="21333" y="21046"/>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30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600" w:rsidRDefault="00F71600" w:rsidP="00F71600">
      <w:pPr>
        <w:pStyle w:val="PlainText"/>
        <w:rPr>
          <w:rFonts w:ascii="Arial Black" w:hAnsi="Arial Black" w:cs="Arial"/>
          <w:b/>
          <w:sz w:val="30"/>
          <w:szCs w:val="30"/>
          <w:u w:val="single"/>
        </w:rPr>
      </w:pPr>
    </w:p>
    <w:p w:rsidR="00F71600" w:rsidRPr="00465E75" w:rsidRDefault="00F71600" w:rsidP="00F71600">
      <w:pPr>
        <w:pStyle w:val="PlainText"/>
        <w:rPr>
          <w:rFonts w:ascii="Arial Black" w:hAnsi="Arial Black" w:cs="Arial"/>
          <w:b/>
          <w:szCs w:val="22"/>
          <w:u w:val="single"/>
        </w:rPr>
      </w:pPr>
      <w:r w:rsidRPr="00465E75">
        <w:rPr>
          <w:rFonts w:ascii="Arial Black" w:hAnsi="Arial Black" w:cs="Arial"/>
          <w:b/>
          <w:szCs w:val="22"/>
          <w:u w:val="single"/>
        </w:rPr>
        <w:t>FOR IMMEDIATE RELEASE</w:t>
      </w:r>
    </w:p>
    <w:p w:rsidR="00F71600" w:rsidRDefault="00F71600" w:rsidP="00F71600">
      <w:pPr>
        <w:pStyle w:val="PlainText"/>
        <w:rPr>
          <w:rFonts w:ascii="Arial Black" w:hAnsi="Arial Black" w:cs="Arial"/>
          <w:b/>
          <w:sz w:val="30"/>
          <w:szCs w:val="30"/>
          <w:u w:val="single"/>
        </w:rPr>
      </w:pPr>
      <w:r>
        <w:rPr>
          <w:rFonts w:ascii="Arial Black" w:hAnsi="Arial Black" w:cs="Arial"/>
          <w:b/>
          <w:sz w:val="30"/>
          <w:szCs w:val="30"/>
          <w:u w:val="single"/>
        </w:rPr>
        <w:t xml:space="preserve"> </w:t>
      </w:r>
    </w:p>
    <w:p w:rsidR="00F71600" w:rsidRDefault="00F71600" w:rsidP="00F71600">
      <w:pPr>
        <w:pStyle w:val="PlainText"/>
        <w:rPr>
          <w:rFonts w:ascii="Arial Black" w:hAnsi="Arial Black" w:cs="Arial"/>
          <w:b/>
          <w:sz w:val="30"/>
          <w:szCs w:val="30"/>
          <w:u w:val="single"/>
        </w:rPr>
      </w:pPr>
    </w:p>
    <w:p w:rsidR="00F71600" w:rsidRPr="00465E75" w:rsidRDefault="00F71600" w:rsidP="00F71600">
      <w:pPr>
        <w:pStyle w:val="PlainText"/>
        <w:jc w:val="center"/>
        <w:rPr>
          <w:rFonts w:ascii="Arial Black" w:hAnsi="Arial Black" w:cs="Arial"/>
          <w:sz w:val="32"/>
          <w:szCs w:val="32"/>
        </w:rPr>
      </w:pPr>
      <w:r>
        <w:rPr>
          <w:rFonts w:ascii="Arial Black" w:hAnsi="Arial Black" w:cs="Arial"/>
          <w:sz w:val="32"/>
          <w:szCs w:val="32"/>
          <w:lang w:val="en-US"/>
        </w:rPr>
        <w:t>BROOKLYN NETS</w:t>
      </w:r>
      <w:r w:rsidRPr="00465E75">
        <w:rPr>
          <w:rFonts w:ascii="Arial Black" w:hAnsi="Arial Black" w:cs="Arial"/>
          <w:sz w:val="32"/>
          <w:szCs w:val="32"/>
        </w:rPr>
        <w:t xml:space="preserve"> UNVEIL </w:t>
      </w:r>
      <w:r>
        <w:rPr>
          <w:rFonts w:ascii="Arial Black" w:hAnsi="Arial Black" w:cs="Arial"/>
          <w:sz w:val="32"/>
          <w:szCs w:val="32"/>
          <w:lang w:val="en-US"/>
        </w:rPr>
        <w:t>HOME</w:t>
      </w:r>
      <w:r w:rsidRPr="00465E75">
        <w:rPr>
          <w:rFonts w:ascii="Arial Black" w:hAnsi="Arial Black" w:cs="Arial"/>
          <w:sz w:val="32"/>
          <w:szCs w:val="32"/>
        </w:rPr>
        <w:t xml:space="preserve"> ALTERNATE UNIFORM</w:t>
      </w:r>
    </w:p>
    <w:p w:rsidR="00F71600" w:rsidRPr="004D15D8" w:rsidRDefault="00F71600" w:rsidP="00F71600">
      <w:pPr>
        <w:pStyle w:val="PlainText"/>
        <w:rPr>
          <w:rFonts w:ascii="Arial" w:hAnsi="Arial" w:cs="Arial"/>
          <w:szCs w:val="22"/>
        </w:rPr>
      </w:pPr>
    </w:p>
    <w:p w:rsidR="00F71600" w:rsidRDefault="00F71600" w:rsidP="00F71600">
      <w:pPr>
        <w:pStyle w:val="PlainText"/>
        <w:rPr>
          <w:rFonts w:ascii="Arial" w:hAnsi="Arial" w:cs="Arial"/>
          <w:b/>
          <w:szCs w:val="22"/>
        </w:rPr>
      </w:pPr>
    </w:p>
    <w:p w:rsidR="00F71600" w:rsidRPr="00F4637B" w:rsidRDefault="00F71600" w:rsidP="00F71600">
      <w:pPr>
        <w:rPr>
          <w:rFonts w:ascii="AdiHaus" w:hAnsi="AdiHaus"/>
          <w:sz w:val="22"/>
          <w:szCs w:val="22"/>
        </w:rPr>
      </w:pPr>
      <w:r w:rsidRPr="00F4637B">
        <w:rPr>
          <w:rFonts w:ascii="AdiHaus" w:hAnsi="AdiHaus" w:cs="Arial"/>
          <w:b/>
          <w:sz w:val="22"/>
          <w:szCs w:val="22"/>
        </w:rPr>
        <w:t>BROOKLYN, N.Y., Jan. 24, 2014</w:t>
      </w:r>
      <w:r w:rsidRPr="00F4637B">
        <w:rPr>
          <w:rFonts w:ascii="AdiHaus" w:hAnsi="AdiHaus" w:cs="Arial"/>
          <w:sz w:val="22"/>
          <w:szCs w:val="22"/>
        </w:rPr>
        <w:t xml:space="preserve"> - </w:t>
      </w:r>
      <w:r w:rsidRPr="00F4637B">
        <w:rPr>
          <w:rFonts w:ascii="AdiHaus" w:hAnsi="AdiHaus"/>
          <w:sz w:val="22"/>
          <w:szCs w:val="22"/>
        </w:rPr>
        <w:t xml:space="preserve">The Brooklyn Nets and adidas today unveiled their alternate home jersey, which will be worn on Brooklyn Blue Nights at Barclays Center. The team will debut the jersey when they host the Boston Celtics for the first of five Brooklyn Blue Nights on Wednesday, March 21. </w:t>
      </w:r>
    </w:p>
    <w:p w:rsidR="00F71600" w:rsidRPr="00F4637B" w:rsidRDefault="00F71600" w:rsidP="00F71600">
      <w:pPr>
        <w:pStyle w:val="PlainText"/>
        <w:rPr>
          <w:rFonts w:ascii="AdiHaus" w:hAnsi="AdiHaus" w:cs="Arial"/>
          <w:szCs w:val="22"/>
          <w:lang w:val="en-US"/>
        </w:rPr>
      </w:pPr>
    </w:p>
    <w:p w:rsidR="00F71600" w:rsidRPr="00F4637B" w:rsidRDefault="00F71600" w:rsidP="00F71600">
      <w:pPr>
        <w:pStyle w:val="PlainText"/>
        <w:rPr>
          <w:rFonts w:ascii="AdiHaus" w:hAnsi="AdiHaus"/>
          <w:szCs w:val="22"/>
          <w:lang w:val="en-US"/>
        </w:rPr>
      </w:pPr>
      <w:r w:rsidRPr="00F4637B">
        <w:rPr>
          <w:rFonts w:ascii="AdiHaus" w:hAnsi="AdiHaus"/>
          <w:szCs w:val="22"/>
        </w:rPr>
        <w:t>The short-sleeve</w:t>
      </w:r>
      <w:r w:rsidRPr="00F4637B">
        <w:rPr>
          <w:rFonts w:ascii="AdiHaus" w:hAnsi="AdiHaus"/>
          <w:szCs w:val="22"/>
          <w:lang w:val="en-US"/>
        </w:rPr>
        <w:t xml:space="preserve"> </w:t>
      </w:r>
      <w:r w:rsidRPr="00F4637B">
        <w:rPr>
          <w:rFonts w:ascii="AdiHaus" w:hAnsi="AdiHaus"/>
          <w:szCs w:val="22"/>
        </w:rPr>
        <w:t>jersey features a grey body with b</w:t>
      </w:r>
      <w:r w:rsidR="00F4637B">
        <w:rPr>
          <w:rFonts w:ascii="AdiHaus" w:hAnsi="AdiHaus"/>
          <w:szCs w:val="22"/>
        </w:rPr>
        <w:t>lue piping and trim line</w:t>
      </w:r>
      <w:r w:rsidR="00F4637B">
        <w:rPr>
          <w:rFonts w:ascii="AdiHaus" w:hAnsi="AdiHaus"/>
          <w:szCs w:val="22"/>
          <w:lang w:val="en-US"/>
        </w:rPr>
        <w:t xml:space="preserve"> </w:t>
      </w:r>
      <w:r w:rsidRPr="00F4637B">
        <w:rPr>
          <w:rFonts w:ascii="AdiHaus" w:hAnsi="AdiHaus"/>
          <w:szCs w:val="22"/>
        </w:rPr>
        <w:t xml:space="preserve">and a signature blue Brooklyn </w:t>
      </w:r>
      <w:proofErr w:type="spellStart"/>
      <w:r w:rsidRPr="00F4637B">
        <w:rPr>
          <w:rFonts w:ascii="AdiHaus" w:hAnsi="AdiHaus"/>
          <w:szCs w:val="22"/>
        </w:rPr>
        <w:t>wordmark</w:t>
      </w:r>
      <w:proofErr w:type="spellEnd"/>
      <w:r w:rsidRPr="00F4637B">
        <w:rPr>
          <w:rFonts w:ascii="AdiHaus" w:hAnsi="AdiHaus"/>
          <w:szCs w:val="22"/>
        </w:rPr>
        <w:t xml:space="preserve"> across the chest.</w:t>
      </w:r>
    </w:p>
    <w:p w:rsidR="00F71600" w:rsidRPr="00F4637B" w:rsidRDefault="00F71600" w:rsidP="00F71600">
      <w:pPr>
        <w:pStyle w:val="PlainText"/>
        <w:rPr>
          <w:rFonts w:ascii="AdiHaus" w:hAnsi="AdiHaus"/>
          <w:szCs w:val="22"/>
          <w:lang w:val="en-US"/>
        </w:rPr>
      </w:pPr>
    </w:p>
    <w:p w:rsidR="00F71600" w:rsidRPr="00F4637B" w:rsidRDefault="00F71600" w:rsidP="00F71600">
      <w:pPr>
        <w:rPr>
          <w:rFonts w:ascii="AdiHaus" w:hAnsi="AdiHaus"/>
          <w:sz w:val="22"/>
          <w:szCs w:val="22"/>
        </w:rPr>
      </w:pPr>
      <w:r w:rsidRPr="00F4637B">
        <w:rPr>
          <w:rFonts w:ascii="AdiHaus" w:hAnsi="AdiHaus"/>
          <w:sz w:val="22"/>
          <w:szCs w:val="22"/>
        </w:rPr>
        <w:t xml:space="preserve">“Blue is one of the official colors of Brooklyn, so we are proud to connect the Nets with the borough’s storied tradition,” said Brett </w:t>
      </w:r>
      <w:proofErr w:type="spellStart"/>
      <w:r w:rsidRPr="00F4637B">
        <w:rPr>
          <w:rFonts w:ascii="AdiHaus" w:hAnsi="AdiHaus"/>
          <w:sz w:val="22"/>
          <w:szCs w:val="22"/>
        </w:rPr>
        <w:t>Yormark</w:t>
      </w:r>
      <w:proofErr w:type="spellEnd"/>
      <w:r w:rsidRPr="00F4637B">
        <w:rPr>
          <w:rFonts w:ascii="AdiHaus" w:hAnsi="AdiHaus"/>
          <w:sz w:val="22"/>
          <w:szCs w:val="22"/>
        </w:rPr>
        <w:t>, CEO of the Brooklyn Nets and Barclays Center. “We are honored to pay homage to our home borough.”</w:t>
      </w:r>
    </w:p>
    <w:p w:rsidR="00F71600" w:rsidRPr="00F4637B" w:rsidRDefault="00F71600" w:rsidP="00F71600">
      <w:pPr>
        <w:rPr>
          <w:rFonts w:ascii="AdiHaus" w:hAnsi="AdiHaus" w:cs="Arial"/>
          <w:bCs/>
          <w:iCs/>
          <w:sz w:val="22"/>
          <w:szCs w:val="22"/>
        </w:rPr>
      </w:pPr>
    </w:p>
    <w:p w:rsidR="00F71600" w:rsidRPr="00F4637B" w:rsidRDefault="00F71600" w:rsidP="00F71600">
      <w:pPr>
        <w:rPr>
          <w:rFonts w:ascii="AdiHaus" w:hAnsi="AdiHaus" w:cs="Arial"/>
          <w:bCs/>
          <w:iCs/>
          <w:sz w:val="22"/>
          <w:szCs w:val="22"/>
        </w:rPr>
      </w:pPr>
      <w:r w:rsidRPr="00F4637B">
        <w:rPr>
          <w:rFonts w:ascii="AdiHaus" w:hAnsi="AdiHaus" w:cs="Arial"/>
          <w:bCs/>
          <w:iCs/>
          <w:sz w:val="22"/>
          <w:szCs w:val="22"/>
        </w:rPr>
        <w:t xml:space="preserve">The Nets join several NBA teams wearing the short-sleeve alternate uniforms this season including the Minnesota Timberwolves, Phoenix Suns, Golden State Warriors and Los Angeles Clippers. The Nets, along with nine other teams, also wore short-sleeve "BIG Logo" jerseys on Christmas Day. </w:t>
      </w:r>
    </w:p>
    <w:p w:rsidR="00F71600" w:rsidRPr="00F4637B" w:rsidRDefault="00F71600" w:rsidP="00F71600">
      <w:pPr>
        <w:pStyle w:val="PlainText"/>
        <w:rPr>
          <w:rFonts w:ascii="AdiHaus" w:hAnsi="AdiHaus" w:cs="Arial"/>
          <w:szCs w:val="22"/>
        </w:rPr>
      </w:pPr>
    </w:p>
    <w:p w:rsidR="00CF416B" w:rsidRPr="00F4637B" w:rsidRDefault="00CF416B" w:rsidP="00CF416B">
      <w:pPr>
        <w:rPr>
          <w:rFonts w:ascii="AdiHaus" w:hAnsi="AdiHaus"/>
          <w:sz w:val="22"/>
          <w:szCs w:val="22"/>
        </w:rPr>
      </w:pPr>
      <w:r w:rsidRPr="00F4637B">
        <w:rPr>
          <w:rFonts w:ascii="AdiHaus" w:hAnsi="AdiHaus"/>
          <w:sz w:val="22"/>
          <w:szCs w:val="22"/>
        </w:rPr>
        <w:t xml:space="preserve">The Brooklyn Blue Nights jersey, along with t-shirts and hats, are currently available for men, women, and kids at the Nets Shop by adidas at Barclays Center and on </w:t>
      </w:r>
      <w:hyperlink r:id="rId6" w:history="1">
        <w:r w:rsidRPr="00F4637B">
          <w:rPr>
            <w:rStyle w:val="Hyperlink"/>
            <w:rFonts w:ascii="AdiHaus" w:hAnsi="AdiHaus"/>
            <w:sz w:val="22"/>
            <w:szCs w:val="22"/>
          </w:rPr>
          <w:t>NetsStore.com</w:t>
        </w:r>
      </w:hyperlink>
      <w:r w:rsidRPr="00F4637B">
        <w:rPr>
          <w:rFonts w:ascii="AdiHaus" w:hAnsi="AdiHaus"/>
          <w:sz w:val="22"/>
          <w:szCs w:val="22"/>
        </w:rPr>
        <w:t>.</w:t>
      </w:r>
    </w:p>
    <w:p w:rsidR="00F71600" w:rsidRPr="00F4637B" w:rsidRDefault="00F71600" w:rsidP="00F71600">
      <w:pPr>
        <w:pStyle w:val="ListParagraph"/>
        <w:spacing w:line="276" w:lineRule="auto"/>
        <w:ind w:left="0"/>
        <w:contextualSpacing/>
        <w:rPr>
          <w:rFonts w:ascii="AdiHaus" w:hAnsi="AdiHaus" w:cs="Arial"/>
        </w:rPr>
      </w:pPr>
    </w:p>
    <w:p w:rsidR="00F71600" w:rsidRPr="00F4637B" w:rsidRDefault="00F71600" w:rsidP="00F71600">
      <w:pPr>
        <w:rPr>
          <w:rFonts w:ascii="AdiHaus" w:hAnsi="AdiHaus" w:cs="Arial"/>
          <w:sz w:val="22"/>
          <w:szCs w:val="22"/>
        </w:rPr>
      </w:pPr>
      <w:r w:rsidRPr="00F4637B">
        <w:rPr>
          <w:rFonts w:ascii="AdiHaus" w:hAnsi="AdiHaus" w:cs="Arial"/>
          <w:sz w:val="22"/>
          <w:szCs w:val="22"/>
        </w:rPr>
        <w:t xml:space="preserve">For more information, please </w:t>
      </w:r>
      <w:hyperlink r:id="rId7" w:history="1">
        <w:r w:rsidRPr="00F4637B">
          <w:rPr>
            <w:rStyle w:val="Hyperlink"/>
            <w:rFonts w:ascii="AdiHaus" w:hAnsi="AdiHaus" w:cs="Arial"/>
            <w:sz w:val="22"/>
            <w:szCs w:val="22"/>
          </w:rPr>
          <w:t>visit news.adidas.com</w:t>
        </w:r>
      </w:hyperlink>
      <w:r w:rsidRPr="00F4637B">
        <w:rPr>
          <w:rFonts w:ascii="AdiHaus" w:hAnsi="AdiHaus" w:cs="Arial"/>
          <w:sz w:val="22"/>
          <w:szCs w:val="22"/>
        </w:rPr>
        <w:t xml:space="preserve">, </w:t>
      </w:r>
      <w:hyperlink r:id="rId8" w:history="1">
        <w:r w:rsidRPr="00F4637B">
          <w:rPr>
            <w:rStyle w:val="Hyperlink"/>
            <w:rFonts w:ascii="AdiHaus" w:hAnsi="AdiHaus" w:cs="Arial"/>
            <w:sz w:val="22"/>
            <w:szCs w:val="22"/>
          </w:rPr>
          <w:t>Facebook.com/</w:t>
        </w:r>
        <w:proofErr w:type="spellStart"/>
        <w:r w:rsidRPr="00F4637B">
          <w:rPr>
            <w:rStyle w:val="Hyperlink"/>
            <w:rFonts w:ascii="AdiHaus" w:hAnsi="AdiHaus" w:cs="Arial"/>
            <w:sz w:val="22"/>
            <w:szCs w:val="22"/>
          </w:rPr>
          <w:t>adidasBasketball</w:t>
        </w:r>
        <w:proofErr w:type="spellEnd"/>
      </w:hyperlink>
      <w:r w:rsidRPr="00F4637B">
        <w:rPr>
          <w:rFonts w:ascii="AdiHaus" w:hAnsi="AdiHaus" w:cs="Arial"/>
          <w:sz w:val="22"/>
          <w:szCs w:val="22"/>
        </w:rPr>
        <w:t xml:space="preserve"> and follow adidas Basketball on </w:t>
      </w:r>
      <w:hyperlink r:id="rId9" w:history="1">
        <w:r w:rsidRPr="00F4637B">
          <w:rPr>
            <w:rStyle w:val="Hyperlink"/>
            <w:rFonts w:ascii="AdiHaus" w:hAnsi="AdiHaus" w:cs="Arial"/>
            <w:sz w:val="22"/>
            <w:szCs w:val="22"/>
          </w:rPr>
          <w:t>Twitter</w:t>
        </w:r>
      </w:hyperlink>
      <w:r w:rsidRPr="00F4637B">
        <w:rPr>
          <w:rFonts w:ascii="AdiHaus" w:hAnsi="AdiHaus" w:cs="Arial"/>
          <w:sz w:val="22"/>
          <w:szCs w:val="22"/>
        </w:rPr>
        <w:t xml:space="preserve">. </w:t>
      </w:r>
    </w:p>
    <w:p w:rsidR="00F71600" w:rsidRPr="00F4637B" w:rsidRDefault="00F71600" w:rsidP="00F71600">
      <w:pPr>
        <w:rPr>
          <w:rFonts w:ascii="AdiHaus" w:hAnsi="AdiHaus" w:cs="Arial"/>
          <w:sz w:val="22"/>
          <w:szCs w:val="22"/>
        </w:rPr>
      </w:pPr>
    </w:p>
    <w:p w:rsidR="00771C2B" w:rsidRPr="00F4637B" w:rsidRDefault="00771C2B" w:rsidP="00771C2B">
      <w:pPr>
        <w:rPr>
          <w:rFonts w:ascii="AdiHaus" w:hAnsi="AdiHaus" w:cs="AdiHaus"/>
          <w:color w:val="000000"/>
          <w:sz w:val="22"/>
          <w:szCs w:val="22"/>
        </w:rPr>
      </w:pPr>
      <w:r w:rsidRPr="00F4637B">
        <w:rPr>
          <w:rFonts w:ascii="AdiHaus" w:hAnsi="AdiHaus"/>
          <w:b/>
          <w:bCs/>
          <w:sz w:val="22"/>
          <w:szCs w:val="22"/>
          <w:u w:val="single"/>
        </w:rPr>
        <w:t>About adidas</w:t>
      </w:r>
      <w:r w:rsidRPr="00F4637B">
        <w:rPr>
          <w:rFonts w:ascii="AdiHaus" w:hAnsi="AdiHaus"/>
          <w:b/>
          <w:bCs/>
          <w:sz w:val="22"/>
          <w:szCs w:val="22"/>
        </w:rPr>
        <w:t xml:space="preserve"> </w:t>
      </w:r>
      <w:r w:rsidRPr="00F4637B">
        <w:rPr>
          <w:rFonts w:ascii="AdiHaus" w:hAnsi="AdiHaus"/>
          <w:sz w:val="22"/>
          <w:szCs w:val="22"/>
        </w:rPr>
        <w:br/>
      </w:r>
      <w:proofErr w:type="spellStart"/>
      <w:r w:rsidRPr="00F4637B">
        <w:rPr>
          <w:rFonts w:ascii="AdiHaus" w:hAnsi="AdiHaus" w:cs="AdiHaus"/>
          <w:color w:val="000000"/>
          <w:sz w:val="22"/>
          <w:szCs w:val="22"/>
        </w:rPr>
        <w:t>adidas</w:t>
      </w:r>
      <w:proofErr w:type="spellEnd"/>
      <w:r w:rsidRPr="00F4637B">
        <w:rPr>
          <w:rFonts w:ascii="AdiHaus" w:hAnsi="AdiHaus" w:cs="AdiHaus"/>
          <w:color w:val="000000"/>
          <w:sz w:val="22"/>
          <w:szCs w:val="22"/>
        </w:rPr>
        <w:t xml:space="preserve"> has been providing innovative products for the world’s best athletes for more than 60 years, from past legends to today’s superstars, such as Dwight Howard, Derrick Rose, Damian Lillard and John Wall.  On April11, 2006 adidas and the National Basketball Association signed an 11-year global merchandising partnership making the adidas brand the official uniform and apparel provider for the NBA, the Women’s National Basketball Association (WNBA) and the NBA Development League (D-League) beginning with the 2006-07 NBA season.</w:t>
      </w:r>
    </w:p>
    <w:p w:rsidR="00771C2B" w:rsidRPr="00F4637B" w:rsidRDefault="00771C2B" w:rsidP="00771C2B">
      <w:pPr>
        <w:rPr>
          <w:rFonts w:ascii="AdiHaus" w:hAnsi="AdiHaus"/>
          <w:b/>
          <w:sz w:val="22"/>
          <w:szCs w:val="22"/>
          <w:highlight w:val="yellow"/>
          <w:u w:val="single"/>
        </w:rPr>
      </w:pPr>
    </w:p>
    <w:p w:rsidR="00F4637B" w:rsidRDefault="00F4637B" w:rsidP="00771C2B">
      <w:pPr>
        <w:rPr>
          <w:rFonts w:ascii="AdiHaus" w:hAnsi="AdiHaus"/>
          <w:b/>
          <w:sz w:val="22"/>
          <w:szCs w:val="22"/>
          <w:u w:val="single"/>
        </w:rPr>
      </w:pPr>
    </w:p>
    <w:p w:rsidR="00771C2B" w:rsidRPr="00F4637B" w:rsidRDefault="00771C2B" w:rsidP="00771C2B">
      <w:pPr>
        <w:rPr>
          <w:rFonts w:ascii="AdiHaus" w:hAnsi="AdiHaus"/>
          <w:b/>
          <w:sz w:val="22"/>
          <w:szCs w:val="22"/>
          <w:u w:val="single"/>
        </w:rPr>
      </w:pPr>
      <w:r w:rsidRPr="00F4637B">
        <w:rPr>
          <w:rFonts w:ascii="AdiHaus" w:hAnsi="AdiHaus"/>
          <w:b/>
          <w:sz w:val="22"/>
          <w:szCs w:val="22"/>
          <w:u w:val="single"/>
        </w:rPr>
        <w:lastRenderedPageBreak/>
        <w:t xml:space="preserve">About </w:t>
      </w:r>
      <w:r w:rsidR="00F4637B" w:rsidRPr="00F4637B">
        <w:rPr>
          <w:rFonts w:ascii="AdiHaus" w:hAnsi="AdiHaus"/>
          <w:b/>
          <w:sz w:val="22"/>
          <w:szCs w:val="22"/>
          <w:u w:val="single"/>
        </w:rPr>
        <w:t>The Brooklyn Nets</w:t>
      </w:r>
    </w:p>
    <w:p w:rsidR="00F4637B" w:rsidRPr="00F4637B" w:rsidRDefault="00F4637B" w:rsidP="00F4637B">
      <w:pPr>
        <w:rPr>
          <w:rFonts w:ascii="AdiHaus" w:hAnsi="AdiHaus"/>
          <w:sz w:val="22"/>
          <w:szCs w:val="22"/>
        </w:rPr>
      </w:pPr>
      <w:r w:rsidRPr="00F4637B">
        <w:rPr>
          <w:rFonts w:ascii="AdiHaus" w:hAnsi="AdiHaus"/>
          <w:color w:val="000000"/>
          <w:sz w:val="22"/>
          <w:szCs w:val="22"/>
        </w:rPr>
        <w:t>The Brooklyn Nets, presented by SW24, were officially launched in April 2012 and play their home games at Barclays Center located at the crossroads of Brooklyn, Atlantic and Flatbush Avenues. A member of the Eastern Conference's Atlantic Division, the Nets advanced to the NBA Playoffs in 2013 for the first time since 2007.</w:t>
      </w:r>
      <w:r w:rsidRPr="00F4637B">
        <w:rPr>
          <w:rFonts w:ascii="AdiHaus" w:hAnsi="AdiHaus"/>
          <w:sz w:val="22"/>
          <w:szCs w:val="22"/>
        </w:rPr>
        <w:t xml:space="preserve"> </w:t>
      </w:r>
    </w:p>
    <w:p w:rsidR="00F4637B" w:rsidRPr="00F4637B" w:rsidRDefault="00F4637B" w:rsidP="00F4637B">
      <w:pPr>
        <w:rPr>
          <w:rFonts w:ascii="AdiHaus" w:hAnsi="AdiHaus"/>
          <w:sz w:val="22"/>
          <w:szCs w:val="22"/>
        </w:rPr>
      </w:pPr>
      <w:r w:rsidRPr="00F4637B">
        <w:rPr>
          <w:rFonts w:ascii="AdiHaus" w:hAnsi="AdiHaus"/>
          <w:sz w:val="22"/>
          <w:szCs w:val="22"/>
        </w:rPr>
        <w:t> </w:t>
      </w:r>
    </w:p>
    <w:p w:rsidR="00F4637B" w:rsidRPr="00F4637B" w:rsidRDefault="00F4637B" w:rsidP="00F4637B">
      <w:pPr>
        <w:rPr>
          <w:rFonts w:ascii="AdiHaus" w:hAnsi="AdiHaus"/>
          <w:sz w:val="22"/>
          <w:szCs w:val="22"/>
        </w:rPr>
      </w:pPr>
      <w:r w:rsidRPr="00F4637B">
        <w:rPr>
          <w:rFonts w:ascii="AdiHaus" w:hAnsi="AdiHaus"/>
          <w:color w:val="000000"/>
          <w:sz w:val="22"/>
          <w:szCs w:val="22"/>
        </w:rPr>
        <w:t xml:space="preserve">Prior to its relocation to Brooklyn, the team was called the New Jersey Nets. Starting in 1977, the Nets played their first four seasons in New Jersey at the Rutgers Athletic Center in Piscataway, before moving in 1981 to Brendan Byrne Arena in East Rutherford (later renamed Continental Airlines Arena and IZOD Center). They remained in East Rutherford for 29 seasons until relocating to the Prudential Center in Newark in 2010. The Nets have reached the postseason 17 times, won four Atlantic Division titles and two Eastern Conference Championships, reaching the NBA Finals in 2002 and 2003. Prior to joining the NBA, the team was a member of the ABA and was called the New York Nets. Playing their home games at the Nassau Coliseum on Long Island, the Nets won two ABA </w:t>
      </w:r>
      <w:r w:rsidRPr="00F4637B">
        <w:rPr>
          <w:rFonts w:ascii="AdiHaus" w:hAnsi="AdiHaus"/>
          <w:sz w:val="22"/>
          <w:szCs w:val="22"/>
        </w:rPr>
        <w:t>championships in 1974 and 1976.</w:t>
      </w:r>
    </w:p>
    <w:p w:rsidR="00F4637B" w:rsidRDefault="00F4637B" w:rsidP="00771C2B">
      <w:pPr>
        <w:jc w:val="center"/>
        <w:rPr>
          <w:rFonts w:ascii="AdiHaus" w:hAnsi="AdiHaus"/>
          <w:sz w:val="22"/>
          <w:szCs w:val="22"/>
        </w:rPr>
      </w:pPr>
    </w:p>
    <w:p w:rsidR="00771C2B" w:rsidRPr="00F4637B" w:rsidRDefault="00771C2B" w:rsidP="00771C2B">
      <w:pPr>
        <w:jc w:val="center"/>
        <w:rPr>
          <w:rFonts w:ascii="AdiHaus" w:hAnsi="AdiHaus"/>
          <w:sz w:val="22"/>
          <w:szCs w:val="22"/>
        </w:rPr>
      </w:pPr>
      <w:r w:rsidRPr="00F4637B">
        <w:rPr>
          <w:rFonts w:ascii="AdiHaus" w:hAnsi="AdiHaus"/>
          <w:sz w:val="22"/>
          <w:szCs w:val="22"/>
        </w:rPr>
        <w:t># # #</w:t>
      </w:r>
    </w:p>
    <w:p w:rsidR="00771C2B" w:rsidRPr="00FB0F69" w:rsidRDefault="00771C2B" w:rsidP="00771C2B">
      <w:pPr>
        <w:rPr>
          <w:rFonts w:ascii="AdiHaus" w:hAnsi="AdiHaus"/>
          <w:sz w:val="18"/>
          <w:szCs w:val="18"/>
        </w:rPr>
      </w:pPr>
    </w:p>
    <w:p w:rsidR="00771C2B" w:rsidRDefault="00771C2B" w:rsidP="00771C2B">
      <w:pPr>
        <w:rPr>
          <w:rFonts w:ascii="AdiHaus" w:hAnsi="AdiHaus"/>
          <w:sz w:val="18"/>
          <w:szCs w:val="18"/>
        </w:rPr>
      </w:pPr>
      <w:r w:rsidRPr="00FB0F69">
        <w:rPr>
          <w:rFonts w:ascii="AdiHaus" w:hAnsi="AdiHaus"/>
          <w:sz w:val="18"/>
          <w:szCs w:val="18"/>
        </w:rPr>
        <w:t xml:space="preserve">For more information, visit </w:t>
      </w:r>
      <w:hyperlink r:id="rId10" w:history="1">
        <w:r w:rsidRPr="00676995">
          <w:rPr>
            <w:rStyle w:val="Hyperlink"/>
            <w:rFonts w:ascii="AdiHaus" w:hAnsi="AdiHaus"/>
            <w:sz w:val="18"/>
            <w:szCs w:val="18"/>
          </w:rPr>
          <w:t>news.adidas.com</w:t>
        </w:r>
      </w:hyperlink>
      <w:r>
        <w:rPr>
          <w:rFonts w:ascii="AdiHaus" w:hAnsi="AdiHaus"/>
          <w:sz w:val="18"/>
          <w:szCs w:val="18"/>
        </w:rPr>
        <w:t xml:space="preserve">, the </w:t>
      </w:r>
      <w:hyperlink r:id="rId11" w:history="1">
        <w:r w:rsidRPr="00E14D3A">
          <w:rPr>
            <w:rStyle w:val="Hyperlink"/>
            <w:rFonts w:ascii="AdiHaus" w:hAnsi="AdiHaus"/>
            <w:sz w:val="18"/>
            <w:szCs w:val="18"/>
          </w:rPr>
          <w:t>adidas Basketball Facebook</w:t>
        </w:r>
      </w:hyperlink>
      <w:r w:rsidRPr="00E14D3A">
        <w:rPr>
          <w:rFonts w:ascii="AdiHaus" w:hAnsi="AdiHaus"/>
          <w:sz w:val="18"/>
          <w:szCs w:val="18"/>
        </w:rPr>
        <w:t xml:space="preserve"> page</w:t>
      </w:r>
      <w:r>
        <w:rPr>
          <w:rFonts w:ascii="AdiHaus" w:hAnsi="AdiHaus"/>
          <w:sz w:val="18"/>
          <w:szCs w:val="18"/>
        </w:rPr>
        <w:t xml:space="preserve">, </w:t>
      </w:r>
      <w:hyperlink r:id="rId12" w:history="1">
        <w:r w:rsidRPr="00E14D3A">
          <w:rPr>
            <w:rStyle w:val="Hyperlink"/>
            <w:rFonts w:ascii="AdiHaus" w:hAnsi="AdiHaus"/>
            <w:sz w:val="18"/>
            <w:szCs w:val="18"/>
          </w:rPr>
          <w:t>adidas Basketball on Twitter</w:t>
        </w:r>
      </w:hyperlink>
      <w:r w:rsidR="00F4637B">
        <w:rPr>
          <w:rFonts w:ascii="AdiHaus" w:hAnsi="AdiHaus"/>
          <w:sz w:val="18"/>
          <w:szCs w:val="18"/>
        </w:rPr>
        <w:t xml:space="preserve"> </w:t>
      </w:r>
      <w:r w:rsidRPr="00FB0F69">
        <w:rPr>
          <w:rFonts w:ascii="AdiHaus" w:hAnsi="AdiHaus"/>
          <w:sz w:val="18"/>
          <w:szCs w:val="18"/>
        </w:rPr>
        <w:t>or contact:</w:t>
      </w:r>
    </w:p>
    <w:p w:rsidR="00771C2B" w:rsidRPr="00FB0F69" w:rsidRDefault="00771C2B" w:rsidP="00771C2B">
      <w:pPr>
        <w:rPr>
          <w:rFonts w:ascii="AdiHaus" w:hAnsi="AdiHaus"/>
          <w:sz w:val="18"/>
          <w:szCs w:val="18"/>
        </w:rPr>
      </w:pPr>
    </w:p>
    <w:tbl>
      <w:tblPr>
        <w:tblW w:w="0" w:type="auto"/>
        <w:tblLook w:val="01E0" w:firstRow="1" w:lastRow="1" w:firstColumn="1" w:lastColumn="1" w:noHBand="0" w:noVBand="0"/>
      </w:tblPr>
      <w:tblGrid>
        <w:gridCol w:w="4432"/>
        <w:gridCol w:w="4424"/>
      </w:tblGrid>
      <w:tr w:rsidR="00771C2B" w:rsidRPr="00797A18" w:rsidTr="00A27C89">
        <w:trPr>
          <w:trHeight w:val="1602"/>
        </w:trPr>
        <w:tc>
          <w:tcPr>
            <w:tcW w:w="4502" w:type="dxa"/>
          </w:tcPr>
          <w:p w:rsidR="00771C2B" w:rsidRPr="00505EC9" w:rsidRDefault="00817C52" w:rsidP="00A27C89">
            <w:pPr>
              <w:rPr>
                <w:rFonts w:ascii="AdiHaus" w:hAnsi="AdiHaus"/>
                <w:sz w:val="18"/>
                <w:szCs w:val="18"/>
                <w:lang w:val="de-DE"/>
              </w:rPr>
            </w:pPr>
            <w:r>
              <w:rPr>
                <w:rFonts w:ascii="AdiHaus" w:hAnsi="AdiHaus"/>
                <w:sz w:val="18"/>
                <w:szCs w:val="18"/>
                <w:lang w:val="de-DE"/>
              </w:rPr>
              <w:t>Madeline Breskin</w:t>
            </w:r>
            <w:r w:rsidR="00771C2B" w:rsidRPr="00505EC9">
              <w:rPr>
                <w:rFonts w:ascii="AdiHaus" w:hAnsi="AdiHaus"/>
                <w:sz w:val="18"/>
                <w:szCs w:val="18"/>
                <w:lang w:val="de-DE"/>
              </w:rPr>
              <w:t>, adidas PR</w:t>
            </w:r>
          </w:p>
          <w:p w:rsidR="00771C2B" w:rsidRPr="00505EC9" w:rsidRDefault="00771C2B" w:rsidP="00A27C89">
            <w:pPr>
              <w:rPr>
                <w:rFonts w:ascii="AdiHaus" w:hAnsi="AdiHaus"/>
                <w:sz w:val="18"/>
                <w:szCs w:val="18"/>
                <w:lang w:val="de-DE"/>
              </w:rPr>
            </w:pPr>
            <w:r w:rsidRPr="00505EC9">
              <w:rPr>
                <w:rFonts w:ascii="AdiHaus" w:hAnsi="AdiHaus"/>
                <w:sz w:val="18"/>
                <w:szCs w:val="18"/>
                <w:lang w:val="de-DE"/>
              </w:rPr>
              <w:t xml:space="preserve">(o) </w:t>
            </w:r>
            <w:r w:rsidR="00817C52">
              <w:rPr>
                <w:rFonts w:ascii="AdiHaus" w:hAnsi="AdiHaus"/>
                <w:sz w:val="18"/>
                <w:szCs w:val="18"/>
                <w:lang w:val="de-DE"/>
              </w:rPr>
              <w:t>971.234.2220</w:t>
            </w:r>
          </w:p>
          <w:p w:rsidR="00771C2B" w:rsidRPr="008953A9" w:rsidRDefault="00817C52" w:rsidP="00817C52">
            <w:pPr>
              <w:rPr>
                <w:rFonts w:ascii="AdiHaus" w:hAnsi="AdiHaus"/>
                <w:sz w:val="18"/>
                <w:szCs w:val="18"/>
                <w:lang w:val="de-DE"/>
              </w:rPr>
            </w:pPr>
            <w:hyperlink r:id="rId13" w:history="1">
              <w:r w:rsidRPr="007E779B">
                <w:rPr>
                  <w:rStyle w:val="Hyperlink"/>
                  <w:rFonts w:ascii="AdiHaus" w:hAnsi="AdiHaus"/>
                  <w:sz w:val="18"/>
                  <w:szCs w:val="18"/>
                  <w:lang w:val="de-DE"/>
                </w:rPr>
                <w:t>Madeline.breskin@adidas.com</w:t>
              </w:r>
            </w:hyperlink>
            <w:r>
              <w:rPr>
                <w:rFonts w:ascii="AdiHaus" w:hAnsi="AdiHaus"/>
                <w:sz w:val="18"/>
                <w:szCs w:val="18"/>
                <w:lang w:val="de-DE"/>
              </w:rPr>
              <w:t xml:space="preserve"> </w:t>
            </w:r>
            <w:bookmarkStart w:id="0" w:name="_GoBack"/>
            <w:bookmarkEnd w:id="0"/>
            <w:r w:rsidR="00771C2B" w:rsidRPr="008953A9">
              <w:rPr>
                <w:rFonts w:ascii="AdiHaus" w:hAnsi="AdiHaus"/>
                <w:sz w:val="18"/>
                <w:szCs w:val="18"/>
                <w:lang w:val="de-DE"/>
              </w:rPr>
              <w:t xml:space="preserve"> </w:t>
            </w:r>
          </w:p>
        </w:tc>
        <w:tc>
          <w:tcPr>
            <w:tcW w:w="4502" w:type="dxa"/>
          </w:tcPr>
          <w:p w:rsidR="00771C2B" w:rsidRDefault="00F4637B" w:rsidP="00A27C89">
            <w:pPr>
              <w:rPr>
                <w:rFonts w:ascii="AdiHaus" w:hAnsi="AdiHaus"/>
                <w:sz w:val="18"/>
                <w:szCs w:val="18"/>
                <w:lang w:val="es-ES"/>
              </w:rPr>
            </w:pPr>
            <w:r>
              <w:rPr>
                <w:rFonts w:ascii="AdiHaus" w:hAnsi="AdiHaus"/>
                <w:sz w:val="18"/>
                <w:szCs w:val="18"/>
                <w:lang w:val="es-ES"/>
              </w:rPr>
              <w:t xml:space="preserve">Barry </w:t>
            </w:r>
            <w:proofErr w:type="spellStart"/>
            <w:r>
              <w:rPr>
                <w:rFonts w:ascii="AdiHaus" w:hAnsi="AdiHaus"/>
                <w:sz w:val="18"/>
                <w:szCs w:val="18"/>
                <w:lang w:val="es-ES"/>
              </w:rPr>
              <w:t>Baum</w:t>
            </w:r>
            <w:proofErr w:type="spellEnd"/>
            <w:r w:rsidR="00771C2B">
              <w:rPr>
                <w:rFonts w:ascii="AdiHaus" w:hAnsi="AdiHaus"/>
                <w:sz w:val="18"/>
                <w:szCs w:val="18"/>
                <w:lang w:val="es-ES"/>
              </w:rPr>
              <w:t xml:space="preserve">, </w:t>
            </w:r>
            <w:r>
              <w:rPr>
                <w:rFonts w:ascii="AdiHaus" w:hAnsi="AdiHaus"/>
                <w:sz w:val="18"/>
                <w:szCs w:val="18"/>
                <w:lang w:val="es-ES"/>
              </w:rPr>
              <w:t>Brooklyn Nets Communications</w:t>
            </w:r>
          </w:p>
          <w:p w:rsidR="00771C2B" w:rsidRDefault="00771C2B" w:rsidP="00A27C89">
            <w:pPr>
              <w:rPr>
                <w:rFonts w:ascii="AdiHaus" w:hAnsi="AdiHaus"/>
                <w:sz w:val="18"/>
                <w:szCs w:val="18"/>
                <w:lang w:val="es-ES"/>
              </w:rPr>
            </w:pPr>
            <w:r>
              <w:rPr>
                <w:rFonts w:ascii="AdiHaus" w:hAnsi="AdiHaus"/>
                <w:sz w:val="18"/>
                <w:szCs w:val="18"/>
                <w:lang w:val="es-ES"/>
              </w:rPr>
              <w:t xml:space="preserve">(o) </w:t>
            </w:r>
            <w:r w:rsidR="00F4637B">
              <w:rPr>
                <w:rFonts w:ascii="AdiHaus" w:hAnsi="AdiHaus"/>
                <w:sz w:val="18"/>
                <w:szCs w:val="18"/>
                <w:lang w:val="es-ES"/>
              </w:rPr>
              <w:t>718.942.9533</w:t>
            </w:r>
          </w:p>
          <w:p w:rsidR="00F4637B" w:rsidRDefault="00817C52" w:rsidP="00F4637B">
            <w:pPr>
              <w:rPr>
                <w:rFonts w:ascii="AdiHaus" w:hAnsi="AdiHaus"/>
                <w:sz w:val="18"/>
                <w:szCs w:val="18"/>
                <w:lang w:val="es-ES"/>
              </w:rPr>
            </w:pPr>
            <w:hyperlink r:id="rId14" w:history="1">
              <w:r w:rsidR="00F4637B" w:rsidRPr="007E779B">
                <w:rPr>
                  <w:rStyle w:val="Hyperlink"/>
                  <w:rFonts w:ascii="AdiHaus" w:hAnsi="AdiHaus"/>
                  <w:sz w:val="18"/>
                  <w:szCs w:val="18"/>
                  <w:lang w:val="es-ES"/>
                </w:rPr>
                <w:t>bbaumn@brooklynnets.com</w:t>
              </w:r>
            </w:hyperlink>
          </w:p>
          <w:p w:rsidR="00771C2B" w:rsidRPr="00797A18" w:rsidRDefault="00771C2B" w:rsidP="00F4637B">
            <w:pPr>
              <w:rPr>
                <w:rFonts w:ascii="AdiHaus" w:hAnsi="AdiHaus"/>
                <w:sz w:val="18"/>
                <w:szCs w:val="18"/>
              </w:rPr>
            </w:pPr>
            <w:r>
              <w:rPr>
                <w:rFonts w:ascii="AdiHaus" w:hAnsi="AdiHaus"/>
                <w:sz w:val="18"/>
                <w:szCs w:val="18"/>
                <w:lang w:val="es-ES"/>
              </w:rPr>
              <w:t xml:space="preserve"> </w:t>
            </w:r>
          </w:p>
        </w:tc>
      </w:tr>
    </w:tbl>
    <w:p w:rsidR="00B016B8" w:rsidRDefault="00817C52" w:rsidP="00771C2B">
      <w:pPr>
        <w:jc w:val="both"/>
      </w:pPr>
    </w:p>
    <w:sectPr w:rsidR="00B016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iHaus">
    <w:panose1 w:val="02000503020000020004"/>
    <w:charset w:val="00"/>
    <w:family w:val="auto"/>
    <w:pitch w:val="variable"/>
    <w:sig w:usb0="8000002F" w:usb1="10000048"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600"/>
    <w:rsid w:val="00517921"/>
    <w:rsid w:val="005E45DD"/>
    <w:rsid w:val="00771C2B"/>
    <w:rsid w:val="00817C52"/>
    <w:rsid w:val="00CF416B"/>
    <w:rsid w:val="00F4637B"/>
    <w:rsid w:val="00F716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600"/>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F71600"/>
    <w:pPr>
      <w:spacing w:after="120"/>
    </w:pPr>
    <w:rPr>
      <w:sz w:val="16"/>
      <w:szCs w:val="16"/>
    </w:rPr>
  </w:style>
  <w:style w:type="character" w:customStyle="1" w:styleId="BodyText3Char">
    <w:name w:val="Body Text 3 Char"/>
    <w:basedOn w:val="DefaultParagraphFont"/>
    <w:link w:val="BodyText3"/>
    <w:rsid w:val="00F71600"/>
    <w:rPr>
      <w:rFonts w:ascii="Times New Roman" w:eastAsia="Times New Roman" w:hAnsi="Times New Roman" w:cs="Times New Roman"/>
      <w:sz w:val="16"/>
      <w:szCs w:val="16"/>
      <w:lang w:eastAsia="en-US"/>
    </w:rPr>
  </w:style>
  <w:style w:type="character" w:styleId="Hyperlink">
    <w:name w:val="Hyperlink"/>
    <w:uiPriority w:val="99"/>
    <w:rsid w:val="00F71600"/>
    <w:rPr>
      <w:color w:val="0000FF"/>
      <w:u w:val="single"/>
    </w:rPr>
  </w:style>
  <w:style w:type="paragraph" w:styleId="ListParagraph">
    <w:name w:val="List Paragraph"/>
    <w:basedOn w:val="Normal"/>
    <w:uiPriority w:val="99"/>
    <w:qFormat/>
    <w:rsid w:val="00F71600"/>
    <w:pPr>
      <w:ind w:left="720"/>
    </w:pPr>
    <w:rPr>
      <w:rFonts w:ascii="Calibri" w:eastAsia="Calibri" w:hAnsi="Calibri"/>
      <w:sz w:val="22"/>
      <w:szCs w:val="22"/>
    </w:rPr>
  </w:style>
  <w:style w:type="paragraph" w:styleId="PlainText">
    <w:name w:val="Plain Text"/>
    <w:basedOn w:val="Normal"/>
    <w:link w:val="PlainTextChar"/>
    <w:uiPriority w:val="99"/>
    <w:unhideWhenUsed/>
    <w:rsid w:val="00F71600"/>
    <w:rPr>
      <w:rFonts w:ascii="Calibri" w:eastAsia="Calibri" w:hAnsi="Calibri"/>
      <w:sz w:val="22"/>
      <w:szCs w:val="21"/>
      <w:lang w:val="x-none" w:eastAsia="x-none"/>
    </w:rPr>
  </w:style>
  <w:style w:type="character" w:customStyle="1" w:styleId="PlainTextChar">
    <w:name w:val="Plain Text Char"/>
    <w:basedOn w:val="DefaultParagraphFont"/>
    <w:link w:val="PlainText"/>
    <w:uiPriority w:val="99"/>
    <w:rsid w:val="00F71600"/>
    <w:rPr>
      <w:rFonts w:ascii="Calibri" w:eastAsia="Calibri" w:hAnsi="Calibri" w:cs="Times New Roman"/>
      <w:szCs w:val="21"/>
      <w:lang w:val="x-none" w:eastAsia="x-none"/>
    </w:rPr>
  </w:style>
  <w:style w:type="character" w:styleId="FollowedHyperlink">
    <w:name w:val="FollowedHyperlink"/>
    <w:basedOn w:val="DefaultParagraphFont"/>
    <w:uiPriority w:val="99"/>
    <w:semiHidden/>
    <w:unhideWhenUsed/>
    <w:rsid w:val="00CF41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600"/>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F71600"/>
    <w:pPr>
      <w:spacing w:after="120"/>
    </w:pPr>
    <w:rPr>
      <w:sz w:val="16"/>
      <w:szCs w:val="16"/>
    </w:rPr>
  </w:style>
  <w:style w:type="character" w:customStyle="1" w:styleId="BodyText3Char">
    <w:name w:val="Body Text 3 Char"/>
    <w:basedOn w:val="DefaultParagraphFont"/>
    <w:link w:val="BodyText3"/>
    <w:rsid w:val="00F71600"/>
    <w:rPr>
      <w:rFonts w:ascii="Times New Roman" w:eastAsia="Times New Roman" w:hAnsi="Times New Roman" w:cs="Times New Roman"/>
      <w:sz w:val="16"/>
      <w:szCs w:val="16"/>
      <w:lang w:eastAsia="en-US"/>
    </w:rPr>
  </w:style>
  <w:style w:type="character" w:styleId="Hyperlink">
    <w:name w:val="Hyperlink"/>
    <w:uiPriority w:val="99"/>
    <w:rsid w:val="00F71600"/>
    <w:rPr>
      <w:color w:val="0000FF"/>
      <w:u w:val="single"/>
    </w:rPr>
  </w:style>
  <w:style w:type="paragraph" w:styleId="ListParagraph">
    <w:name w:val="List Paragraph"/>
    <w:basedOn w:val="Normal"/>
    <w:uiPriority w:val="99"/>
    <w:qFormat/>
    <w:rsid w:val="00F71600"/>
    <w:pPr>
      <w:ind w:left="720"/>
    </w:pPr>
    <w:rPr>
      <w:rFonts w:ascii="Calibri" w:eastAsia="Calibri" w:hAnsi="Calibri"/>
      <w:sz w:val="22"/>
      <w:szCs w:val="22"/>
    </w:rPr>
  </w:style>
  <w:style w:type="paragraph" w:styleId="PlainText">
    <w:name w:val="Plain Text"/>
    <w:basedOn w:val="Normal"/>
    <w:link w:val="PlainTextChar"/>
    <w:uiPriority w:val="99"/>
    <w:unhideWhenUsed/>
    <w:rsid w:val="00F71600"/>
    <w:rPr>
      <w:rFonts w:ascii="Calibri" w:eastAsia="Calibri" w:hAnsi="Calibri"/>
      <w:sz w:val="22"/>
      <w:szCs w:val="21"/>
      <w:lang w:val="x-none" w:eastAsia="x-none"/>
    </w:rPr>
  </w:style>
  <w:style w:type="character" w:customStyle="1" w:styleId="PlainTextChar">
    <w:name w:val="Plain Text Char"/>
    <w:basedOn w:val="DefaultParagraphFont"/>
    <w:link w:val="PlainText"/>
    <w:uiPriority w:val="99"/>
    <w:rsid w:val="00F71600"/>
    <w:rPr>
      <w:rFonts w:ascii="Calibri" w:eastAsia="Calibri" w:hAnsi="Calibri" w:cs="Times New Roman"/>
      <w:szCs w:val="21"/>
      <w:lang w:val="x-none" w:eastAsia="x-none"/>
    </w:rPr>
  </w:style>
  <w:style w:type="character" w:styleId="FollowedHyperlink">
    <w:name w:val="FollowedHyperlink"/>
    <w:basedOn w:val="DefaultParagraphFont"/>
    <w:uiPriority w:val="99"/>
    <w:semiHidden/>
    <w:unhideWhenUsed/>
    <w:rsid w:val="00CF41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cebook.com/adidasbasketball" TargetMode="External"/><Relationship Id="rId13" Type="http://schemas.openxmlformats.org/officeDocument/2006/relationships/hyperlink" Target="mailto:Madeline.breskin@adidas.com" TargetMode="External"/><Relationship Id="rId3" Type="http://schemas.openxmlformats.org/officeDocument/2006/relationships/settings" Target="settings.xml"/><Relationship Id="rId7" Type="http://schemas.openxmlformats.org/officeDocument/2006/relationships/hyperlink" Target="http://news.adidas.com" TargetMode="External"/><Relationship Id="rId12" Type="http://schemas.openxmlformats.org/officeDocument/2006/relationships/hyperlink" Target="https://twitter.com/adidashoops"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etsstore.com/" TargetMode="External"/><Relationship Id="rId11" Type="http://schemas.openxmlformats.org/officeDocument/2006/relationships/hyperlink" Target="http://www.facebook.com/adidasBasketbal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news.adidas.com/" TargetMode="External"/><Relationship Id="rId4" Type="http://schemas.openxmlformats.org/officeDocument/2006/relationships/webSettings" Target="webSettings.xml"/><Relationship Id="rId9" Type="http://schemas.openxmlformats.org/officeDocument/2006/relationships/hyperlink" Target="http://twitter.com/addiashoops" TargetMode="External"/><Relationship Id="rId14" Type="http://schemas.openxmlformats.org/officeDocument/2006/relationships/hyperlink" Target="mailto:bbaumn@brooklynne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adidas Group</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Attila, Jeffrey</dc:creator>
  <cp:lastModifiedBy>Attila, Jeffrey</cp:lastModifiedBy>
  <cp:revision>2</cp:revision>
  <dcterms:created xsi:type="dcterms:W3CDTF">2014-01-24T03:07:00Z</dcterms:created>
  <dcterms:modified xsi:type="dcterms:W3CDTF">2014-01-24T03:07:00Z</dcterms:modified>
</cp:coreProperties>
</file>