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8E" w:rsidRPr="00CB2A8E" w:rsidRDefault="00CB2A8E" w:rsidP="00CB2A8E">
      <w:pPr>
        <w:rPr>
          <w:b/>
        </w:rPr>
      </w:pPr>
      <w:r>
        <w:rPr>
          <w:b/>
        </w:rPr>
        <w:t>adidas NEO și Justin Bieber lansează</w:t>
      </w:r>
      <w:r w:rsidRPr="00CB2A8E">
        <w:rPr>
          <w:b/>
        </w:rPr>
        <w:t xml:space="preserve"> un lookbook interactiv</w:t>
      </w:r>
    </w:p>
    <w:p w:rsidR="00CB2A8E" w:rsidRDefault="00CB2A8E" w:rsidP="00CB2A8E"/>
    <w:p w:rsidR="00CB2A8E" w:rsidRDefault="00CB2A8E" w:rsidP="00CB2A8E">
      <w:r>
        <w:t>adidas NEO și Justin Bieber lansează astăzi un lookbook interactiv pentru lansarea colecției de iarnă.</w:t>
      </w:r>
    </w:p>
    <w:p w:rsidR="00CB2A8E" w:rsidRDefault="00CB2A8E" w:rsidP="00CB2A8E"/>
    <w:p w:rsidR="00CB2A8E" w:rsidRDefault="00CB2A8E" w:rsidP="00CB2A8E">
      <w:r>
        <w:t>Lookbook-ul este format din cinci materiale video în care apare starul pop/R&amp;B. Primul dintre aceste materiale este disponibil astăzi, iar fanii trebuie să distribuie linkul către prietenii lor, pentru a putea avea acces la toate imaginile cu Justin Bieber. Cu cât interacțiunea dintre fani este mai mare, mai multe scene vor putea fi vizualizate, până în momentul în care întregul lookbook va fi disponibil.</w:t>
      </w:r>
    </w:p>
    <w:p w:rsidR="00CB2A8E" w:rsidRDefault="00CB2A8E" w:rsidP="00CB2A8E"/>
    <w:p w:rsidR="00CB2A8E" w:rsidRDefault="00CB2A8E" w:rsidP="00CB2A8E">
      <w:r>
        <w:t>„</w:t>
      </w:r>
      <w:r>
        <w:rPr>
          <w:i/>
          <w:iCs/>
        </w:rPr>
        <w:t>Pentru a putea trăi în propriul stil, trebuie să accepți cine ești și să fii creativ, iar adidas NEO înțelege asta. Fiecare adolescent trebuie să aibă propriul stil și să și-l poată arăta în felul său unic. Îmi plac stilurile autentice și care pun accent pe individ, așa cum face și muzica mea</w:t>
      </w:r>
      <w:r>
        <w:t xml:space="preserve">”, spune </w:t>
      </w:r>
      <w:r>
        <w:rPr>
          <w:b/>
          <w:bCs/>
        </w:rPr>
        <w:t>Justin Bieber</w:t>
      </w:r>
      <w:r>
        <w:t>.</w:t>
      </w:r>
    </w:p>
    <w:p w:rsidR="00CB2A8E" w:rsidRDefault="00CB2A8E" w:rsidP="00CB2A8E"/>
    <w:p w:rsidR="00CB2A8E" w:rsidRDefault="00CB2A8E" w:rsidP="00CB2A8E">
      <w:r>
        <w:rPr>
          <w:noProof/>
          <w:lang w:val="en-US" w:eastAsia="en-US"/>
        </w:rPr>
        <w:drawing>
          <wp:inline distT="0" distB="0" distL="0" distR="0">
            <wp:extent cx="2438400" cy="1628775"/>
            <wp:effectExtent l="19050" t="0" r="0" b="0"/>
            <wp:docPr id="1" name="Picture 0" descr="30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02191.jpg"/>
                    <pic:cNvPicPr>
                      <a:picLocks noChangeAspect="1" noChangeArrowheads="1"/>
                    </pic:cNvPicPr>
                  </pic:nvPicPr>
                  <pic:blipFill>
                    <a:blip r:embed="rId4" r:link="rId5"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extent cx="2438400" cy="1628775"/>
            <wp:effectExtent l="19050" t="0" r="0" b="0"/>
            <wp:docPr id="2" name="Picture 1" descr="30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199.jpg"/>
                    <pic:cNvPicPr>
                      <a:picLocks noChangeAspect="1" noChangeArrowheads="1"/>
                    </pic:cNvPicPr>
                  </pic:nvPicPr>
                  <pic:blipFill>
                    <a:blip r:embed="rId6" r:link="rId7"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CB2A8E" w:rsidRDefault="00CB2A8E" w:rsidP="00CB2A8E"/>
    <w:p w:rsidR="00CB2A8E" w:rsidRDefault="00CB2A8E" w:rsidP="00CB2A8E">
      <w:r>
        <w:t>„</w:t>
      </w:r>
      <w:r>
        <w:rPr>
          <w:i/>
          <w:iCs/>
        </w:rPr>
        <w:t>Lookbook-ul interactiv scoate în evidență chiar spiritul brandului adidas NEO, în timp ce prezintă noua colecție de iarnă. Justin este persoana perfectă care să vorbească despre energia noilor produse, iar fanii vor putea vizualiza materiale video despre viața lui Justin din spatele scenei</w:t>
      </w:r>
      <w:r>
        <w:t xml:space="preserve">”, declară </w:t>
      </w:r>
      <w:r>
        <w:rPr>
          <w:b/>
          <w:bCs/>
        </w:rPr>
        <w:t>Claire MidWood</w:t>
      </w:r>
      <w:r>
        <w:t>, Vice President adidas NEO.</w:t>
      </w:r>
    </w:p>
    <w:p w:rsidR="00CB2A8E" w:rsidRDefault="00CB2A8E" w:rsidP="00CB2A8E"/>
    <w:p w:rsidR="007177F6" w:rsidRDefault="00CB2A8E" w:rsidP="00CB2A8E">
      <w:r>
        <w:t xml:space="preserve">Lookbook-ul interactiv este disponibil în linkul următor: </w:t>
      </w:r>
      <w:hyperlink r:id="rId8" w:history="1">
        <w:r>
          <w:rPr>
            <w:rStyle w:val="Hyperlink"/>
            <w:lang w:val="en-US"/>
          </w:rPr>
          <w:t>www.adidas.com/justinbieber</w:t>
        </w:r>
      </w:hyperlink>
      <w:r>
        <w:rPr>
          <w:lang w:val="en-US"/>
        </w:rPr>
        <w:t>.</w:t>
      </w:r>
    </w:p>
    <w:sectPr w:rsidR="007177F6" w:rsidSect="002F67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2A8E"/>
    <w:rsid w:val="002F6785"/>
    <w:rsid w:val="007177F6"/>
    <w:rsid w:val="009C2B76"/>
    <w:rsid w:val="00CB2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A8E"/>
    <w:rPr>
      <w:color w:val="0000FF"/>
      <w:u w:val="single"/>
    </w:rPr>
  </w:style>
  <w:style w:type="paragraph" w:styleId="BalloonText">
    <w:name w:val="Balloon Text"/>
    <w:basedOn w:val="Normal"/>
    <w:link w:val="BalloonTextChar"/>
    <w:uiPriority w:val="99"/>
    <w:semiHidden/>
    <w:unhideWhenUsed/>
    <w:rsid w:val="00CB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9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justinbieber" TargetMode="External"/><Relationship Id="rId3" Type="http://schemas.openxmlformats.org/officeDocument/2006/relationships/webSettings" Target="webSettings.xml"/><Relationship Id="rId7" Type="http://schemas.openxmlformats.org/officeDocument/2006/relationships/image" Target="cid:image002.jpg@01CECA81.748BE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ECA81.748BE4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206</Words>
  <Characters>1176</Characters>
  <Application>Microsoft Office Word</Application>
  <DocSecurity>0</DocSecurity>
  <Lines>9</Lines>
  <Paragraphs>2</Paragraphs>
  <ScaleCrop>false</ScaleCrop>
  <Company>Hewlett-Packard Company</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dc:creator>
  <cp:lastModifiedBy>timothy.specce</cp:lastModifiedBy>
  <cp:revision>2</cp:revision>
  <dcterms:created xsi:type="dcterms:W3CDTF">2013-10-16T15:40:00Z</dcterms:created>
  <dcterms:modified xsi:type="dcterms:W3CDTF">2013-10-16T15:40:00Z</dcterms:modified>
</cp:coreProperties>
</file>