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B4" w:rsidRDefault="00E168B4" w:rsidP="00A62A7C">
      <w:pPr>
        <w:tabs>
          <w:tab w:val="left" w:pos="0"/>
        </w:tabs>
        <w:spacing w:line="360" w:lineRule="auto"/>
        <w:jc w:val="center"/>
        <w:rPr>
          <w:rFonts w:ascii="AdiHaus" w:hAnsi="AdiHaus"/>
          <w:b/>
          <w:sz w:val="28"/>
          <w:szCs w:val="28"/>
          <w:lang w:val="ro-RO"/>
        </w:rPr>
      </w:pPr>
    </w:p>
    <w:p w:rsidR="00E67D6F" w:rsidRPr="00DD46FB" w:rsidRDefault="00E67D6F" w:rsidP="00A62A7C">
      <w:pPr>
        <w:tabs>
          <w:tab w:val="left" w:pos="0"/>
        </w:tabs>
        <w:spacing w:line="360" w:lineRule="auto"/>
        <w:jc w:val="center"/>
        <w:rPr>
          <w:rFonts w:ascii="AdiHaus" w:hAnsi="AdiHaus"/>
          <w:b/>
          <w:sz w:val="28"/>
          <w:szCs w:val="28"/>
          <w:lang w:val="ro-RO"/>
        </w:rPr>
      </w:pPr>
      <w:r w:rsidRPr="00DD46FB">
        <w:rPr>
          <w:rFonts w:ascii="AdiHaus" w:hAnsi="AdiHaus"/>
          <w:b/>
          <w:sz w:val="28"/>
          <w:szCs w:val="28"/>
          <w:lang w:val="ro-RO"/>
        </w:rPr>
        <w:t xml:space="preserve">adidas, premiat la Cannes Lion 2013 </w:t>
      </w:r>
    </w:p>
    <w:p w:rsidR="00E67D6F" w:rsidRDefault="00E67D6F" w:rsidP="00A62A7C">
      <w:pPr>
        <w:tabs>
          <w:tab w:val="left" w:pos="0"/>
        </w:tabs>
        <w:spacing w:line="360" w:lineRule="auto"/>
        <w:jc w:val="center"/>
        <w:rPr>
          <w:rFonts w:ascii="AdiHaus" w:hAnsi="AdiHaus"/>
          <w:b/>
          <w:i/>
          <w:lang w:val="ro-RO"/>
        </w:rPr>
      </w:pPr>
      <w:r w:rsidRPr="00DD46FB">
        <w:rPr>
          <w:rFonts w:ascii="AdiHaus" w:hAnsi="AdiHaus"/>
          <w:b/>
          <w:i/>
          <w:lang w:val="ro-RO"/>
        </w:rPr>
        <w:t>Vitrina</w:t>
      </w:r>
      <w:r w:rsidR="00DD46FB" w:rsidRPr="00DD46FB">
        <w:rPr>
          <w:rFonts w:ascii="AdiHaus" w:hAnsi="AdiHaus"/>
          <w:b/>
          <w:i/>
          <w:lang w:val="ro-RO"/>
        </w:rPr>
        <w:t xml:space="preserve"> interactivă adidas NEO</w:t>
      </w:r>
      <w:r w:rsidRPr="00DD46FB">
        <w:rPr>
          <w:rFonts w:ascii="AdiHaus" w:hAnsi="AdiHaus"/>
          <w:b/>
          <w:i/>
          <w:lang w:val="ro-RO"/>
        </w:rPr>
        <w:t xml:space="preserve"> a </w:t>
      </w:r>
      <w:r w:rsidR="00C06E76" w:rsidRPr="00DD46FB">
        <w:rPr>
          <w:rFonts w:ascii="AdiHaus" w:hAnsi="AdiHaus"/>
          <w:b/>
          <w:i/>
          <w:lang w:val="ro-RO"/>
        </w:rPr>
        <w:t>adus o inovație în</w:t>
      </w:r>
      <w:r w:rsidR="00DD46FB" w:rsidRPr="00DD46FB">
        <w:rPr>
          <w:rFonts w:ascii="AdiHaus" w:hAnsi="AdiHaus"/>
          <w:b/>
          <w:i/>
          <w:lang w:val="ro-RO"/>
        </w:rPr>
        <w:t xml:space="preserve"> </w:t>
      </w:r>
      <w:r w:rsidR="00C06E76" w:rsidRPr="00DD46FB">
        <w:rPr>
          <w:rFonts w:ascii="AdiHaus" w:hAnsi="AdiHaus"/>
          <w:b/>
          <w:i/>
          <w:lang w:val="ro-RO"/>
        </w:rPr>
        <w:t>industria de retail</w:t>
      </w:r>
    </w:p>
    <w:p w:rsidR="00E168B4" w:rsidRPr="00DD46FB" w:rsidRDefault="00E168B4" w:rsidP="00A62A7C">
      <w:pPr>
        <w:tabs>
          <w:tab w:val="left" w:pos="0"/>
        </w:tabs>
        <w:spacing w:line="360" w:lineRule="auto"/>
        <w:jc w:val="center"/>
        <w:rPr>
          <w:rFonts w:ascii="AdiHaus" w:hAnsi="AdiHaus"/>
          <w:b/>
          <w:i/>
          <w:lang w:val="ro-RO"/>
        </w:rPr>
      </w:pPr>
    </w:p>
    <w:p w:rsidR="00F66034" w:rsidRPr="00DD46FB" w:rsidRDefault="00F66034" w:rsidP="00A62A7C">
      <w:pPr>
        <w:tabs>
          <w:tab w:val="left" w:pos="0"/>
        </w:tabs>
        <w:spacing w:line="360" w:lineRule="auto"/>
        <w:rPr>
          <w:rFonts w:ascii="AdiHaus" w:hAnsi="AdiHaus"/>
          <w:sz w:val="22"/>
          <w:szCs w:val="22"/>
          <w:lang w:val="ro-RO"/>
        </w:rPr>
      </w:pPr>
    </w:p>
    <w:p w:rsidR="00C06E76" w:rsidRPr="00DD46FB" w:rsidRDefault="00C06E76" w:rsidP="00A62A7C">
      <w:pPr>
        <w:tabs>
          <w:tab w:val="left" w:pos="0"/>
        </w:tabs>
        <w:spacing w:line="360" w:lineRule="auto"/>
        <w:rPr>
          <w:rFonts w:ascii="AdiHaus" w:hAnsi="AdiHaus"/>
          <w:sz w:val="22"/>
          <w:szCs w:val="22"/>
          <w:lang w:val="ro-RO"/>
        </w:rPr>
      </w:pPr>
      <w:r w:rsidRPr="00DD46FB">
        <w:rPr>
          <w:rFonts w:ascii="AdiHaus" w:hAnsi="AdiHaus"/>
          <w:b/>
          <w:sz w:val="22"/>
          <w:szCs w:val="22"/>
          <w:lang w:val="ro-RO"/>
        </w:rPr>
        <w:t>București, 21 iunie 2013</w:t>
      </w:r>
      <w:r w:rsidRPr="00DD46FB">
        <w:rPr>
          <w:rFonts w:ascii="AdiHaus" w:hAnsi="AdiHaus"/>
          <w:sz w:val="22"/>
          <w:szCs w:val="22"/>
          <w:lang w:val="ro-RO"/>
        </w:rPr>
        <w:t xml:space="preserve"> – adidas a câștigat Leul de Aur la categoria Cyber – Digital Solutions</w:t>
      </w:r>
      <w:r w:rsidR="00DD46FB" w:rsidRPr="00DD46FB">
        <w:rPr>
          <w:rFonts w:ascii="AdiHaus" w:hAnsi="AdiHaus"/>
          <w:sz w:val="22"/>
          <w:szCs w:val="22"/>
          <w:lang w:val="ro-RO"/>
        </w:rPr>
        <w:t xml:space="preserve"> la ediția cu numărul 60</w:t>
      </w:r>
      <w:r w:rsidRPr="00DD46FB">
        <w:rPr>
          <w:rFonts w:ascii="AdiHaus" w:hAnsi="AdiHaus"/>
          <w:sz w:val="22"/>
          <w:szCs w:val="22"/>
          <w:lang w:val="ro-RO"/>
        </w:rPr>
        <w:t xml:space="preserve"> a Festivalului Internațional de Creativitate Cannes Lion, pentru </w:t>
      </w:r>
      <w:hyperlink r:id="rId8" w:history="1">
        <w:r w:rsidRPr="00DD46FB">
          <w:rPr>
            <w:rStyle w:val="Hyperlink"/>
            <w:rFonts w:ascii="AdiHaus" w:hAnsi="AdiHaus"/>
            <w:sz w:val="22"/>
            <w:szCs w:val="22"/>
            <w:lang w:val="ro-RO"/>
          </w:rPr>
          <w:t>vitrina inovatoare adidas NEO</w:t>
        </w:r>
      </w:hyperlink>
      <w:r w:rsidR="00950861">
        <w:rPr>
          <w:rFonts w:ascii="AdiHaus" w:hAnsi="AdiHaus"/>
          <w:sz w:val="22"/>
          <w:szCs w:val="22"/>
          <w:lang w:val="ro-RO"/>
        </w:rPr>
        <w:t xml:space="preserve"> și alte 4 premii la alte categorii din competiție.</w:t>
      </w:r>
    </w:p>
    <w:p w:rsidR="00C06E76" w:rsidRPr="00DD46FB" w:rsidRDefault="00C06E76" w:rsidP="00A62A7C">
      <w:pPr>
        <w:tabs>
          <w:tab w:val="left" w:pos="0"/>
        </w:tabs>
        <w:spacing w:line="360" w:lineRule="auto"/>
        <w:rPr>
          <w:rFonts w:ascii="AdiHaus" w:hAnsi="AdiHaus"/>
          <w:sz w:val="22"/>
          <w:szCs w:val="22"/>
          <w:lang w:val="ro-RO"/>
        </w:rPr>
      </w:pPr>
    </w:p>
    <w:p w:rsidR="004F00E7" w:rsidRPr="00DD46FB" w:rsidRDefault="00C06E76" w:rsidP="00A62A7C">
      <w:pPr>
        <w:tabs>
          <w:tab w:val="left" w:pos="0"/>
        </w:tabs>
        <w:spacing w:line="360" w:lineRule="auto"/>
        <w:rPr>
          <w:rFonts w:ascii="AdiHaus" w:hAnsi="AdiHaus" w:cs="Arial"/>
          <w:sz w:val="22"/>
          <w:szCs w:val="22"/>
          <w:lang w:val="ro-RO" w:eastAsia="en-GB"/>
        </w:rPr>
      </w:pPr>
      <w:r w:rsidRPr="00DD46FB">
        <w:rPr>
          <w:rFonts w:ascii="AdiHaus" w:hAnsi="AdiHaus" w:cs="Arial"/>
          <w:sz w:val="22"/>
          <w:szCs w:val="22"/>
          <w:lang w:val="ro-RO" w:eastAsia="en-GB"/>
        </w:rPr>
        <w:t xml:space="preserve">adidas NEO a dus industria fashion la un nou nivel, cu un concept inovator de vitrină </w:t>
      </w:r>
      <w:r w:rsidR="00AC5B55" w:rsidRPr="00DD46FB">
        <w:rPr>
          <w:rFonts w:ascii="AdiHaus" w:hAnsi="AdiHaus" w:cs="Arial"/>
          <w:sz w:val="22"/>
          <w:szCs w:val="22"/>
          <w:lang w:val="ro-RO" w:eastAsia="en-GB"/>
        </w:rPr>
        <w:t>digitală, care se conectează la smartphone-urile</w:t>
      </w:r>
      <w:r w:rsidRPr="00DD46FB">
        <w:rPr>
          <w:rFonts w:ascii="AdiHaus" w:hAnsi="AdiHaus" w:cs="Arial"/>
          <w:sz w:val="22"/>
          <w:szCs w:val="22"/>
          <w:lang w:val="ro-RO" w:eastAsia="en-GB"/>
        </w:rPr>
        <w:t xml:space="preserve">consumatorilor. Experiența acestora este una foarte simplă și interactivă, </w:t>
      </w:r>
      <w:r w:rsidR="00DD46FB" w:rsidRPr="00DD46FB">
        <w:rPr>
          <w:rFonts w:ascii="AdiHaus" w:hAnsi="AdiHaus" w:cs="Arial"/>
          <w:sz w:val="22"/>
          <w:szCs w:val="22"/>
          <w:lang w:val="ro-RO" w:eastAsia="en-GB"/>
        </w:rPr>
        <w:t>nu necesită</w:t>
      </w:r>
      <w:r w:rsidR="00AC5B55" w:rsidRPr="00DD46FB">
        <w:rPr>
          <w:rFonts w:ascii="AdiHaus" w:hAnsi="AdiHaus" w:cs="Arial"/>
          <w:sz w:val="22"/>
          <w:szCs w:val="22"/>
          <w:lang w:val="ro-RO" w:eastAsia="en-GB"/>
        </w:rPr>
        <w:t xml:space="preserve"> instalarea vreunei aplicații</w:t>
      </w:r>
      <w:r w:rsidRPr="00DD46FB">
        <w:rPr>
          <w:rFonts w:ascii="AdiHaus" w:hAnsi="AdiHaus" w:cs="Arial"/>
          <w:sz w:val="22"/>
          <w:szCs w:val="22"/>
          <w:lang w:val="ro-RO" w:eastAsia="en-GB"/>
        </w:rPr>
        <w:t xml:space="preserve"> sau scanarea </w:t>
      </w:r>
      <w:r w:rsidR="00A417C6" w:rsidRPr="00DD46FB">
        <w:rPr>
          <w:rFonts w:ascii="AdiHaus" w:hAnsi="AdiHaus" w:cs="Arial"/>
          <w:sz w:val="22"/>
          <w:szCs w:val="22"/>
          <w:lang w:val="ro-RO" w:eastAsia="en-GB"/>
        </w:rPr>
        <w:t>codurilor QR</w:t>
      </w:r>
      <w:r w:rsidR="00AC5B55" w:rsidRPr="00DD46FB">
        <w:rPr>
          <w:rFonts w:ascii="AdiHaus" w:hAnsi="AdiHaus" w:cs="Arial"/>
          <w:sz w:val="22"/>
          <w:szCs w:val="22"/>
          <w:lang w:val="ro-RO" w:eastAsia="en-GB"/>
        </w:rPr>
        <w:t>, c</w:t>
      </w:r>
      <w:r w:rsidR="00A417C6" w:rsidRPr="00DD46FB">
        <w:rPr>
          <w:rFonts w:ascii="AdiHaus" w:hAnsi="AdiHaus" w:cs="Arial"/>
          <w:sz w:val="22"/>
          <w:szCs w:val="22"/>
          <w:lang w:val="ro-RO" w:eastAsia="en-GB"/>
        </w:rPr>
        <w:t>i se concentrează pe interacțiunea directă cu brandul.</w:t>
      </w:r>
    </w:p>
    <w:p w:rsidR="00C06E76" w:rsidRPr="00E67D6F" w:rsidRDefault="00C06E76" w:rsidP="00A62A7C">
      <w:pPr>
        <w:tabs>
          <w:tab w:val="left" w:pos="0"/>
        </w:tabs>
        <w:spacing w:line="360" w:lineRule="auto"/>
        <w:rPr>
          <w:rFonts w:ascii="AdiHaus" w:hAnsi="AdiHaus" w:cs="Arial"/>
          <w:sz w:val="22"/>
          <w:szCs w:val="22"/>
          <w:lang w:val="ro-RO" w:eastAsia="en-GB"/>
        </w:rPr>
      </w:pPr>
    </w:p>
    <w:p w:rsidR="00C4165D" w:rsidRPr="00A417C6" w:rsidRDefault="005C0BF2" w:rsidP="00A62A7C">
      <w:pPr>
        <w:tabs>
          <w:tab w:val="left" w:pos="0"/>
        </w:tabs>
        <w:spacing w:line="360" w:lineRule="auto"/>
        <w:rPr>
          <w:rFonts w:ascii="AdiHaus" w:hAnsi="AdiHaus"/>
          <w:color w:val="4F81BD" w:themeColor="accent1"/>
          <w:sz w:val="22"/>
          <w:szCs w:val="22"/>
          <w:lang w:val="ro-RO"/>
        </w:rPr>
      </w:pPr>
      <w:hyperlink r:id="rId9" w:history="1">
        <w:r w:rsidR="00A417C6" w:rsidRPr="00DD46FB">
          <w:rPr>
            <w:rStyle w:val="Hyperlink"/>
            <w:rFonts w:ascii="AdiHaus" w:hAnsi="AdiHaus"/>
            <w:sz w:val="22"/>
            <w:szCs w:val="22"/>
            <w:lang w:val="ro-RO"/>
          </w:rPr>
          <w:t>Înscrierea în competiție</w:t>
        </w:r>
      </w:hyperlink>
      <w:r w:rsidR="00A417C6">
        <w:rPr>
          <w:rFonts w:ascii="AdiHaus" w:hAnsi="AdiHaus"/>
          <w:color w:val="4F81BD" w:themeColor="accent1"/>
          <w:sz w:val="22"/>
          <w:szCs w:val="22"/>
          <w:lang w:val="ro-RO"/>
        </w:rPr>
        <w:t xml:space="preserve"> </w:t>
      </w:r>
      <w:r w:rsidR="00A417C6" w:rsidRPr="00DD46FB">
        <w:rPr>
          <w:rFonts w:ascii="AdiHaus" w:hAnsi="AdiHaus"/>
          <w:sz w:val="22"/>
          <w:szCs w:val="22"/>
          <w:lang w:val="ro-RO"/>
        </w:rPr>
        <w:t>a vitrinei adidas</w:t>
      </w:r>
      <w:r w:rsidR="008557D6">
        <w:rPr>
          <w:rFonts w:ascii="AdiHaus" w:hAnsi="AdiHaus"/>
          <w:sz w:val="22"/>
          <w:szCs w:val="22"/>
          <w:lang w:val="ro-RO"/>
        </w:rPr>
        <w:t xml:space="preserve"> </w:t>
      </w:r>
      <w:r w:rsidR="00AC5B55" w:rsidRPr="00DD46FB">
        <w:rPr>
          <w:rFonts w:ascii="AdiHaus" w:hAnsi="AdiHaus"/>
          <w:sz w:val="22"/>
          <w:szCs w:val="22"/>
          <w:lang w:val="ro-RO"/>
        </w:rPr>
        <w:t xml:space="preserve">NEO a primit, de asemenea, și </w:t>
      </w:r>
      <w:r w:rsidR="00A417C6" w:rsidRPr="00DD46FB">
        <w:rPr>
          <w:rFonts w:ascii="AdiHaus" w:hAnsi="AdiHaus"/>
          <w:sz w:val="22"/>
          <w:szCs w:val="22"/>
          <w:lang w:val="ro-RO"/>
        </w:rPr>
        <w:t xml:space="preserve"> Leu</w:t>
      </w:r>
      <w:r w:rsidR="00AC5B55" w:rsidRPr="00DD46FB">
        <w:rPr>
          <w:rFonts w:ascii="AdiHaus" w:hAnsi="AdiHaus"/>
          <w:sz w:val="22"/>
          <w:szCs w:val="22"/>
          <w:lang w:val="ro-RO"/>
        </w:rPr>
        <w:t>l</w:t>
      </w:r>
      <w:r w:rsidR="00A417C6" w:rsidRPr="00DD46FB">
        <w:rPr>
          <w:rFonts w:ascii="AdiHaus" w:hAnsi="AdiHaus"/>
          <w:sz w:val="22"/>
          <w:szCs w:val="22"/>
          <w:lang w:val="ro-RO"/>
        </w:rPr>
        <w:t xml:space="preserve"> de Argint la categoria „Cyber –</w:t>
      </w:r>
      <w:r w:rsidR="00DD46FB">
        <w:rPr>
          <w:rFonts w:ascii="AdiHaus" w:hAnsi="AdiHaus"/>
          <w:sz w:val="22"/>
          <w:szCs w:val="22"/>
          <w:lang w:val="ro-RO"/>
        </w:rPr>
        <w:t>UserExperience”, două</w:t>
      </w:r>
      <w:r w:rsidR="00AC5B55" w:rsidRPr="00DD46FB">
        <w:rPr>
          <w:rFonts w:ascii="AdiHaus" w:hAnsi="AdiHaus"/>
          <w:sz w:val="22"/>
          <w:szCs w:val="22"/>
          <w:lang w:val="ro-RO"/>
        </w:rPr>
        <w:t xml:space="preserve"> premii Leul</w:t>
      </w:r>
      <w:r w:rsidR="00A417C6" w:rsidRPr="00DD46FB">
        <w:rPr>
          <w:rFonts w:ascii="AdiHaus" w:hAnsi="AdiHaus"/>
          <w:sz w:val="22"/>
          <w:szCs w:val="22"/>
          <w:lang w:val="ro-RO"/>
        </w:rPr>
        <w:t xml:space="preserve"> de Bronz la „Media Digital - media and mobile device”, un alt Leu de Bronz la „Mobile - creative use” și a fost nominalizat și la categoria „Innovation”.</w:t>
      </w:r>
    </w:p>
    <w:p w:rsidR="00A417C6" w:rsidRPr="00E67D6F" w:rsidRDefault="00A417C6" w:rsidP="00A62A7C">
      <w:pPr>
        <w:tabs>
          <w:tab w:val="left" w:pos="0"/>
        </w:tabs>
        <w:spacing w:line="360" w:lineRule="auto"/>
        <w:rPr>
          <w:rFonts w:ascii="AdiHaus" w:hAnsi="AdiHaus"/>
          <w:sz w:val="22"/>
          <w:szCs w:val="22"/>
          <w:lang w:val="ro-RO"/>
        </w:rPr>
      </w:pPr>
    </w:p>
    <w:p w:rsidR="001705C0" w:rsidRPr="00DD46FB" w:rsidRDefault="00A417C6" w:rsidP="00A62A7C">
      <w:pPr>
        <w:tabs>
          <w:tab w:val="left" w:pos="0"/>
        </w:tabs>
        <w:spacing w:line="360" w:lineRule="auto"/>
        <w:rPr>
          <w:rFonts w:ascii="AdiHaus" w:hAnsi="AdiHaus"/>
          <w:sz w:val="22"/>
          <w:szCs w:val="22"/>
          <w:lang w:val="en-US"/>
        </w:rPr>
      </w:pPr>
      <w:r w:rsidRPr="00DD46FB">
        <w:rPr>
          <w:rFonts w:ascii="AdiHaus" w:hAnsi="AdiHaus"/>
          <w:b/>
          <w:sz w:val="22"/>
          <w:szCs w:val="22"/>
          <w:lang w:val="ro-RO"/>
        </w:rPr>
        <w:t>Ted Mager</w:t>
      </w:r>
      <w:r w:rsidRPr="00DD46FB">
        <w:rPr>
          <w:rFonts w:ascii="AdiHaus" w:hAnsi="AdiHaus"/>
          <w:sz w:val="22"/>
          <w:szCs w:val="22"/>
          <w:lang w:val="ro-RO"/>
        </w:rPr>
        <w:t>, Head of Global Retail Environments</w:t>
      </w:r>
      <w:r w:rsidR="00DD46FB">
        <w:rPr>
          <w:rFonts w:ascii="AdiHaus" w:hAnsi="AdiHaus"/>
          <w:sz w:val="22"/>
          <w:szCs w:val="22"/>
          <w:lang w:val="ro-RO"/>
        </w:rPr>
        <w:t xml:space="preserve"> </w:t>
      </w:r>
      <w:r w:rsidRPr="00DD46FB">
        <w:rPr>
          <w:rFonts w:ascii="AdiHaus" w:hAnsi="AdiHaus"/>
          <w:sz w:val="22"/>
          <w:szCs w:val="22"/>
          <w:lang w:val="ro-RO"/>
        </w:rPr>
        <w:t>adidas, a spus: „</w:t>
      </w:r>
      <w:r w:rsidRPr="00950861">
        <w:rPr>
          <w:rFonts w:ascii="AdiHaus" w:hAnsi="AdiHaus"/>
          <w:i/>
          <w:sz w:val="22"/>
          <w:szCs w:val="22"/>
          <w:lang w:val="ro-RO"/>
        </w:rPr>
        <w:t>adidas își propune în permanență să inoveze și să îmbunătățească experiența consumatorilor cu brandul, așa că suntem extrem de mândri să ne fie recunoscută munca, prin intermediul acestor premii obținute la un eveniment de așa amploare. Ne-am propus să aducem comerțul digital la viață în magazinele noastre într-un mod cât mai atractiv și, de asemenea, să creștem interactivitatea cu tinerii consumatori. Credem că am reușit acest lucru într-un mod inventiv și creativ, care nu a fost egalat până acum de niciun brand</w:t>
      </w:r>
      <w:r w:rsidRPr="00DD46FB">
        <w:rPr>
          <w:rFonts w:ascii="AdiHaus" w:hAnsi="AdiHaus"/>
          <w:sz w:val="22"/>
          <w:szCs w:val="22"/>
          <w:lang w:val="ro-RO"/>
        </w:rPr>
        <w:t xml:space="preserve">”. </w:t>
      </w:r>
    </w:p>
    <w:p w:rsidR="00A417C6" w:rsidRPr="00E67D6F" w:rsidRDefault="00A417C6" w:rsidP="00A62A7C">
      <w:pPr>
        <w:tabs>
          <w:tab w:val="left" w:pos="0"/>
        </w:tabs>
        <w:spacing w:line="360" w:lineRule="auto"/>
        <w:rPr>
          <w:rFonts w:ascii="AdiHaus" w:hAnsi="AdiHaus"/>
          <w:sz w:val="22"/>
          <w:szCs w:val="22"/>
          <w:lang w:val="ro-RO"/>
        </w:rPr>
      </w:pPr>
    </w:p>
    <w:p w:rsidR="00A417C6" w:rsidRPr="00DD46FB" w:rsidRDefault="00A417C6" w:rsidP="00A62A7C">
      <w:pPr>
        <w:tabs>
          <w:tab w:val="left" w:pos="0"/>
        </w:tabs>
        <w:spacing w:line="360" w:lineRule="auto"/>
        <w:rPr>
          <w:rFonts w:ascii="AdiHaus" w:hAnsi="AdiHaus" w:cs="Arial"/>
          <w:sz w:val="22"/>
          <w:szCs w:val="22"/>
          <w:lang w:val="ro-RO" w:eastAsia="en-GB"/>
        </w:rPr>
      </w:pPr>
      <w:r w:rsidRPr="00DD46FB">
        <w:rPr>
          <w:rFonts w:ascii="AdiHaus" w:hAnsi="AdiHaus" w:cs="Arial"/>
          <w:sz w:val="22"/>
          <w:szCs w:val="22"/>
          <w:lang w:val="ro-RO" w:eastAsia="en-GB"/>
        </w:rPr>
        <w:t>Vitrina adidas NEO este un magazin virtual funcțional, cu produse în dimensiune naturală. Interfaț</w:t>
      </w:r>
      <w:r w:rsidR="009C4561" w:rsidRPr="00DD46FB">
        <w:rPr>
          <w:rFonts w:ascii="AdiHaus" w:hAnsi="AdiHaus" w:cs="Arial"/>
          <w:sz w:val="22"/>
          <w:szCs w:val="22"/>
          <w:lang w:val="ro-RO" w:eastAsia="en-GB"/>
        </w:rPr>
        <w:t xml:space="preserve">a intuitivă touch-screen a vitrinei le permite consumatorilor să exploreze, să </w:t>
      </w:r>
      <w:r w:rsidR="00AC5B55" w:rsidRPr="00DD46FB">
        <w:rPr>
          <w:rFonts w:ascii="AdiHaus" w:hAnsi="AdiHaus" w:cs="Arial"/>
          <w:sz w:val="22"/>
          <w:szCs w:val="22"/>
          <w:lang w:val="ro-RO" w:eastAsia="en-GB"/>
        </w:rPr>
        <w:t>se joace</w:t>
      </w:r>
      <w:r w:rsidR="00DD46FB">
        <w:rPr>
          <w:rFonts w:ascii="AdiHaus" w:hAnsi="AdiHaus" w:cs="Arial"/>
          <w:sz w:val="22"/>
          <w:szCs w:val="22"/>
          <w:lang w:val="ro-RO" w:eastAsia="en-GB"/>
        </w:rPr>
        <w:t xml:space="preserve"> ș</w:t>
      </w:r>
      <w:r w:rsidR="009C4561" w:rsidRPr="00DD46FB">
        <w:rPr>
          <w:rFonts w:ascii="AdiHaus" w:hAnsi="AdiHaus" w:cs="Arial"/>
          <w:sz w:val="22"/>
          <w:szCs w:val="22"/>
          <w:lang w:val="ro-RO" w:eastAsia="en-GB"/>
        </w:rPr>
        <w:t xml:space="preserve">i să </w:t>
      </w:r>
      <w:r w:rsidR="00DD46FB">
        <w:rPr>
          <w:rFonts w:ascii="AdiHaus" w:hAnsi="AdiHaus" w:cs="Arial"/>
          <w:sz w:val="22"/>
          <w:szCs w:val="22"/>
          <w:lang w:val="ro-RO" w:eastAsia="en-GB"/>
        </w:rPr>
        <w:t>îș</w:t>
      </w:r>
      <w:r w:rsidR="008A21EA" w:rsidRPr="00DD46FB">
        <w:rPr>
          <w:rFonts w:ascii="AdiHaus" w:hAnsi="AdiHaus" w:cs="Arial"/>
          <w:sz w:val="22"/>
          <w:szCs w:val="22"/>
          <w:lang w:val="ro-RO" w:eastAsia="en-GB"/>
        </w:rPr>
        <w:t xml:space="preserve">i descarce </w:t>
      </w:r>
      <w:r w:rsidR="00DD46FB">
        <w:rPr>
          <w:rFonts w:ascii="AdiHaus" w:hAnsi="AdiHaus" w:cs="Arial"/>
          <w:sz w:val="22"/>
          <w:szCs w:val="22"/>
          <w:lang w:val="ro-RO" w:eastAsia="en-GB"/>
        </w:rPr>
        <w:t>imagini</w:t>
      </w:r>
      <w:r w:rsidR="009C4561" w:rsidRPr="00DD46FB">
        <w:rPr>
          <w:rFonts w:ascii="AdiHaus" w:hAnsi="AdiHaus" w:cs="Arial"/>
          <w:sz w:val="22"/>
          <w:szCs w:val="22"/>
          <w:lang w:val="ro-RO" w:eastAsia="en-GB"/>
        </w:rPr>
        <w:t xml:space="preserve"> cu produsele de</w:t>
      </w:r>
      <w:r w:rsidR="00DD46FB">
        <w:rPr>
          <w:rFonts w:ascii="AdiHaus" w:hAnsi="AdiHaus" w:cs="Arial"/>
          <w:sz w:val="22"/>
          <w:szCs w:val="22"/>
          <w:lang w:val="ro-RO" w:eastAsia="en-GB"/>
        </w:rPr>
        <w:t xml:space="preserve"> care sunt interesați, direct î</w:t>
      </w:r>
      <w:r w:rsidR="008A21EA" w:rsidRPr="00DD46FB">
        <w:rPr>
          <w:rFonts w:ascii="AdiHaus" w:hAnsi="AdiHaus" w:cs="Arial"/>
          <w:sz w:val="22"/>
          <w:szCs w:val="22"/>
          <w:lang w:val="ro-RO" w:eastAsia="en-GB"/>
        </w:rPr>
        <w:t>n</w:t>
      </w:r>
      <w:r w:rsidR="009C4561" w:rsidRPr="00DD46FB">
        <w:rPr>
          <w:rFonts w:ascii="AdiHaus" w:hAnsi="AdiHaus" w:cs="Arial"/>
          <w:sz w:val="22"/>
          <w:szCs w:val="22"/>
          <w:lang w:val="ro-RO" w:eastAsia="en-GB"/>
        </w:rPr>
        <w:t xml:space="preserve"> telefonul mobil.</w:t>
      </w:r>
    </w:p>
    <w:p w:rsidR="00E85918" w:rsidRPr="008557D6" w:rsidRDefault="004F00E7" w:rsidP="00A62A7C">
      <w:pPr>
        <w:tabs>
          <w:tab w:val="left" w:pos="0"/>
        </w:tabs>
        <w:spacing w:line="360" w:lineRule="auto"/>
        <w:rPr>
          <w:rFonts w:ascii="AdiHaus" w:hAnsi="AdiHaus" w:cs="Arial"/>
          <w:sz w:val="22"/>
          <w:szCs w:val="22"/>
          <w:lang w:val="ro-RO" w:eastAsia="en-GB"/>
        </w:rPr>
      </w:pPr>
      <w:r w:rsidRPr="00E67D6F">
        <w:rPr>
          <w:rFonts w:ascii="AdiHaus" w:hAnsi="AdiHaus" w:cs="Arial"/>
          <w:sz w:val="22"/>
          <w:szCs w:val="22"/>
          <w:lang w:val="ro-RO" w:eastAsia="en-GB"/>
        </w:rPr>
        <w:br/>
      </w:r>
      <w:r w:rsidR="009C4561" w:rsidRPr="008557D6">
        <w:rPr>
          <w:rFonts w:ascii="AdiHaus" w:hAnsi="AdiHaus" w:cs="Arial"/>
          <w:sz w:val="22"/>
          <w:szCs w:val="22"/>
          <w:lang w:val="ro-RO" w:eastAsia="en-GB"/>
        </w:rPr>
        <w:t xml:space="preserve">Un </w:t>
      </w:r>
      <w:r w:rsidR="008A21EA" w:rsidRPr="008557D6">
        <w:rPr>
          <w:rFonts w:ascii="AdiHaus" w:hAnsi="AdiHaus" w:cs="Arial"/>
          <w:sz w:val="22"/>
          <w:szCs w:val="22"/>
          <w:lang w:val="ro-RO" w:eastAsia="en-GB"/>
        </w:rPr>
        <w:t>manechin de</w:t>
      </w:r>
      <w:r w:rsidR="009C4561" w:rsidRPr="008557D6">
        <w:rPr>
          <w:rFonts w:ascii="AdiHaus" w:hAnsi="AdiHaus" w:cs="Arial"/>
          <w:sz w:val="22"/>
          <w:szCs w:val="22"/>
          <w:lang w:val="ro-RO" w:eastAsia="en-GB"/>
        </w:rPr>
        <w:t xml:space="preserve"> dimensi</w:t>
      </w:r>
      <w:r w:rsidR="00E47641" w:rsidRPr="008557D6">
        <w:rPr>
          <w:rFonts w:ascii="AdiHaus" w:hAnsi="AdiHaus" w:cs="Arial"/>
          <w:sz w:val="22"/>
          <w:szCs w:val="22"/>
          <w:lang w:val="ro-RO" w:eastAsia="en-GB"/>
        </w:rPr>
        <w:t>uni reale prezintă</w:t>
      </w:r>
      <w:r w:rsidR="009C4561" w:rsidRPr="008557D6">
        <w:rPr>
          <w:rFonts w:ascii="AdiHaus" w:hAnsi="AdiHaus" w:cs="Arial"/>
          <w:sz w:val="22"/>
          <w:szCs w:val="22"/>
          <w:lang w:val="ro-RO" w:eastAsia="en-GB"/>
        </w:rPr>
        <w:t xml:space="preserve"> întreaga </w:t>
      </w:r>
      <w:r w:rsidR="008557D6">
        <w:rPr>
          <w:rFonts w:ascii="AdiHaus" w:hAnsi="AdiHaus" w:cs="Arial"/>
          <w:sz w:val="22"/>
          <w:szCs w:val="22"/>
          <w:lang w:val="ro-RO" w:eastAsia="en-GB"/>
        </w:rPr>
        <w:t>gamă</w:t>
      </w:r>
      <w:r w:rsidR="00E47641" w:rsidRPr="008557D6">
        <w:rPr>
          <w:rFonts w:ascii="AdiHaus" w:hAnsi="AdiHaus" w:cs="Arial"/>
          <w:sz w:val="22"/>
          <w:szCs w:val="22"/>
          <w:lang w:val="ro-RO" w:eastAsia="en-GB"/>
        </w:rPr>
        <w:t xml:space="preserve"> de produse</w:t>
      </w:r>
      <w:r w:rsidR="008557D6">
        <w:rPr>
          <w:rFonts w:ascii="AdiHaus" w:hAnsi="AdiHaus" w:cs="Arial"/>
          <w:sz w:val="22"/>
          <w:szCs w:val="22"/>
          <w:lang w:val="ro-RO" w:eastAsia="en-GB"/>
        </w:rPr>
        <w:t xml:space="preserve"> </w:t>
      </w:r>
      <w:r w:rsidR="009C4561" w:rsidRPr="008557D6">
        <w:rPr>
          <w:rFonts w:ascii="AdiHaus" w:hAnsi="AdiHaus" w:cs="Arial"/>
          <w:sz w:val="22"/>
          <w:szCs w:val="22"/>
          <w:lang w:val="ro-RO" w:eastAsia="en-GB"/>
        </w:rPr>
        <w:t xml:space="preserve">adidas NEO într-un mod </w:t>
      </w:r>
      <w:r w:rsidR="008A21EA" w:rsidRPr="008557D6">
        <w:rPr>
          <w:rFonts w:ascii="AdiHaus" w:hAnsi="AdiHaus" w:cs="Arial"/>
          <w:sz w:val="22"/>
          <w:szCs w:val="22"/>
          <w:lang w:val="ro-RO" w:eastAsia="en-GB"/>
        </w:rPr>
        <w:t>amuzant</w:t>
      </w:r>
      <w:r w:rsidR="009C4561" w:rsidRPr="008557D6">
        <w:rPr>
          <w:rFonts w:ascii="AdiHaus" w:hAnsi="AdiHaus" w:cs="Arial"/>
          <w:sz w:val="22"/>
          <w:szCs w:val="22"/>
          <w:lang w:val="ro-RO" w:eastAsia="en-GB"/>
        </w:rPr>
        <w:t xml:space="preserve"> și atrăgător. Prin atingerea unor anumite puncte de pe vitrină, cumpărătorul </w:t>
      </w:r>
      <w:r w:rsidR="008557D6">
        <w:rPr>
          <w:rFonts w:ascii="AdiHaus" w:hAnsi="AdiHaus" w:cs="Arial"/>
          <w:sz w:val="22"/>
          <w:szCs w:val="22"/>
          <w:lang w:val="ro-RO" w:eastAsia="en-GB"/>
        </w:rPr>
        <w:t>îl poate face pe manechin să î</w:t>
      </w:r>
      <w:r w:rsidR="008A21EA" w:rsidRPr="008557D6">
        <w:rPr>
          <w:rFonts w:ascii="AdiHaus" w:hAnsi="AdiHaus" w:cs="Arial"/>
          <w:sz w:val="22"/>
          <w:szCs w:val="22"/>
          <w:lang w:val="ro-RO" w:eastAsia="en-GB"/>
        </w:rPr>
        <w:t>i arate</w:t>
      </w:r>
      <w:r w:rsidR="009C4561" w:rsidRPr="008557D6">
        <w:rPr>
          <w:rFonts w:ascii="AdiHaus" w:hAnsi="AdiHaus" w:cs="Arial"/>
          <w:sz w:val="22"/>
          <w:szCs w:val="22"/>
          <w:lang w:val="ro-RO" w:eastAsia="en-GB"/>
        </w:rPr>
        <w:t xml:space="preserve"> d</w:t>
      </w:r>
      <w:r w:rsidR="008A21EA" w:rsidRPr="008557D6">
        <w:rPr>
          <w:rFonts w:ascii="AdiHaus" w:hAnsi="AdiHaus" w:cs="Arial"/>
          <w:sz w:val="22"/>
          <w:szCs w:val="22"/>
          <w:lang w:val="ro-RO" w:eastAsia="en-GB"/>
        </w:rPr>
        <w:t xml:space="preserve">iverse detalii ale produsului, </w:t>
      </w:r>
      <w:r w:rsidR="009C4561" w:rsidRPr="008557D6">
        <w:rPr>
          <w:rFonts w:ascii="AdiHaus" w:hAnsi="AdiHaus" w:cs="Arial"/>
          <w:sz w:val="22"/>
          <w:szCs w:val="22"/>
          <w:lang w:val="ro-RO" w:eastAsia="en-GB"/>
        </w:rPr>
        <w:t>să interacționeze cu acesta</w:t>
      </w:r>
      <w:r w:rsidR="008557D6">
        <w:rPr>
          <w:rFonts w:ascii="AdiHaus" w:hAnsi="AdiHaus" w:cs="Arial"/>
          <w:sz w:val="22"/>
          <w:szCs w:val="22"/>
          <w:lang w:val="ro-RO" w:eastAsia="en-GB"/>
        </w:rPr>
        <w:t xml:space="preserve"> sau să execute diferite mișcă</w:t>
      </w:r>
      <w:r w:rsidR="008A21EA" w:rsidRPr="008557D6">
        <w:rPr>
          <w:rFonts w:ascii="AdiHaus" w:hAnsi="AdiHaus" w:cs="Arial"/>
          <w:sz w:val="22"/>
          <w:szCs w:val="22"/>
          <w:lang w:val="ro-RO" w:eastAsia="en-GB"/>
        </w:rPr>
        <w:t>ri distractive.</w:t>
      </w:r>
    </w:p>
    <w:p w:rsidR="008557D6" w:rsidRDefault="008557D6" w:rsidP="00A62A7C">
      <w:pPr>
        <w:tabs>
          <w:tab w:val="left" w:pos="0"/>
        </w:tabs>
        <w:spacing w:line="360" w:lineRule="auto"/>
        <w:rPr>
          <w:rFonts w:ascii="AdiHaus" w:hAnsi="AdiHaus" w:cs="Arial"/>
          <w:sz w:val="22"/>
          <w:szCs w:val="22"/>
          <w:lang w:val="ro-RO" w:eastAsia="en-GB"/>
        </w:rPr>
      </w:pPr>
    </w:p>
    <w:p w:rsidR="00E85918" w:rsidRPr="008557D6" w:rsidRDefault="00E47641" w:rsidP="00A62A7C">
      <w:pPr>
        <w:tabs>
          <w:tab w:val="left" w:pos="0"/>
        </w:tabs>
        <w:spacing w:line="360" w:lineRule="auto"/>
        <w:rPr>
          <w:rFonts w:ascii="AdiHaus" w:hAnsi="AdiHaus" w:cs="Arial"/>
          <w:sz w:val="22"/>
          <w:szCs w:val="22"/>
          <w:lang w:val="ro-RO" w:eastAsia="en-GB"/>
        </w:rPr>
      </w:pPr>
      <w:r w:rsidRPr="008557D6">
        <w:rPr>
          <w:rFonts w:ascii="AdiHaus" w:hAnsi="AdiHaus" w:cs="Arial"/>
          <w:sz w:val="22"/>
          <w:szCs w:val="22"/>
          <w:lang w:val="ro-RO" w:eastAsia="en-GB"/>
        </w:rPr>
        <w:lastRenderedPageBreak/>
        <w:t xml:space="preserve">Vitrina adidas NEO a fost expusă </w:t>
      </w:r>
      <w:r w:rsidR="008557D6">
        <w:rPr>
          <w:rFonts w:ascii="AdiHaus" w:hAnsi="AdiHaus" w:cs="Arial"/>
          <w:sz w:val="22"/>
          <w:szCs w:val="22"/>
          <w:lang w:val="ro-RO" w:eastAsia="en-GB"/>
        </w:rPr>
        <w:t>î</w:t>
      </w:r>
      <w:r w:rsidRPr="008557D6">
        <w:rPr>
          <w:rFonts w:ascii="AdiHaus" w:hAnsi="AdiHaus" w:cs="Arial"/>
          <w:sz w:val="22"/>
          <w:szCs w:val="22"/>
          <w:lang w:val="ro-RO" w:eastAsia="en-GB"/>
        </w:rPr>
        <w:t>n magazinul NEO din Nürnberg, Germania, în octombrie 2012 și a fost dezvoltată de adidas și TBWA\Helsinki.</w:t>
      </w:r>
    </w:p>
    <w:p w:rsidR="00E47641" w:rsidRDefault="00E47641" w:rsidP="00A62A7C">
      <w:pPr>
        <w:tabs>
          <w:tab w:val="left" w:pos="0"/>
        </w:tabs>
        <w:spacing w:line="360" w:lineRule="auto"/>
        <w:rPr>
          <w:rFonts w:ascii="AdiHaus" w:hAnsi="AdiHaus" w:cs="Arial"/>
          <w:sz w:val="22"/>
          <w:szCs w:val="22"/>
          <w:lang w:val="ro-RO" w:eastAsia="en-GB"/>
        </w:rPr>
      </w:pPr>
    </w:p>
    <w:p w:rsidR="00C37C60" w:rsidRPr="00E47641" w:rsidRDefault="00E47641" w:rsidP="00E47641">
      <w:pPr>
        <w:tabs>
          <w:tab w:val="left" w:pos="0"/>
        </w:tabs>
        <w:spacing w:line="360" w:lineRule="auto"/>
        <w:rPr>
          <w:rFonts w:ascii="AdiHaus" w:hAnsi="AdiHaus" w:cs="Arial"/>
          <w:sz w:val="22"/>
          <w:szCs w:val="22"/>
          <w:lang w:val="ro-RO" w:eastAsia="en-GB"/>
        </w:rPr>
      </w:pPr>
      <w:r>
        <w:rPr>
          <w:rFonts w:ascii="AdiHaus" w:hAnsi="AdiHaus" w:cs="Arial"/>
          <w:sz w:val="22"/>
          <w:szCs w:val="22"/>
          <w:lang w:val="ro-RO" w:eastAsia="en-GB"/>
        </w:rPr>
        <w:t xml:space="preserve">Materialul video cu </w:t>
      </w:r>
      <w:r w:rsidR="007F485B">
        <w:rPr>
          <w:rFonts w:ascii="AdiHaus" w:hAnsi="AdiHaus" w:cs="Arial"/>
          <w:sz w:val="22"/>
          <w:szCs w:val="22"/>
          <w:lang w:val="ro-RO" w:eastAsia="en-GB"/>
        </w:rPr>
        <w:t xml:space="preserve">detalii despre </w:t>
      </w:r>
      <w:r>
        <w:rPr>
          <w:rFonts w:ascii="AdiHaus" w:hAnsi="AdiHaus" w:cs="Arial"/>
          <w:sz w:val="22"/>
          <w:szCs w:val="22"/>
          <w:lang w:val="ro-RO" w:eastAsia="en-GB"/>
        </w:rPr>
        <w:t xml:space="preserve">vitrina adidas NEO este disponibil </w:t>
      </w:r>
      <w:hyperlink r:id="rId10" w:history="1">
        <w:r w:rsidRPr="00E47641">
          <w:rPr>
            <w:rStyle w:val="Hyperlink"/>
            <w:rFonts w:ascii="AdiHaus" w:hAnsi="AdiHaus" w:cs="Arial"/>
            <w:sz w:val="22"/>
            <w:szCs w:val="22"/>
            <w:lang w:val="ro-RO" w:eastAsia="en-GB"/>
          </w:rPr>
          <w:t>aici</w:t>
        </w:r>
      </w:hyperlink>
      <w:r>
        <w:rPr>
          <w:rFonts w:ascii="AdiHaus" w:hAnsi="AdiHaus" w:cs="Arial"/>
          <w:sz w:val="22"/>
          <w:szCs w:val="22"/>
          <w:lang w:val="ro-RO" w:eastAsia="en-GB"/>
        </w:rPr>
        <w:t>.</w:t>
      </w:r>
    </w:p>
    <w:sectPr w:rsidR="00C37C60" w:rsidRPr="00E47641" w:rsidSect="00A62A7C">
      <w:headerReference w:type="default" r:id="rId11"/>
      <w:pgSz w:w="11906" w:h="16838"/>
      <w:pgMar w:top="1702" w:right="1133"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016" w:rsidRDefault="00070016">
      <w:r>
        <w:separator/>
      </w:r>
    </w:p>
  </w:endnote>
  <w:endnote w:type="continuationSeparator" w:id="1">
    <w:p w:rsidR="00070016" w:rsidRDefault="00070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diHaus">
    <w:altName w:val="Corbel"/>
    <w:charset w:val="00"/>
    <w:family w:val="auto"/>
    <w:pitch w:val="variable"/>
    <w:sig w:usb0="8000002F" w:usb1="10000048"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016" w:rsidRDefault="00070016">
      <w:r>
        <w:separator/>
      </w:r>
    </w:p>
  </w:footnote>
  <w:footnote w:type="continuationSeparator" w:id="1">
    <w:p w:rsidR="00070016" w:rsidRDefault="00070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ED" w:rsidRPr="009D1F9E" w:rsidRDefault="00F759ED" w:rsidP="009D1F9E">
    <w:pPr>
      <w:tabs>
        <w:tab w:val="center" w:pos="4320"/>
        <w:tab w:val="right" w:pos="8640"/>
      </w:tabs>
      <w:rPr>
        <w:rFonts w:ascii="AdiHaus" w:hAnsi="AdiHaus"/>
        <w:b/>
        <w:noProof/>
        <w:lang w:val="de-DE"/>
      </w:rPr>
    </w:pPr>
    <w:r>
      <w:rPr>
        <w:rFonts w:ascii="AdiHaus" w:hAnsi="AdiHaus"/>
        <w:b/>
        <w:noProof/>
        <w:lang w:val="ro-RO" w:eastAsia="ro-RO"/>
      </w:rPr>
      <w:drawing>
        <wp:inline distT="0" distB="0" distL="0" distR="0">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99"/>
                  <a:stretch>
                    <a:fillRect/>
                  </a:stretch>
                </pic:blipFill>
                <pic:spPr bwMode="auto">
                  <a:xfrm>
                    <a:off x="0" y="0"/>
                    <a:ext cx="2371090" cy="297815"/>
                  </a:xfrm>
                  <a:prstGeom prst="rect">
                    <a:avLst/>
                  </a:prstGeom>
                  <a:noFill/>
                  <a:ln>
                    <a:noFill/>
                  </a:ln>
                </pic:spPr>
              </pic:pic>
            </a:graphicData>
          </a:graphic>
        </wp:inline>
      </w:drawing>
    </w:r>
    <w:r w:rsidR="00DD46FB">
      <w:rPr>
        <w:color w:val="000000"/>
        <w:sz w:val="20"/>
      </w:rPr>
      <w:t xml:space="preserve"> </w:t>
    </w:r>
    <w:r>
      <w:rPr>
        <w:color w:val="000000"/>
        <w:sz w:val="20"/>
      </w:rPr>
      <w:tab/>
    </w:r>
    <w:r w:rsidRPr="00AB595F">
      <w:rPr>
        <w:rFonts w:ascii="AdiHaus" w:eastAsia="SimSun" w:hAnsi="AdiHaus"/>
        <w:b/>
        <w:bCs/>
        <w:sz w:val="40"/>
        <w:szCs w:val="40"/>
        <w:lang w:val="de-DE"/>
      </w:rPr>
      <w:t>Information</w:t>
    </w:r>
  </w:p>
  <w:p w:rsidR="00F759ED" w:rsidRDefault="00F759ED" w:rsidP="00A71318">
    <w:pPr>
      <w:pStyle w:val="Header"/>
      <w:tabs>
        <w:tab w:val="left" w:pos="2955"/>
      </w:tabs>
    </w:pPr>
    <w:r>
      <w:rPr>
        <w:color w:val="000000"/>
        <w:sz w:val="20"/>
      </w:rPr>
      <w:tab/>
    </w:r>
    <w:r>
      <w:rPr>
        <w:color w:val="000000"/>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159D"/>
    <w:multiLevelType w:val="hybridMultilevel"/>
    <w:tmpl w:val="CE08832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nsid w:val="13CA6442"/>
    <w:multiLevelType w:val="hybridMultilevel"/>
    <w:tmpl w:val="AEFED3EE"/>
    <w:lvl w:ilvl="0" w:tplc="B32E7152">
      <w:numFmt w:val="bullet"/>
      <w:lvlText w:val="-"/>
      <w:lvlJc w:val="left"/>
      <w:pPr>
        <w:ind w:left="720" w:hanging="360"/>
      </w:pPr>
      <w:rPr>
        <w:rFonts w:ascii="Calibri" w:eastAsia="SimSu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F0D12"/>
    <w:multiLevelType w:val="hybridMultilevel"/>
    <w:tmpl w:val="6ED6AA2E"/>
    <w:lvl w:ilvl="0" w:tplc="DD4AEC3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2F43BE"/>
    <w:multiLevelType w:val="hybridMultilevel"/>
    <w:tmpl w:val="B93E306E"/>
    <w:lvl w:ilvl="0" w:tplc="73D676A0">
      <w:start w:val="1"/>
      <w:numFmt w:val="bullet"/>
      <w:lvlText w:val="•"/>
      <w:lvlJc w:val="left"/>
      <w:pPr>
        <w:tabs>
          <w:tab w:val="num" w:pos="720"/>
        </w:tabs>
        <w:ind w:left="720" w:hanging="360"/>
      </w:pPr>
      <w:rPr>
        <w:rFonts w:ascii="Arial" w:hAnsi="Arial" w:hint="default"/>
      </w:rPr>
    </w:lvl>
    <w:lvl w:ilvl="1" w:tplc="7A68822E">
      <w:start w:val="1"/>
      <w:numFmt w:val="bullet"/>
      <w:lvlText w:val="•"/>
      <w:lvlJc w:val="left"/>
      <w:pPr>
        <w:tabs>
          <w:tab w:val="num" w:pos="1440"/>
        </w:tabs>
        <w:ind w:left="1440" w:hanging="360"/>
      </w:pPr>
      <w:rPr>
        <w:rFonts w:ascii="Arial" w:hAnsi="Arial" w:hint="default"/>
      </w:rPr>
    </w:lvl>
    <w:lvl w:ilvl="2" w:tplc="BE401966" w:tentative="1">
      <w:start w:val="1"/>
      <w:numFmt w:val="bullet"/>
      <w:lvlText w:val="•"/>
      <w:lvlJc w:val="left"/>
      <w:pPr>
        <w:tabs>
          <w:tab w:val="num" w:pos="2160"/>
        </w:tabs>
        <w:ind w:left="2160" w:hanging="360"/>
      </w:pPr>
      <w:rPr>
        <w:rFonts w:ascii="Arial" w:hAnsi="Arial" w:hint="default"/>
      </w:rPr>
    </w:lvl>
    <w:lvl w:ilvl="3" w:tplc="C46E3300" w:tentative="1">
      <w:start w:val="1"/>
      <w:numFmt w:val="bullet"/>
      <w:lvlText w:val="•"/>
      <w:lvlJc w:val="left"/>
      <w:pPr>
        <w:tabs>
          <w:tab w:val="num" w:pos="2880"/>
        </w:tabs>
        <w:ind w:left="2880" w:hanging="360"/>
      </w:pPr>
      <w:rPr>
        <w:rFonts w:ascii="Arial" w:hAnsi="Arial" w:hint="default"/>
      </w:rPr>
    </w:lvl>
    <w:lvl w:ilvl="4" w:tplc="D6921D1A" w:tentative="1">
      <w:start w:val="1"/>
      <w:numFmt w:val="bullet"/>
      <w:lvlText w:val="•"/>
      <w:lvlJc w:val="left"/>
      <w:pPr>
        <w:tabs>
          <w:tab w:val="num" w:pos="3600"/>
        </w:tabs>
        <w:ind w:left="3600" w:hanging="360"/>
      </w:pPr>
      <w:rPr>
        <w:rFonts w:ascii="Arial" w:hAnsi="Arial" w:hint="default"/>
      </w:rPr>
    </w:lvl>
    <w:lvl w:ilvl="5" w:tplc="C142897E" w:tentative="1">
      <w:start w:val="1"/>
      <w:numFmt w:val="bullet"/>
      <w:lvlText w:val="•"/>
      <w:lvlJc w:val="left"/>
      <w:pPr>
        <w:tabs>
          <w:tab w:val="num" w:pos="4320"/>
        </w:tabs>
        <w:ind w:left="4320" w:hanging="360"/>
      </w:pPr>
      <w:rPr>
        <w:rFonts w:ascii="Arial" w:hAnsi="Arial" w:hint="default"/>
      </w:rPr>
    </w:lvl>
    <w:lvl w:ilvl="6" w:tplc="4E1C048A" w:tentative="1">
      <w:start w:val="1"/>
      <w:numFmt w:val="bullet"/>
      <w:lvlText w:val="•"/>
      <w:lvlJc w:val="left"/>
      <w:pPr>
        <w:tabs>
          <w:tab w:val="num" w:pos="5040"/>
        </w:tabs>
        <w:ind w:left="5040" w:hanging="360"/>
      </w:pPr>
      <w:rPr>
        <w:rFonts w:ascii="Arial" w:hAnsi="Arial" w:hint="default"/>
      </w:rPr>
    </w:lvl>
    <w:lvl w:ilvl="7" w:tplc="A1920628" w:tentative="1">
      <w:start w:val="1"/>
      <w:numFmt w:val="bullet"/>
      <w:lvlText w:val="•"/>
      <w:lvlJc w:val="left"/>
      <w:pPr>
        <w:tabs>
          <w:tab w:val="num" w:pos="5760"/>
        </w:tabs>
        <w:ind w:left="5760" w:hanging="360"/>
      </w:pPr>
      <w:rPr>
        <w:rFonts w:ascii="Arial" w:hAnsi="Arial" w:hint="default"/>
      </w:rPr>
    </w:lvl>
    <w:lvl w:ilvl="8" w:tplc="7FC88B02" w:tentative="1">
      <w:start w:val="1"/>
      <w:numFmt w:val="bullet"/>
      <w:lvlText w:val="•"/>
      <w:lvlJc w:val="left"/>
      <w:pPr>
        <w:tabs>
          <w:tab w:val="num" w:pos="6480"/>
        </w:tabs>
        <w:ind w:left="6480" w:hanging="360"/>
      </w:pPr>
      <w:rPr>
        <w:rFonts w:ascii="Arial" w:hAnsi="Arial" w:hint="default"/>
      </w:rPr>
    </w:lvl>
  </w:abstractNum>
  <w:abstractNum w:abstractNumId="4">
    <w:nsid w:val="29D758E8"/>
    <w:multiLevelType w:val="hybridMultilevel"/>
    <w:tmpl w:val="44EC8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998418F"/>
    <w:multiLevelType w:val="hybridMultilevel"/>
    <w:tmpl w:val="2C6CA3C4"/>
    <w:lvl w:ilvl="0" w:tplc="DC680960">
      <w:numFmt w:val="bullet"/>
      <w:lvlText w:val="-"/>
      <w:lvlJc w:val="left"/>
      <w:pPr>
        <w:ind w:left="720" w:hanging="360"/>
      </w:pPr>
      <w:rPr>
        <w:rFonts w:ascii="AdiHaus" w:eastAsia="Times New Roman" w:hAnsi="AdiHau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70D5E"/>
    <w:multiLevelType w:val="hybridMultilevel"/>
    <w:tmpl w:val="DE4226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7DA2AB1"/>
    <w:multiLevelType w:val="hybridMultilevel"/>
    <w:tmpl w:val="ECDEB272"/>
    <w:lvl w:ilvl="0" w:tplc="130047EE">
      <w:numFmt w:val="bullet"/>
      <w:lvlText w:val="-"/>
      <w:lvlJc w:val="left"/>
      <w:pPr>
        <w:ind w:left="720" w:hanging="360"/>
      </w:pPr>
      <w:rPr>
        <w:rFonts w:ascii="AdiHaus" w:eastAsia="Times New Roman" w:hAnsi="AdiHaus" w:cs="AdiHa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AD0890"/>
    <w:multiLevelType w:val="hybridMultilevel"/>
    <w:tmpl w:val="B4B61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5455065"/>
    <w:multiLevelType w:val="hybridMultilevel"/>
    <w:tmpl w:val="7890A99C"/>
    <w:lvl w:ilvl="0" w:tplc="079EA5E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824A37"/>
    <w:multiLevelType w:val="hybridMultilevel"/>
    <w:tmpl w:val="AF6A26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num>
  <w:num w:numId="2">
    <w:abstractNumId w:val="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0"/>
  </w:num>
  <w:num w:numId="9">
    <w:abstractNumId w:val="9"/>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81"/>
  <w:drawingGridVerticalSpacing w:val="181"/>
  <w:noPunctuationKerning/>
  <w:characterSpacingControl w:val="doNotCompress"/>
  <w:hdrShapeDefaults>
    <o:shapedefaults v:ext="edit" spidmax="11266"/>
  </w:hdrShapeDefaults>
  <w:footnotePr>
    <w:footnote w:id="0"/>
    <w:footnote w:id="1"/>
  </w:footnotePr>
  <w:endnotePr>
    <w:endnote w:id="0"/>
    <w:endnote w:id="1"/>
  </w:endnotePr>
  <w:compat>
    <w:useFELayout/>
  </w:compat>
  <w:rsids>
    <w:rsidRoot w:val="00375B9B"/>
    <w:rsid w:val="00003B61"/>
    <w:rsid w:val="00006246"/>
    <w:rsid w:val="00023424"/>
    <w:rsid w:val="00024BDC"/>
    <w:rsid w:val="00046AF1"/>
    <w:rsid w:val="00052941"/>
    <w:rsid w:val="00054DE3"/>
    <w:rsid w:val="00070016"/>
    <w:rsid w:val="000732C6"/>
    <w:rsid w:val="00076125"/>
    <w:rsid w:val="00083ED1"/>
    <w:rsid w:val="000A02BF"/>
    <w:rsid w:val="000A0502"/>
    <w:rsid w:val="000A2C21"/>
    <w:rsid w:val="000A5686"/>
    <w:rsid w:val="000D09BB"/>
    <w:rsid w:val="000E22D7"/>
    <w:rsid w:val="000E230A"/>
    <w:rsid w:val="000E385C"/>
    <w:rsid w:val="000F081D"/>
    <w:rsid w:val="00111094"/>
    <w:rsid w:val="00124707"/>
    <w:rsid w:val="0012512B"/>
    <w:rsid w:val="00136665"/>
    <w:rsid w:val="001447AE"/>
    <w:rsid w:val="001705C0"/>
    <w:rsid w:val="001740EC"/>
    <w:rsid w:val="001860A9"/>
    <w:rsid w:val="001B48DD"/>
    <w:rsid w:val="001C602F"/>
    <w:rsid w:val="001D37E3"/>
    <w:rsid w:val="001E343F"/>
    <w:rsid w:val="001F2AC4"/>
    <w:rsid w:val="00200122"/>
    <w:rsid w:val="002028EF"/>
    <w:rsid w:val="0021569E"/>
    <w:rsid w:val="00217FBC"/>
    <w:rsid w:val="002213A8"/>
    <w:rsid w:val="00221968"/>
    <w:rsid w:val="00233FF6"/>
    <w:rsid w:val="002346A5"/>
    <w:rsid w:val="00262BC7"/>
    <w:rsid w:val="002751D4"/>
    <w:rsid w:val="002760AC"/>
    <w:rsid w:val="002869C8"/>
    <w:rsid w:val="00291B1A"/>
    <w:rsid w:val="00291CC9"/>
    <w:rsid w:val="002A69D7"/>
    <w:rsid w:val="002B2E69"/>
    <w:rsid w:val="002B6225"/>
    <w:rsid w:val="002C39CA"/>
    <w:rsid w:val="002C5F65"/>
    <w:rsid w:val="002D3E5D"/>
    <w:rsid w:val="002D4274"/>
    <w:rsid w:val="002D7C80"/>
    <w:rsid w:val="002E6665"/>
    <w:rsid w:val="002F3212"/>
    <w:rsid w:val="002F7927"/>
    <w:rsid w:val="002F7B1B"/>
    <w:rsid w:val="00306372"/>
    <w:rsid w:val="003069DE"/>
    <w:rsid w:val="00325789"/>
    <w:rsid w:val="00346252"/>
    <w:rsid w:val="003749C2"/>
    <w:rsid w:val="00375B9B"/>
    <w:rsid w:val="003770AD"/>
    <w:rsid w:val="00383E7C"/>
    <w:rsid w:val="00390452"/>
    <w:rsid w:val="00397DBA"/>
    <w:rsid w:val="003A4F04"/>
    <w:rsid w:val="003C657B"/>
    <w:rsid w:val="003D0C7D"/>
    <w:rsid w:val="003D57A6"/>
    <w:rsid w:val="003E6172"/>
    <w:rsid w:val="003F219C"/>
    <w:rsid w:val="003F5FAB"/>
    <w:rsid w:val="00410460"/>
    <w:rsid w:val="00420C45"/>
    <w:rsid w:val="00446BFE"/>
    <w:rsid w:val="00480AED"/>
    <w:rsid w:val="00486C53"/>
    <w:rsid w:val="00487AA4"/>
    <w:rsid w:val="004A30EE"/>
    <w:rsid w:val="004A4F75"/>
    <w:rsid w:val="004D07B8"/>
    <w:rsid w:val="004D60C5"/>
    <w:rsid w:val="004E1EDE"/>
    <w:rsid w:val="004E4C11"/>
    <w:rsid w:val="004F00E7"/>
    <w:rsid w:val="00510A30"/>
    <w:rsid w:val="005314F9"/>
    <w:rsid w:val="00543B50"/>
    <w:rsid w:val="00545CBB"/>
    <w:rsid w:val="00564CA4"/>
    <w:rsid w:val="00572E67"/>
    <w:rsid w:val="00595071"/>
    <w:rsid w:val="005A0F90"/>
    <w:rsid w:val="005A3D83"/>
    <w:rsid w:val="005B4099"/>
    <w:rsid w:val="005C04E2"/>
    <w:rsid w:val="005C0BF2"/>
    <w:rsid w:val="005E2DC8"/>
    <w:rsid w:val="00602D7B"/>
    <w:rsid w:val="00614E56"/>
    <w:rsid w:val="006226FF"/>
    <w:rsid w:val="0062724F"/>
    <w:rsid w:val="006369E8"/>
    <w:rsid w:val="00642BA2"/>
    <w:rsid w:val="00644BF3"/>
    <w:rsid w:val="0065358D"/>
    <w:rsid w:val="0067038F"/>
    <w:rsid w:val="00673603"/>
    <w:rsid w:val="00685B0B"/>
    <w:rsid w:val="006A1A46"/>
    <w:rsid w:val="006B65A6"/>
    <w:rsid w:val="006C5EA2"/>
    <w:rsid w:val="006E7F57"/>
    <w:rsid w:val="007117D5"/>
    <w:rsid w:val="00716BBB"/>
    <w:rsid w:val="00735988"/>
    <w:rsid w:val="00755C04"/>
    <w:rsid w:val="0075651F"/>
    <w:rsid w:val="00777B18"/>
    <w:rsid w:val="00781B08"/>
    <w:rsid w:val="00786F97"/>
    <w:rsid w:val="00790533"/>
    <w:rsid w:val="0079084E"/>
    <w:rsid w:val="007913E3"/>
    <w:rsid w:val="00793D4B"/>
    <w:rsid w:val="00797AA0"/>
    <w:rsid w:val="007B43A0"/>
    <w:rsid w:val="007B5D4A"/>
    <w:rsid w:val="007B7D25"/>
    <w:rsid w:val="007C4BE5"/>
    <w:rsid w:val="007D1A54"/>
    <w:rsid w:val="007E2075"/>
    <w:rsid w:val="007E4298"/>
    <w:rsid w:val="007F09DC"/>
    <w:rsid w:val="007F485B"/>
    <w:rsid w:val="007F6743"/>
    <w:rsid w:val="008155AF"/>
    <w:rsid w:val="008414C5"/>
    <w:rsid w:val="00846FFB"/>
    <w:rsid w:val="008514CD"/>
    <w:rsid w:val="00851C96"/>
    <w:rsid w:val="008557D6"/>
    <w:rsid w:val="008644EB"/>
    <w:rsid w:val="00892A84"/>
    <w:rsid w:val="00892E66"/>
    <w:rsid w:val="00892E99"/>
    <w:rsid w:val="008A0E19"/>
    <w:rsid w:val="008A21EA"/>
    <w:rsid w:val="008B53FC"/>
    <w:rsid w:val="008D0755"/>
    <w:rsid w:val="008F767F"/>
    <w:rsid w:val="00923BBD"/>
    <w:rsid w:val="0092644B"/>
    <w:rsid w:val="0092719E"/>
    <w:rsid w:val="00930B8A"/>
    <w:rsid w:val="009349EE"/>
    <w:rsid w:val="00936B1F"/>
    <w:rsid w:val="009402E3"/>
    <w:rsid w:val="009431F3"/>
    <w:rsid w:val="00950861"/>
    <w:rsid w:val="00956F7D"/>
    <w:rsid w:val="00966EDC"/>
    <w:rsid w:val="00972004"/>
    <w:rsid w:val="0098025E"/>
    <w:rsid w:val="00982C09"/>
    <w:rsid w:val="00991C72"/>
    <w:rsid w:val="009A64F8"/>
    <w:rsid w:val="009B7B65"/>
    <w:rsid w:val="009C3156"/>
    <w:rsid w:val="009C4561"/>
    <w:rsid w:val="009C5B87"/>
    <w:rsid w:val="009C5CDE"/>
    <w:rsid w:val="009D1F9E"/>
    <w:rsid w:val="009E28FC"/>
    <w:rsid w:val="009F2DF3"/>
    <w:rsid w:val="009F2F2C"/>
    <w:rsid w:val="00A00688"/>
    <w:rsid w:val="00A11549"/>
    <w:rsid w:val="00A16CCD"/>
    <w:rsid w:val="00A16FDA"/>
    <w:rsid w:val="00A2116F"/>
    <w:rsid w:val="00A2199C"/>
    <w:rsid w:val="00A255CB"/>
    <w:rsid w:val="00A3595E"/>
    <w:rsid w:val="00A417C6"/>
    <w:rsid w:val="00A50030"/>
    <w:rsid w:val="00A50A28"/>
    <w:rsid w:val="00A50CBB"/>
    <w:rsid w:val="00A56135"/>
    <w:rsid w:val="00A56A63"/>
    <w:rsid w:val="00A56ABC"/>
    <w:rsid w:val="00A62A7C"/>
    <w:rsid w:val="00A63E25"/>
    <w:rsid w:val="00A65B85"/>
    <w:rsid w:val="00A71318"/>
    <w:rsid w:val="00A84307"/>
    <w:rsid w:val="00AA7018"/>
    <w:rsid w:val="00AB182A"/>
    <w:rsid w:val="00AB302F"/>
    <w:rsid w:val="00AB5201"/>
    <w:rsid w:val="00AB6446"/>
    <w:rsid w:val="00AC14A9"/>
    <w:rsid w:val="00AC4ABE"/>
    <w:rsid w:val="00AC5B55"/>
    <w:rsid w:val="00AD2FF4"/>
    <w:rsid w:val="00AD64DE"/>
    <w:rsid w:val="00AE0654"/>
    <w:rsid w:val="00B21142"/>
    <w:rsid w:val="00B225AC"/>
    <w:rsid w:val="00B231B8"/>
    <w:rsid w:val="00B2665F"/>
    <w:rsid w:val="00B3117F"/>
    <w:rsid w:val="00B31566"/>
    <w:rsid w:val="00B5073A"/>
    <w:rsid w:val="00B57265"/>
    <w:rsid w:val="00B619B1"/>
    <w:rsid w:val="00B65DB1"/>
    <w:rsid w:val="00B733ED"/>
    <w:rsid w:val="00B84F5C"/>
    <w:rsid w:val="00BA00D7"/>
    <w:rsid w:val="00BA0B8A"/>
    <w:rsid w:val="00BA24ED"/>
    <w:rsid w:val="00BB2833"/>
    <w:rsid w:val="00BD6887"/>
    <w:rsid w:val="00BD7250"/>
    <w:rsid w:val="00BD7745"/>
    <w:rsid w:val="00BD7CD8"/>
    <w:rsid w:val="00BE1460"/>
    <w:rsid w:val="00C01DC8"/>
    <w:rsid w:val="00C03FBB"/>
    <w:rsid w:val="00C06E76"/>
    <w:rsid w:val="00C108C7"/>
    <w:rsid w:val="00C14444"/>
    <w:rsid w:val="00C15586"/>
    <w:rsid w:val="00C204B4"/>
    <w:rsid w:val="00C21C16"/>
    <w:rsid w:val="00C23005"/>
    <w:rsid w:val="00C335A1"/>
    <w:rsid w:val="00C359D0"/>
    <w:rsid w:val="00C37C60"/>
    <w:rsid w:val="00C4165D"/>
    <w:rsid w:val="00C51EB5"/>
    <w:rsid w:val="00C76540"/>
    <w:rsid w:val="00C9033E"/>
    <w:rsid w:val="00CA02E7"/>
    <w:rsid w:val="00CA1216"/>
    <w:rsid w:val="00CB0B00"/>
    <w:rsid w:val="00CC206D"/>
    <w:rsid w:val="00CD794E"/>
    <w:rsid w:val="00CE0F2E"/>
    <w:rsid w:val="00CE723D"/>
    <w:rsid w:val="00CF43D5"/>
    <w:rsid w:val="00D04DC9"/>
    <w:rsid w:val="00D25247"/>
    <w:rsid w:val="00D32DB4"/>
    <w:rsid w:val="00D33146"/>
    <w:rsid w:val="00D359C8"/>
    <w:rsid w:val="00D423A3"/>
    <w:rsid w:val="00D45BC6"/>
    <w:rsid w:val="00D45D7D"/>
    <w:rsid w:val="00D47598"/>
    <w:rsid w:val="00D654AD"/>
    <w:rsid w:val="00D65BBF"/>
    <w:rsid w:val="00D766C8"/>
    <w:rsid w:val="00D825D2"/>
    <w:rsid w:val="00D90E47"/>
    <w:rsid w:val="00DA2806"/>
    <w:rsid w:val="00DA500F"/>
    <w:rsid w:val="00DC5111"/>
    <w:rsid w:val="00DC7079"/>
    <w:rsid w:val="00DD1D6B"/>
    <w:rsid w:val="00DD46FB"/>
    <w:rsid w:val="00DD7400"/>
    <w:rsid w:val="00DE4111"/>
    <w:rsid w:val="00DE78E4"/>
    <w:rsid w:val="00E15CCC"/>
    <w:rsid w:val="00E168B4"/>
    <w:rsid w:val="00E31BBB"/>
    <w:rsid w:val="00E321E9"/>
    <w:rsid w:val="00E36BEB"/>
    <w:rsid w:val="00E45323"/>
    <w:rsid w:val="00E45E0E"/>
    <w:rsid w:val="00E47641"/>
    <w:rsid w:val="00E520F1"/>
    <w:rsid w:val="00E53D30"/>
    <w:rsid w:val="00E56F19"/>
    <w:rsid w:val="00E67D6F"/>
    <w:rsid w:val="00E719D1"/>
    <w:rsid w:val="00E80DBC"/>
    <w:rsid w:val="00E85918"/>
    <w:rsid w:val="00EB02EA"/>
    <w:rsid w:val="00EB3B2B"/>
    <w:rsid w:val="00EC25BB"/>
    <w:rsid w:val="00ED3516"/>
    <w:rsid w:val="00EE6601"/>
    <w:rsid w:val="00EF18A6"/>
    <w:rsid w:val="00EF42CD"/>
    <w:rsid w:val="00EF5F6C"/>
    <w:rsid w:val="00F07DCF"/>
    <w:rsid w:val="00F466FB"/>
    <w:rsid w:val="00F52907"/>
    <w:rsid w:val="00F66034"/>
    <w:rsid w:val="00F759ED"/>
    <w:rsid w:val="00F81A67"/>
    <w:rsid w:val="00F83405"/>
    <w:rsid w:val="00F844EA"/>
    <w:rsid w:val="00F87F82"/>
    <w:rsid w:val="00FB0D3B"/>
    <w:rsid w:val="00FB0EE2"/>
    <w:rsid w:val="00FD0BC0"/>
    <w:rsid w:val="00FD338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4CD"/>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4CD"/>
    <w:rPr>
      <w:color w:val="0000FF"/>
      <w:u w:val="single"/>
    </w:rPr>
  </w:style>
  <w:style w:type="paragraph" w:styleId="Header">
    <w:name w:val="header"/>
    <w:basedOn w:val="Normal"/>
    <w:rsid w:val="008514CD"/>
    <w:pPr>
      <w:tabs>
        <w:tab w:val="center" w:pos="4153"/>
        <w:tab w:val="right" w:pos="8306"/>
      </w:tabs>
    </w:pPr>
  </w:style>
  <w:style w:type="paragraph" w:styleId="Footer">
    <w:name w:val="footer"/>
    <w:basedOn w:val="Normal"/>
    <w:rsid w:val="008514CD"/>
    <w:pPr>
      <w:tabs>
        <w:tab w:val="center" w:pos="4153"/>
        <w:tab w:val="right" w:pos="8306"/>
      </w:tabs>
    </w:pPr>
  </w:style>
  <w:style w:type="paragraph" w:styleId="PlainText">
    <w:name w:val="Plain Text"/>
    <w:basedOn w:val="Normal"/>
    <w:link w:val="PlainTextChar"/>
    <w:uiPriority w:val="99"/>
    <w:unhideWhenUsed/>
    <w:rsid w:val="008514CD"/>
    <w:rPr>
      <w:rFonts w:ascii="Consolas" w:eastAsia="Calibri" w:hAnsi="Consolas"/>
      <w:sz w:val="21"/>
      <w:szCs w:val="21"/>
    </w:rPr>
  </w:style>
  <w:style w:type="character" w:customStyle="1" w:styleId="PlainTextChar">
    <w:name w:val="Plain Text Char"/>
    <w:link w:val="PlainText"/>
    <w:uiPriority w:val="99"/>
    <w:rsid w:val="008514CD"/>
    <w:rPr>
      <w:rFonts w:ascii="Consolas" w:eastAsia="Calibri" w:hAnsi="Consolas"/>
      <w:sz w:val="21"/>
      <w:szCs w:val="21"/>
      <w:lang w:eastAsia="en-US"/>
    </w:rPr>
  </w:style>
  <w:style w:type="paragraph" w:styleId="BalloonText">
    <w:name w:val="Balloon Text"/>
    <w:basedOn w:val="Normal"/>
    <w:semiHidden/>
    <w:rsid w:val="008514CD"/>
    <w:rPr>
      <w:rFonts w:ascii="Tahoma" w:hAnsi="Tahoma" w:cs="Tahoma"/>
      <w:sz w:val="16"/>
      <w:szCs w:val="16"/>
    </w:rPr>
  </w:style>
  <w:style w:type="character" w:styleId="FollowedHyperlink">
    <w:name w:val="FollowedHyperlink"/>
    <w:rsid w:val="008514CD"/>
    <w:rPr>
      <w:color w:val="800080"/>
      <w:u w:val="single"/>
    </w:rPr>
  </w:style>
  <w:style w:type="character" w:styleId="CommentReference">
    <w:name w:val="annotation reference"/>
    <w:semiHidden/>
    <w:rsid w:val="008514CD"/>
    <w:rPr>
      <w:sz w:val="16"/>
      <w:szCs w:val="16"/>
    </w:rPr>
  </w:style>
  <w:style w:type="paragraph" w:styleId="CommentText">
    <w:name w:val="annotation text"/>
    <w:basedOn w:val="Normal"/>
    <w:semiHidden/>
    <w:rsid w:val="008514CD"/>
    <w:rPr>
      <w:sz w:val="20"/>
      <w:szCs w:val="20"/>
    </w:rPr>
  </w:style>
  <w:style w:type="paragraph" w:styleId="CommentSubject">
    <w:name w:val="annotation subject"/>
    <w:basedOn w:val="CommentText"/>
    <w:next w:val="CommentText"/>
    <w:semiHidden/>
    <w:rsid w:val="008514CD"/>
    <w:rPr>
      <w:b/>
      <w:bCs/>
    </w:rPr>
  </w:style>
  <w:style w:type="character" w:customStyle="1" w:styleId="hps">
    <w:name w:val="hps"/>
    <w:basedOn w:val="DefaultParagraphFont"/>
    <w:rsid w:val="00755C04"/>
  </w:style>
  <w:style w:type="character" w:customStyle="1" w:styleId="atn">
    <w:name w:val="atn"/>
    <w:basedOn w:val="DefaultParagraphFont"/>
    <w:rsid w:val="00755C04"/>
  </w:style>
  <w:style w:type="paragraph" w:customStyle="1" w:styleId="gtext">
    <w:name w:val="gtext"/>
    <w:basedOn w:val="Normal"/>
    <w:rsid w:val="00BA0B8A"/>
    <w:pPr>
      <w:spacing w:line="255" w:lineRule="atLeast"/>
    </w:pPr>
    <w:rPr>
      <w:rFonts w:ascii="Arial" w:hAnsi="Arial" w:cs="Arial"/>
      <w:color w:val="333333"/>
      <w:sz w:val="17"/>
      <w:szCs w:val="17"/>
      <w:lang w:val="en-US"/>
    </w:rPr>
  </w:style>
  <w:style w:type="table" w:styleId="TableGrid">
    <w:name w:val="Table Grid"/>
    <w:basedOn w:val="TableNormal"/>
    <w:rsid w:val="00892E99"/>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034"/>
    <w:pPr>
      <w:ind w:left="720"/>
      <w:contextualSpacing/>
    </w:pPr>
  </w:style>
  <w:style w:type="paragraph" w:styleId="NormalWeb">
    <w:name w:val="Normal (Web)"/>
    <w:basedOn w:val="Normal"/>
    <w:uiPriority w:val="99"/>
    <w:unhideWhenUsed/>
    <w:rsid w:val="00685B0B"/>
    <w:pPr>
      <w:spacing w:before="100" w:beforeAutospacing="1" w:after="100" w:afterAutospacing="1"/>
    </w:pPr>
    <w:rPr>
      <w:lang w:eastAsia="en-GB"/>
    </w:rPr>
  </w:style>
  <w:style w:type="character" w:customStyle="1" w:styleId="apple-converted-space">
    <w:name w:val="apple-converted-space"/>
    <w:basedOn w:val="DefaultParagraphFont"/>
    <w:rsid w:val="00D45BC6"/>
  </w:style>
  <w:style w:type="paragraph" w:styleId="Revision">
    <w:name w:val="Revision"/>
    <w:hidden/>
    <w:uiPriority w:val="99"/>
    <w:semiHidden/>
    <w:rsid w:val="00A62A7C"/>
    <w:rPr>
      <w:rFonts w:eastAsia="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4CD"/>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4CD"/>
    <w:rPr>
      <w:color w:val="0000FF"/>
      <w:u w:val="single"/>
    </w:rPr>
  </w:style>
  <w:style w:type="paragraph" w:styleId="Header">
    <w:name w:val="header"/>
    <w:basedOn w:val="Normal"/>
    <w:rsid w:val="008514CD"/>
    <w:pPr>
      <w:tabs>
        <w:tab w:val="center" w:pos="4153"/>
        <w:tab w:val="right" w:pos="8306"/>
      </w:tabs>
    </w:pPr>
  </w:style>
  <w:style w:type="paragraph" w:styleId="Footer">
    <w:name w:val="footer"/>
    <w:basedOn w:val="Normal"/>
    <w:rsid w:val="008514CD"/>
    <w:pPr>
      <w:tabs>
        <w:tab w:val="center" w:pos="4153"/>
        <w:tab w:val="right" w:pos="8306"/>
      </w:tabs>
    </w:pPr>
  </w:style>
  <w:style w:type="paragraph" w:styleId="PlainText">
    <w:name w:val="Plain Text"/>
    <w:basedOn w:val="Normal"/>
    <w:link w:val="PlainTextChar"/>
    <w:uiPriority w:val="99"/>
    <w:unhideWhenUsed/>
    <w:rsid w:val="008514CD"/>
    <w:rPr>
      <w:rFonts w:ascii="Consolas" w:eastAsia="Calibri" w:hAnsi="Consolas"/>
      <w:sz w:val="21"/>
      <w:szCs w:val="21"/>
    </w:rPr>
  </w:style>
  <w:style w:type="character" w:customStyle="1" w:styleId="PlainTextChar">
    <w:name w:val="Plain Text Char"/>
    <w:link w:val="PlainText"/>
    <w:uiPriority w:val="99"/>
    <w:rsid w:val="008514CD"/>
    <w:rPr>
      <w:rFonts w:ascii="Consolas" w:eastAsia="Calibri" w:hAnsi="Consolas"/>
      <w:sz w:val="21"/>
      <w:szCs w:val="21"/>
      <w:lang w:eastAsia="en-US"/>
    </w:rPr>
  </w:style>
  <w:style w:type="paragraph" w:styleId="BalloonText">
    <w:name w:val="Balloon Text"/>
    <w:basedOn w:val="Normal"/>
    <w:semiHidden/>
    <w:rsid w:val="008514CD"/>
    <w:rPr>
      <w:rFonts w:ascii="Tahoma" w:hAnsi="Tahoma" w:cs="Tahoma"/>
      <w:sz w:val="16"/>
      <w:szCs w:val="16"/>
    </w:rPr>
  </w:style>
  <w:style w:type="character" w:styleId="FollowedHyperlink">
    <w:name w:val="FollowedHyperlink"/>
    <w:rsid w:val="008514CD"/>
    <w:rPr>
      <w:color w:val="800080"/>
      <w:u w:val="single"/>
    </w:rPr>
  </w:style>
  <w:style w:type="character" w:styleId="CommentReference">
    <w:name w:val="annotation reference"/>
    <w:semiHidden/>
    <w:rsid w:val="008514CD"/>
    <w:rPr>
      <w:sz w:val="16"/>
      <w:szCs w:val="16"/>
    </w:rPr>
  </w:style>
  <w:style w:type="paragraph" w:styleId="CommentText">
    <w:name w:val="annotation text"/>
    <w:basedOn w:val="Normal"/>
    <w:semiHidden/>
    <w:rsid w:val="008514CD"/>
    <w:rPr>
      <w:sz w:val="20"/>
      <w:szCs w:val="20"/>
    </w:rPr>
  </w:style>
  <w:style w:type="paragraph" w:styleId="CommentSubject">
    <w:name w:val="annotation subject"/>
    <w:basedOn w:val="CommentText"/>
    <w:next w:val="CommentText"/>
    <w:semiHidden/>
    <w:rsid w:val="008514CD"/>
    <w:rPr>
      <w:b/>
      <w:bCs/>
    </w:rPr>
  </w:style>
  <w:style w:type="character" w:customStyle="1" w:styleId="hps">
    <w:name w:val="hps"/>
    <w:basedOn w:val="DefaultParagraphFont"/>
    <w:rsid w:val="00755C04"/>
  </w:style>
  <w:style w:type="character" w:customStyle="1" w:styleId="atn">
    <w:name w:val="atn"/>
    <w:basedOn w:val="DefaultParagraphFont"/>
    <w:rsid w:val="00755C04"/>
  </w:style>
  <w:style w:type="paragraph" w:customStyle="1" w:styleId="gtext">
    <w:name w:val="gtext"/>
    <w:basedOn w:val="Normal"/>
    <w:rsid w:val="00BA0B8A"/>
    <w:pPr>
      <w:spacing w:line="255" w:lineRule="atLeast"/>
    </w:pPr>
    <w:rPr>
      <w:rFonts w:ascii="Arial" w:hAnsi="Arial" w:cs="Arial"/>
      <w:color w:val="333333"/>
      <w:sz w:val="17"/>
      <w:szCs w:val="17"/>
      <w:lang w:val="en-US"/>
    </w:rPr>
  </w:style>
  <w:style w:type="table" w:styleId="TableGrid">
    <w:name w:val="Table Grid"/>
    <w:basedOn w:val="TableNormal"/>
    <w:rsid w:val="00892E99"/>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034"/>
    <w:pPr>
      <w:ind w:left="720"/>
      <w:contextualSpacing/>
    </w:pPr>
  </w:style>
  <w:style w:type="paragraph" w:styleId="NormalWeb">
    <w:name w:val="Normal (Web)"/>
    <w:basedOn w:val="Normal"/>
    <w:uiPriority w:val="99"/>
    <w:unhideWhenUsed/>
    <w:rsid w:val="00685B0B"/>
    <w:pPr>
      <w:spacing w:before="100" w:beforeAutospacing="1" w:after="100" w:afterAutospacing="1"/>
    </w:pPr>
    <w:rPr>
      <w:lang w:eastAsia="en-GB"/>
    </w:rPr>
  </w:style>
  <w:style w:type="character" w:customStyle="1" w:styleId="apple-converted-space">
    <w:name w:val="apple-converted-space"/>
    <w:basedOn w:val="DefaultParagraphFont"/>
    <w:rsid w:val="00D45BC6"/>
  </w:style>
  <w:style w:type="paragraph" w:styleId="Revision">
    <w:name w:val="Revision"/>
    <w:hidden/>
    <w:uiPriority w:val="99"/>
    <w:semiHidden/>
    <w:rsid w:val="00A62A7C"/>
    <w:rPr>
      <w:rFonts w:eastAsia="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1301042">
      <w:bodyDiv w:val="1"/>
      <w:marLeft w:val="0"/>
      <w:marRight w:val="0"/>
      <w:marTop w:val="0"/>
      <w:marBottom w:val="0"/>
      <w:divBdr>
        <w:top w:val="none" w:sz="0" w:space="0" w:color="auto"/>
        <w:left w:val="none" w:sz="0" w:space="0" w:color="auto"/>
        <w:bottom w:val="none" w:sz="0" w:space="0" w:color="auto"/>
        <w:right w:val="none" w:sz="0" w:space="0" w:color="auto"/>
      </w:divBdr>
    </w:div>
    <w:div w:id="21565129">
      <w:bodyDiv w:val="1"/>
      <w:marLeft w:val="0"/>
      <w:marRight w:val="0"/>
      <w:marTop w:val="0"/>
      <w:marBottom w:val="0"/>
      <w:divBdr>
        <w:top w:val="none" w:sz="0" w:space="0" w:color="auto"/>
        <w:left w:val="none" w:sz="0" w:space="0" w:color="auto"/>
        <w:bottom w:val="none" w:sz="0" w:space="0" w:color="auto"/>
        <w:right w:val="none" w:sz="0" w:space="0" w:color="auto"/>
      </w:divBdr>
      <w:divsChild>
        <w:div w:id="172301565">
          <w:marLeft w:val="0"/>
          <w:marRight w:val="0"/>
          <w:marTop w:val="0"/>
          <w:marBottom w:val="0"/>
          <w:divBdr>
            <w:top w:val="none" w:sz="0" w:space="0" w:color="auto"/>
            <w:left w:val="none" w:sz="0" w:space="0" w:color="auto"/>
            <w:bottom w:val="none" w:sz="0" w:space="0" w:color="auto"/>
            <w:right w:val="none" w:sz="0" w:space="0" w:color="auto"/>
          </w:divBdr>
          <w:divsChild>
            <w:div w:id="2114666070">
              <w:marLeft w:val="0"/>
              <w:marRight w:val="0"/>
              <w:marTop w:val="0"/>
              <w:marBottom w:val="0"/>
              <w:divBdr>
                <w:top w:val="none" w:sz="0" w:space="0" w:color="auto"/>
                <w:left w:val="none" w:sz="0" w:space="0" w:color="auto"/>
                <w:bottom w:val="none" w:sz="0" w:space="0" w:color="auto"/>
                <w:right w:val="none" w:sz="0" w:space="0" w:color="auto"/>
              </w:divBdr>
              <w:divsChild>
                <w:div w:id="2783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0949">
      <w:bodyDiv w:val="1"/>
      <w:marLeft w:val="0"/>
      <w:marRight w:val="0"/>
      <w:marTop w:val="0"/>
      <w:marBottom w:val="0"/>
      <w:divBdr>
        <w:top w:val="none" w:sz="0" w:space="0" w:color="auto"/>
        <w:left w:val="none" w:sz="0" w:space="0" w:color="auto"/>
        <w:bottom w:val="none" w:sz="0" w:space="0" w:color="auto"/>
        <w:right w:val="none" w:sz="0" w:space="0" w:color="auto"/>
      </w:divBdr>
    </w:div>
    <w:div w:id="262567751">
      <w:bodyDiv w:val="1"/>
      <w:marLeft w:val="0"/>
      <w:marRight w:val="0"/>
      <w:marTop w:val="0"/>
      <w:marBottom w:val="0"/>
      <w:divBdr>
        <w:top w:val="none" w:sz="0" w:space="0" w:color="auto"/>
        <w:left w:val="none" w:sz="0" w:space="0" w:color="auto"/>
        <w:bottom w:val="none" w:sz="0" w:space="0" w:color="auto"/>
        <w:right w:val="none" w:sz="0" w:space="0" w:color="auto"/>
      </w:divBdr>
    </w:div>
    <w:div w:id="279797323">
      <w:bodyDiv w:val="1"/>
      <w:marLeft w:val="0"/>
      <w:marRight w:val="0"/>
      <w:marTop w:val="0"/>
      <w:marBottom w:val="0"/>
      <w:divBdr>
        <w:top w:val="none" w:sz="0" w:space="0" w:color="auto"/>
        <w:left w:val="none" w:sz="0" w:space="0" w:color="auto"/>
        <w:bottom w:val="none" w:sz="0" w:space="0" w:color="auto"/>
        <w:right w:val="none" w:sz="0" w:space="0" w:color="auto"/>
      </w:divBdr>
    </w:div>
    <w:div w:id="282619272">
      <w:bodyDiv w:val="1"/>
      <w:marLeft w:val="0"/>
      <w:marRight w:val="0"/>
      <w:marTop w:val="0"/>
      <w:marBottom w:val="0"/>
      <w:divBdr>
        <w:top w:val="none" w:sz="0" w:space="0" w:color="auto"/>
        <w:left w:val="none" w:sz="0" w:space="0" w:color="auto"/>
        <w:bottom w:val="none" w:sz="0" w:space="0" w:color="auto"/>
        <w:right w:val="none" w:sz="0" w:space="0" w:color="auto"/>
      </w:divBdr>
    </w:div>
    <w:div w:id="355695957">
      <w:bodyDiv w:val="1"/>
      <w:marLeft w:val="0"/>
      <w:marRight w:val="0"/>
      <w:marTop w:val="0"/>
      <w:marBottom w:val="0"/>
      <w:divBdr>
        <w:top w:val="none" w:sz="0" w:space="0" w:color="auto"/>
        <w:left w:val="none" w:sz="0" w:space="0" w:color="auto"/>
        <w:bottom w:val="none" w:sz="0" w:space="0" w:color="auto"/>
        <w:right w:val="none" w:sz="0" w:space="0" w:color="auto"/>
      </w:divBdr>
    </w:div>
    <w:div w:id="372996749">
      <w:bodyDiv w:val="1"/>
      <w:marLeft w:val="0"/>
      <w:marRight w:val="0"/>
      <w:marTop w:val="0"/>
      <w:marBottom w:val="0"/>
      <w:divBdr>
        <w:top w:val="none" w:sz="0" w:space="0" w:color="auto"/>
        <w:left w:val="none" w:sz="0" w:space="0" w:color="auto"/>
        <w:bottom w:val="none" w:sz="0" w:space="0" w:color="auto"/>
        <w:right w:val="none" w:sz="0" w:space="0" w:color="auto"/>
      </w:divBdr>
    </w:div>
    <w:div w:id="528571403">
      <w:bodyDiv w:val="1"/>
      <w:marLeft w:val="0"/>
      <w:marRight w:val="0"/>
      <w:marTop w:val="0"/>
      <w:marBottom w:val="0"/>
      <w:divBdr>
        <w:top w:val="none" w:sz="0" w:space="0" w:color="auto"/>
        <w:left w:val="none" w:sz="0" w:space="0" w:color="auto"/>
        <w:bottom w:val="none" w:sz="0" w:space="0" w:color="auto"/>
        <w:right w:val="none" w:sz="0" w:space="0" w:color="auto"/>
      </w:divBdr>
    </w:div>
    <w:div w:id="530873811">
      <w:bodyDiv w:val="1"/>
      <w:marLeft w:val="0"/>
      <w:marRight w:val="0"/>
      <w:marTop w:val="0"/>
      <w:marBottom w:val="0"/>
      <w:divBdr>
        <w:top w:val="none" w:sz="0" w:space="0" w:color="auto"/>
        <w:left w:val="none" w:sz="0" w:space="0" w:color="auto"/>
        <w:bottom w:val="none" w:sz="0" w:space="0" w:color="auto"/>
        <w:right w:val="none" w:sz="0" w:space="0" w:color="auto"/>
      </w:divBdr>
      <w:divsChild>
        <w:div w:id="827095298">
          <w:marLeft w:val="720"/>
          <w:marRight w:val="0"/>
          <w:marTop w:val="0"/>
          <w:marBottom w:val="0"/>
          <w:divBdr>
            <w:top w:val="none" w:sz="0" w:space="0" w:color="auto"/>
            <w:left w:val="none" w:sz="0" w:space="0" w:color="auto"/>
            <w:bottom w:val="none" w:sz="0" w:space="0" w:color="auto"/>
            <w:right w:val="none" w:sz="0" w:space="0" w:color="auto"/>
          </w:divBdr>
        </w:div>
        <w:div w:id="1810439518">
          <w:marLeft w:val="720"/>
          <w:marRight w:val="0"/>
          <w:marTop w:val="0"/>
          <w:marBottom w:val="0"/>
          <w:divBdr>
            <w:top w:val="none" w:sz="0" w:space="0" w:color="auto"/>
            <w:left w:val="none" w:sz="0" w:space="0" w:color="auto"/>
            <w:bottom w:val="none" w:sz="0" w:space="0" w:color="auto"/>
            <w:right w:val="none" w:sz="0" w:space="0" w:color="auto"/>
          </w:divBdr>
        </w:div>
      </w:divsChild>
    </w:div>
    <w:div w:id="661812984">
      <w:bodyDiv w:val="1"/>
      <w:marLeft w:val="0"/>
      <w:marRight w:val="0"/>
      <w:marTop w:val="0"/>
      <w:marBottom w:val="0"/>
      <w:divBdr>
        <w:top w:val="none" w:sz="0" w:space="0" w:color="auto"/>
        <w:left w:val="none" w:sz="0" w:space="0" w:color="auto"/>
        <w:bottom w:val="none" w:sz="0" w:space="0" w:color="auto"/>
        <w:right w:val="none" w:sz="0" w:space="0" w:color="auto"/>
      </w:divBdr>
    </w:div>
    <w:div w:id="684013339">
      <w:bodyDiv w:val="1"/>
      <w:marLeft w:val="0"/>
      <w:marRight w:val="0"/>
      <w:marTop w:val="0"/>
      <w:marBottom w:val="0"/>
      <w:divBdr>
        <w:top w:val="none" w:sz="0" w:space="0" w:color="auto"/>
        <w:left w:val="none" w:sz="0" w:space="0" w:color="auto"/>
        <w:bottom w:val="none" w:sz="0" w:space="0" w:color="auto"/>
        <w:right w:val="none" w:sz="0" w:space="0" w:color="auto"/>
      </w:divBdr>
      <w:divsChild>
        <w:div w:id="2042705788">
          <w:marLeft w:val="0"/>
          <w:marRight w:val="0"/>
          <w:marTop w:val="0"/>
          <w:marBottom w:val="0"/>
          <w:divBdr>
            <w:top w:val="none" w:sz="0" w:space="0" w:color="auto"/>
            <w:left w:val="none" w:sz="0" w:space="0" w:color="auto"/>
            <w:bottom w:val="none" w:sz="0" w:space="0" w:color="auto"/>
            <w:right w:val="none" w:sz="0" w:space="0" w:color="auto"/>
          </w:divBdr>
          <w:divsChild>
            <w:div w:id="79104844">
              <w:marLeft w:val="0"/>
              <w:marRight w:val="0"/>
              <w:marTop w:val="0"/>
              <w:marBottom w:val="0"/>
              <w:divBdr>
                <w:top w:val="none" w:sz="0" w:space="0" w:color="auto"/>
                <w:left w:val="none" w:sz="0" w:space="0" w:color="auto"/>
                <w:bottom w:val="none" w:sz="0" w:space="0" w:color="auto"/>
                <w:right w:val="none" w:sz="0" w:space="0" w:color="auto"/>
              </w:divBdr>
              <w:divsChild>
                <w:div w:id="666978139">
                  <w:marLeft w:val="0"/>
                  <w:marRight w:val="0"/>
                  <w:marTop w:val="0"/>
                  <w:marBottom w:val="0"/>
                  <w:divBdr>
                    <w:top w:val="none" w:sz="0" w:space="0" w:color="auto"/>
                    <w:left w:val="none" w:sz="0" w:space="0" w:color="auto"/>
                    <w:bottom w:val="none" w:sz="0" w:space="0" w:color="auto"/>
                    <w:right w:val="none" w:sz="0" w:space="0" w:color="auto"/>
                  </w:divBdr>
                  <w:divsChild>
                    <w:div w:id="24798760">
                      <w:marLeft w:val="0"/>
                      <w:marRight w:val="0"/>
                      <w:marTop w:val="0"/>
                      <w:marBottom w:val="0"/>
                      <w:divBdr>
                        <w:top w:val="none" w:sz="0" w:space="0" w:color="auto"/>
                        <w:left w:val="none" w:sz="0" w:space="0" w:color="auto"/>
                        <w:bottom w:val="none" w:sz="0" w:space="0" w:color="auto"/>
                        <w:right w:val="none" w:sz="0" w:space="0" w:color="auto"/>
                      </w:divBdr>
                      <w:divsChild>
                        <w:div w:id="1586724863">
                          <w:marLeft w:val="0"/>
                          <w:marRight w:val="0"/>
                          <w:marTop w:val="100"/>
                          <w:marBottom w:val="100"/>
                          <w:divBdr>
                            <w:top w:val="none" w:sz="0" w:space="0" w:color="auto"/>
                            <w:left w:val="none" w:sz="0" w:space="0" w:color="auto"/>
                            <w:bottom w:val="none" w:sz="0" w:space="0" w:color="auto"/>
                            <w:right w:val="none" w:sz="0" w:space="0" w:color="auto"/>
                          </w:divBdr>
                          <w:divsChild>
                            <w:div w:id="644239902">
                              <w:marLeft w:val="0"/>
                              <w:marRight w:val="0"/>
                              <w:marTop w:val="300"/>
                              <w:marBottom w:val="0"/>
                              <w:divBdr>
                                <w:top w:val="none" w:sz="0" w:space="0" w:color="auto"/>
                                <w:left w:val="none" w:sz="0" w:space="0" w:color="auto"/>
                                <w:bottom w:val="none" w:sz="0" w:space="0" w:color="auto"/>
                                <w:right w:val="none" w:sz="0" w:space="0" w:color="auto"/>
                              </w:divBdr>
                              <w:divsChild>
                                <w:div w:id="1932080603">
                                  <w:marLeft w:val="0"/>
                                  <w:marRight w:val="0"/>
                                  <w:marTop w:val="0"/>
                                  <w:marBottom w:val="0"/>
                                  <w:divBdr>
                                    <w:top w:val="none" w:sz="0" w:space="0" w:color="auto"/>
                                    <w:left w:val="none" w:sz="0" w:space="0" w:color="auto"/>
                                    <w:bottom w:val="none" w:sz="0" w:space="0" w:color="auto"/>
                                    <w:right w:val="none" w:sz="0" w:space="0" w:color="auto"/>
                                  </w:divBdr>
                                  <w:divsChild>
                                    <w:div w:id="839396141">
                                      <w:marLeft w:val="0"/>
                                      <w:marRight w:val="0"/>
                                      <w:marTop w:val="0"/>
                                      <w:marBottom w:val="0"/>
                                      <w:divBdr>
                                        <w:top w:val="none" w:sz="0" w:space="0" w:color="auto"/>
                                        <w:left w:val="none" w:sz="0" w:space="0" w:color="auto"/>
                                        <w:bottom w:val="none" w:sz="0" w:space="0" w:color="auto"/>
                                        <w:right w:val="none" w:sz="0" w:space="0" w:color="auto"/>
                                      </w:divBdr>
                                      <w:divsChild>
                                        <w:div w:id="5674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893010">
      <w:bodyDiv w:val="1"/>
      <w:marLeft w:val="0"/>
      <w:marRight w:val="0"/>
      <w:marTop w:val="0"/>
      <w:marBottom w:val="0"/>
      <w:divBdr>
        <w:top w:val="none" w:sz="0" w:space="0" w:color="auto"/>
        <w:left w:val="none" w:sz="0" w:space="0" w:color="auto"/>
        <w:bottom w:val="none" w:sz="0" w:space="0" w:color="auto"/>
        <w:right w:val="none" w:sz="0" w:space="0" w:color="auto"/>
      </w:divBdr>
    </w:div>
    <w:div w:id="874735477">
      <w:bodyDiv w:val="1"/>
      <w:marLeft w:val="0"/>
      <w:marRight w:val="0"/>
      <w:marTop w:val="0"/>
      <w:marBottom w:val="0"/>
      <w:divBdr>
        <w:top w:val="none" w:sz="0" w:space="0" w:color="auto"/>
        <w:left w:val="none" w:sz="0" w:space="0" w:color="auto"/>
        <w:bottom w:val="none" w:sz="0" w:space="0" w:color="auto"/>
        <w:right w:val="none" w:sz="0" w:space="0" w:color="auto"/>
      </w:divBdr>
    </w:div>
    <w:div w:id="1095328328">
      <w:bodyDiv w:val="1"/>
      <w:marLeft w:val="0"/>
      <w:marRight w:val="0"/>
      <w:marTop w:val="0"/>
      <w:marBottom w:val="0"/>
      <w:divBdr>
        <w:top w:val="none" w:sz="0" w:space="0" w:color="auto"/>
        <w:left w:val="none" w:sz="0" w:space="0" w:color="auto"/>
        <w:bottom w:val="none" w:sz="0" w:space="0" w:color="auto"/>
        <w:right w:val="none" w:sz="0" w:space="0" w:color="auto"/>
      </w:divBdr>
    </w:div>
    <w:div w:id="1273971762">
      <w:bodyDiv w:val="1"/>
      <w:marLeft w:val="0"/>
      <w:marRight w:val="0"/>
      <w:marTop w:val="0"/>
      <w:marBottom w:val="0"/>
      <w:divBdr>
        <w:top w:val="none" w:sz="0" w:space="0" w:color="auto"/>
        <w:left w:val="none" w:sz="0" w:space="0" w:color="auto"/>
        <w:bottom w:val="none" w:sz="0" w:space="0" w:color="auto"/>
        <w:right w:val="none" w:sz="0" w:space="0" w:color="auto"/>
      </w:divBdr>
    </w:div>
    <w:div w:id="1349719373">
      <w:bodyDiv w:val="1"/>
      <w:marLeft w:val="0"/>
      <w:marRight w:val="0"/>
      <w:marTop w:val="0"/>
      <w:marBottom w:val="0"/>
      <w:divBdr>
        <w:top w:val="none" w:sz="0" w:space="0" w:color="auto"/>
        <w:left w:val="none" w:sz="0" w:space="0" w:color="auto"/>
        <w:bottom w:val="none" w:sz="0" w:space="0" w:color="auto"/>
        <w:right w:val="none" w:sz="0" w:space="0" w:color="auto"/>
      </w:divBdr>
      <w:divsChild>
        <w:div w:id="372778746">
          <w:marLeft w:val="0"/>
          <w:marRight w:val="0"/>
          <w:marTop w:val="0"/>
          <w:marBottom w:val="0"/>
          <w:divBdr>
            <w:top w:val="none" w:sz="0" w:space="0" w:color="auto"/>
            <w:left w:val="none" w:sz="0" w:space="0" w:color="auto"/>
            <w:bottom w:val="none" w:sz="0" w:space="0" w:color="auto"/>
            <w:right w:val="none" w:sz="0" w:space="0" w:color="auto"/>
          </w:divBdr>
        </w:div>
      </w:divsChild>
    </w:div>
    <w:div w:id="1369797952">
      <w:bodyDiv w:val="1"/>
      <w:marLeft w:val="0"/>
      <w:marRight w:val="0"/>
      <w:marTop w:val="0"/>
      <w:marBottom w:val="0"/>
      <w:divBdr>
        <w:top w:val="none" w:sz="0" w:space="0" w:color="auto"/>
        <w:left w:val="none" w:sz="0" w:space="0" w:color="auto"/>
        <w:bottom w:val="none" w:sz="0" w:space="0" w:color="auto"/>
        <w:right w:val="none" w:sz="0" w:space="0" w:color="auto"/>
      </w:divBdr>
      <w:divsChild>
        <w:div w:id="398788737">
          <w:marLeft w:val="0"/>
          <w:marRight w:val="0"/>
          <w:marTop w:val="0"/>
          <w:marBottom w:val="0"/>
          <w:divBdr>
            <w:top w:val="none" w:sz="0" w:space="0" w:color="auto"/>
            <w:left w:val="none" w:sz="0" w:space="0" w:color="auto"/>
            <w:bottom w:val="none" w:sz="0" w:space="0" w:color="auto"/>
            <w:right w:val="none" w:sz="0" w:space="0" w:color="auto"/>
          </w:divBdr>
          <w:divsChild>
            <w:div w:id="1091973150">
              <w:marLeft w:val="0"/>
              <w:marRight w:val="0"/>
              <w:marTop w:val="0"/>
              <w:marBottom w:val="0"/>
              <w:divBdr>
                <w:top w:val="none" w:sz="0" w:space="0" w:color="auto"/>
                <w:left w:val="none" w:sz="0" w:space="0" w:color="auto"/>
                <w:bottom w:val="none" w:sz="0" w:space="0" w:color="auto"/>
                <w:right w:val="none" w:sz="0" w:space="0" w:color="auto"/>
              </w:divBdr>
              <w:divsChild>
                <w:div w:id="603612913">
                  <w:marLeft w:val="0"/>
                  <w:marRight w:val="0"/>
                  <w:marTop w:val="0"/>
                  <w:marBottom w:val="0"/>
                  <w:divBdr>
                    <w:top w:val="none" w:sz="0" w:space="0" w:color="auto"/>
                    <w:left w:val="none" w:sz="0" w:space="0" w:color="auto"/>
                    <w:bottom w:val="none" w:sz="0" w:space="0" w:color="auto"/>
                    <w:right w:val="none" w:sz="0" w:space="0" w:color="auto"/>
                  </w:divBdr>
                  <w:divsChild>
                    <w:div w:id="1677419881">
                      <w:marLeft w:val="0"/>
                      <w:marRight w:val="0"/>
                      <w:marTop w:val="0"/>
                      <w:marBottom w:val="0"/>
                      <w:divBdr>
                        <w:top w:val="none" w:sz="0" w:space="0" w:color="auto"/>
                        <w:left w:val="none" w:sz="0" w:space="0" w:color="auto"/>
                        <w:bottom w:val="none" w:sz="0" w:space="0" w:color="auto"/>
                        <w:right w:val="none" w:sz="0" w:space="0" w:color="auto"/>
                      </w:divBdr>
                      <w:divsChild>
                        <w:div w:id="341587891">
                          <w:marLeft w:val="0"/>
                          <w:marRight w:val="0"/>
                          <w:marTop w:val="0"/>
                          <w:marBottom w:val="0"/>
                          <w:divBdr>
                            <w:top w:val="none" w:sz="0" w:space="0" w:color="auto"/>
                            <w:left w:val="none" w:sz="0" w:space="0" w:color="auto"/>
                            <w:bottom w:val="none" w:sz="0" w:space="0" w:color="auto"/>
                            <w:right w:val="none" w:sz="0" w:space="0" w:color="auto"/>
                          </w:divBdr>
                          <w:divsChild>
                            <w:div w:id="1587180793">
                              <w:marLeft w:val="0"/>
                              <w:marRight w:val="0"/>
                              <w:marTop w:val="0"/>
                              <w:marBottom w:val="0"/>
                              <w:divBdr>
                                <w:top w:val="none" w:sz="0" w:space="0" w:color="auto"/>
                                <w:left w:val="none" w:sz="0" w:space="0" w:color="auto"/>
                                <w:bottom w:val="none" w:sz="0" w:space="0" w:color="auto"/>
                                <w:right w:val="none" w:sz="0" w:space="0" w:color="auto"/>
                              </w:divBdr>
                              <w:divsChild>
                                <w:div w:id="1542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8727">
      <w:bodyDiv w:val="1"/>
      <w:marLeft w:val="0"/>
      <w:marRight w:val="0"/>
      <w:marTop w:val="0"/>
      <w:marBottom w:val="0"/>
      <w:divBdr>
        <w:top w:val="none" w:sz="0" w:space="0" w:color="auto"/>
        <w:left w:val="none" w:sz="0" w:space="0" w:color="auto"/>
        <w:bottom w:val="none" w:sz="0" w:space="0" w:color="auto"/>
        <w:right w:val="none" w:sz="0" w:space="0" w:color="auto"/>
      </w:divBdr>
    </w:div>
    <w:div w:id="1682272186">
      <w:bodyDiv w:val="1"/>
      <w:marLeft w:val="0"/>
      <w:marRight w:val="0"/>
      <w:marTop w:val="0"/>
      <w:marBottom w:val="0"/>
      <w:divBdr>
        <w:top w:val="none" w:sz="0" w:space="0" w:color="auto"/>
        <w:left w:val="none" w:sz="0" w:space="0" w:color="auto"/>
        <w:bottom w:val="none" w:sz="0" w:space="0" w:color="auto"/>
        <w:right w:val="none" w:sz="0" w:space="0" w:color="auto"/>
      </w:divBdr>
    </w:div>
    <w:div w:id="1721519671">
      <w:bodyDiv w:val="1"/>
      <w:marLeft w:val="0"/>
      <w:marRight w:val="0"/>
      <w:marTop w:val="0"/>
      <w:marBottom w:val="0"/>
      <w:divBdr>
        <w:top w:val="none" w:sz="0" w:space="0" w:color="auto"/>
        <w:left w:val="none" w:sz="0" w:space="0" w:color="auto"/>
        <w:bottom w:val="none" w:sz="0" w:space="0" w:color="auto"/>
        <w:right w:val="none" w:sz="0" w:space="0" w:color="auto"/>
      </w:divBdr>
    </w:div>
    <w:div w:id="1913588584">
      <w:bodyDiv w:val="1"/>
      <w:marLeft w:val="0"/>
      <w:marRight w:val="0"/>
      <w:marTop w:val="0"/>
      <w:marBottom w:val="0"/>
      <w:divBdr>
        <w:top w:val="none" w:sz="0" w:space="0" w:color="auto"/>
        <w:left w:val="none" w:sz="0" w:space="0" w:color="auto"/>
        <w:bottom w:val="none" w:sz="0" w:space="0" w:color="auto"/>
        <w:right w:val="none" w:sz="0" w:space="0" w:color="auto"/>
      </w:divBdr>
    </w:div>
    <w:div w:id="1948073947">
      <w:bodyDiv w:val="1"/>
      <w:marLeft w:val="0"/>
      <w:marRight w:val="0"/>
      <w:marTop w:val="0"/>
      <w:marBottom w:val="0"/>
      <w:divBdr>
        <w:top w:val="none" w:sz="0" w:space="0" w:color="auto"/>
        <w:left w:val="none" w:sz="0" w:space="0" w:color="auto"/>
        <w:bottom w:val="none" w:sz="0" w:space="0" w:color="auto"/>
        <w:right w:val="none" w:sz="0" w:space="0" w:color="auto"/>
      </w:divBdr>
    </w:div>
    <w:div w:id="1980651497">
      <w:bodyDiv w:val="1"/>
      <w:marLeft w:val="0"/>
      <w:marRight w:val="0"/>
      <w:marTop w:val="0"/>
      <w:marBottom w:val="0"/>
      <w:divBdr>
        <w:top w:val="none" w:sz="0" w:space="0" w:color="auto"/>
        <w:left w:val="none" w:sz="0" w:space="0" w:color="auto"/>
        <w:bottom w:val="none" w:sz="0" w:space="0" w:color="auto"/>
        <w:right w:val="none" w:sz="0" w:space="0" w:color="auto"/>
      </w:divBdr>
    </w:div>
    <w:div w:id="20418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ZXucLUfh0U&amp;feature=youtu.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outube.com/watch?v=7ZXucLUfh0U&amp;feature=youtu.be" TargetMode="External"/><Relationship Id="rId4" Type="http://schemas.openxmlformats.org/officeDocument/2006/relationships/settings" Target="settings.xml"/><Relationship Id="rId9" Type="http://schemas.openxmlformats.org/officeDocument/2006/relationships/hyperlink" Target="https://vimeo.com/user8591310/review/66061201/15438bf77c"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BA808-770D-43E0-8408-1B0B9488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387</Words>
  <Characters>2245</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London</vt:lpstr>
      <vt:lpstr>London</vt:lpstr>
    </vt:vector>
  </TitlesOfParts>
  <Company>Hill and Knowlton</Company>
  <LinksUpToDate>false</LinksUpToDate>
  <CharactersWithSpaces>2627</CharactersWithSpaces>
  <SharedDoc>false</SharedDoc>
  <HLinks>
    <vt:vector size="36" baseType="variant">
      <vt:variant>
        <vt:i4>6946823</vt:i4>
      </vt:variant>
      <vt:variant>
        <vt:i4>15</vt:i4>
      </vt:variant>
      <vt:variant>
        <vt:i4>0</vt:i4>
      </vt:variant>
      <vt:variant>
        <vt:i4>5</vt:i4>
      </vt:variant>
      <vt:variant>
        <vt:lpwstr>mailto:aline@fan.inf.br</vt:lpwstr>
      </vt:variant>
      <vt:variant>
        <vt:lpwstr/>
      </vt:variant>
      <vt:variant>
        <vt:i4>196656</vt:i4>
      </vt:variant>
      <vt:variant>
        <vt:i4>12</vt:i4>
      </vt:variant>
      <vt:variant>
        <vt:i4>0</vt:i4>
      </vt:variant>
      <vt:variant>
        <vt:i4>5</vt:i4>
      </vt:variant>
      <vt:variant>
        <vt:lpwstr>mailto:rangel.vilasboas@fan.inf.br</vt:lpwstr>
      </vt:variant>
      <vt:variant>
        <vt:lpwstr/>
      </vt:variant>
      <vt:variant>
        <vt:i4>6488133</vt:i4>
      </vt:variant>
      <vt:variant>
        <vt:i4>9</vt:i4>
      </vt:variant>
      <vt:variant>
        <vt:i4>0</vt:i4>
      </vt:variant>
      <vt:variant>
        <vt:i4>5</vt:i4>
      </vt:variant>
      <vt:variant>
        <vt:lpwstr>mailto:andre.texeira@fan.inf.br</vt:lpwstr>
      </vt:variant>
      <vt:variant>
        <vt:lpwstr/>
      </vt:variant>
      <vt:variant>
        <vt:i4>8126501</vt:i4>
      </vt:variant>
      <vt:variant>
        <vt:i4>6</vt:i4>
      </vt:variant>
      <vt:variant>
        <vt:i4>0</vt:i4>
      </vt:variant>
      <vt:variant>
        <vt:i4>5</vt:i4>
      </vt:variant>
      <vt:variant>
        <vt:lpwstr>http://www.blogdeguerrilha.com.br/</vt:lpwstr>
      </vt:variant>
      <vt:variant>
        <vt:lpwstr/>
      </vt:variant>
      <vt:variant>
        <vt:i4>4587578</vt:i4>
      </vt:variant>
      <vt:variant>
        <vt:i4>3</vt:i4>
      </vt:variant>
      <vt:variant>
        <vt:i4>0</vt:i4>
      </vt:variant>
      <vt:variant>
        <vt:i4>5</vt:i4>
      </vt:variant>
      <vt:variant>
        <vt:lpwstr>mailto:adriana.teixeira@adidas.com</vt:lpwstr>
      </vt:variant>
      <vt:variant>
        <vt:lpwstr/>
      </vt:variant>
      <vt:variant>
        <vt:i4>2621488</vt:i4>
      </vt:variant>
      <vt:variant>
        <vt:i4>0</vt:i4>
      </vt:variant>
      <vt:variant>
        <vt:i4>0</vt:i4>
      </vt:variant>
      <vt:variant>
        <vt:i4>5</vt:i4>
      </vt:variant>
      <vt:variant>
        <vt:lpwstr>http://www.facebook.com/adidasfootball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dc:title>
  <dc:creator>MHarding</dc:creator>
  <cp:lastModifiedBy>Sorina</cp:lastModifiedBy>
  <cp:revision>5</cp:revision>
  <cp:lastPrinted>2013-06-19T11:30:00Z</cp:lastPrinted>
  <dcterms:created xsi:type="dcterms:W3CDTF">2013-06-21T07:36:00Z</dcterms:created>
  <dcterms:modified xsi:type="dcterms:W3CDTF">2013-06-21T07:57:00Z</dcterms:modified>
</cp:coreProperties>
</file>