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0D1D" w14:textId="77777777" w:rsidR="00FD7CDC" w:rsidRDefault="000D2A03" w:rsidP="000D2A03">
      <w:pPr>
        <w:jc w:val="center"/>
        <w:rPr>
          <w:rFonts w:ascii="AdiHaus" w:hAnsi="AdiHaus"/>
          <w:b/>
          <w:bCs/>
          <w:szCs w:val="28"/>
          <w:lang w:val="en-US" w:eastAsia="ar-SA"/>
        </w:rPr>
      </w:pPr>
      <w:r w:rsidRPr="00FD7CDC">
        <w:rPr>
          <w:rFonts w:ascii="AdiHaus" w:hAnsi="AdiHaus"/>
          <w:b/>
          <w:bCs/>
          <w:szCs w:val="28"/>
          <w:lang w:val="en-US" w:eastAsia="ar-SA"/>
        </w:rPr>
        <w:t xml:space="preserve">Three </w:t>
      </w:r>
      <w:r w:rsidR="0079646D" w:rsidRPr="00FD7CDC">
        <w:rPr>
          <w:rFonts w:ascii="AdiHaus" w:hAnsi="AdiHaus"/>
          <w:b/>
          <w:bCs/>
          <w:szCs w:val="28"/>
          <w:lang w:val="en-US" w:eastAsia="ar-SA"/>
        </w:rPr>
        <w:t>symbols</w:t>
      </w:r>
      <w:r w:rsidRPr="00FD7CDC">
        <w:rPr>
          <w:rFonts w:ascii="AdiHaus" w:hAnsi="AdiHaus"/>
          <w:b/>
          <w:bCs/>
          <w:szCs w:val="28"/>
          <w:lang w:val="en-US" w:eastAsia="ar-SA"/>
        </w:rPr>
        <w:t xml:space="preserve"> of Brazilian culture combined by adidas for the </w:t>
      </w:r>
    </w:p>
    <w:p w14:paraId="215D968E" w14:textId="2D3BEF46" w:rsidR="000D2A03" w:rsidRPr="00FD7CDC" w:rsidRDefault="000D2A03" w:rsidP="000D2A03">
      <w:pPr>
        <w:jc w:val="center"/>
        <w:rPr>
          <w:rFonts w:ascii="AdiHaus" w:hAnsi="AdiHaus"/>
          <w:b/>
          <w:bCs/>
          <w:szCs w:val="28"/>
          <w:lang w:val="en-US" w:eastAsia="ar-SA"/>
        </w:rPr>
      </w:pPr>
      <w:r w:rsidRPr="00FD7CDC">
        <w:rPr>
          <w:rFonts w:ascii="AdiHaus" w:hAnsi="AdiHaus"/>
          <w:b/>
          <w:bCs/>
          <w:szCs w:val="28"/>
          <w:lang w:val="en-US" w:eastAsia="ar-SA"/>
        </w:rPr>
        <w:t>Official Match Ball of the FIFA Confederation Cup 2013</w:t>
      </w:r>
    </w:p>
    <w:p w14:paraId="1E657BE9" w14:textId="0B53823B" w:rsidR="000D2A03" w:rsidRPr="00FD7CDC" w:rsidRDefault="000D2A03" w:rsidP="000D2A03">
      <w:pPr>
        <w:spacing w:line="360" w:lineRule="auto"/>
        <w:jc w:val="center"/>
        <w:rPr>
          <w:rFonts w:ascii="AdiHaus" w:hAnsi="AdiHaus"/>
          <w:i/>
          <w:sz w:val="20"/>
          <w:szCs w:val="22"/>
          <w:lang w:val="en-US" w:eastAsia="ar-SA"/>
        </w:rPr>
      </w:pPr>
    </w:p>
    <w:p w14:paraId="6F570CD2" w14:textId="7A72D7E9" w:rsidR="00FD7CDC" w:rsidRDefault="000D2A03" w:rsidP="000D2A03">
      <w:pPr>
        <w:spacing w:line="360" w:lineRule="auto"/>
        <w:jc w:val="center"/>
        <w:rPr>
          <w:rFonts w:ascii="AdiHaus" w:hAnsi="AdiHaus"/>
          <w:i/>
          <w:sz w:val="20"/>
          <w:szCs w:val="22"/>
          <w:lang w:val="en-US" w:eastAsia="ar-SA"/>
        </w:rPr>
      </w:pPr>
      <w:r w:rsidRPr="00FD7CDC">
        <w:rPr>
          <w:rFonts w:ascii="AdiHaus" w:hAnsi="AdiHaus"/>
          <w:i/>
          <w:sz w:val="20"/>
          <w:szCs w:val="22"/>
          <w:lang w:val="en-US" w:eastAsia="ar-SA"/>
        </w:rPr>
        <w:t xml:space="preserve">Specially designed ball created for the </w:t>
      </w:r>
      <w:r w:rsidR="008215D1">
        <w:rPr>
          <w:rFonts w:ascii="AdiHaus" w:hAnsi="AdiHaus"/>
          <w:i/>
          <w:sz w:val="20"/>
          <w:szCs w:val="22"/>
          <w:lang w:val="en-US" w:eastAsia="ar-SA"/>
        </w:rPr>
        <w:t xml:space="preserve">FIFA </w:t>
      </w:r>
      <w:r w:rsidRPr="00FD7CDC">
        <w:rPr>
          <w:rFonts w:ascii="AdiHaus" w:hAnsi="AdiHaus"/>
          <w:i/>
          <w:sz w:val="20"/>
          <w:szCs w:val="22"/>
          <w:lang w:val="en-US" w:eastAsia="ar-SA"/>
        </w:rPr>
        <w:t xml:space="preserve">Confederations Cup for </w:t>
      </w:r>
    </w:p>
    <w:p w14:paraId="215314D9" w14:textId="33DC1F18" w:rsidR="000D2A03" w:rsidRPr="00FD7CDC" w:rsidRDefault="000D2A03" w:rsidP="00FD7CDC">
      <w:pPr>
        <w:spacing w:line="360" w:lineRule="auto"/>
        <w:jc w:val="center"/>
        <w:rPr>
          <w:rFonts w:ascii="AdiHaus" w:hAnsi="AdiHaus"/>
          <w:i/>
          <w:sz w:val="20"/>
          <w:szCs w:val="22"/>
          <w:lang w:val="en-US" w:eastAsia="ar-SA"/>
        </w:rPr>
      </w:pPr>
      <w:r w:rsidRPr="00FD7CDC">
        <w:rPr>
          <w:rFonts w:ascii="AdiHaus" w:hAnsi="AdiHaus"/>
          <w:i/>
          <w:sz w:val="20"/>
          <w:szCs w:val="22"/>
          <w:lang w:val="en-US" w:eastAsia="ar-SA"/>
        </w:rPr>
        <w:t xml:space="preserve">only the second time in </w:t>
      </w:r>
      <w:r w:rsidR="00FD7CDC" w:rsidRPr="00FD7CDC">
        <w:rPr>
          <w:rFonts w:ascii="AdiHaus" w:hAnsi="AdiHaus"/>
          <w:i/>
          <w:sz w:val="20"/>
          <w:szCs w:val="22"/>
          <w:lang w:val="en-US" w:eastAsia="ar-SA"/>
        </w:rPr>
        <w:t>tournament history</w:t>
      </w:r>
    </w:p>
    <w:p w14:paraId="4115B663" w14:textId="1899B3A5" w:rsidR="005C17E7" w:rsidRPr="00D309A3" w:rsidRDefault="005C17E7" w:rsidP="005C17E7">
      <w:pPr>
        <w:spacing w:line="360" w:lineRule="auto"/>
        <w:jc w:val="center"/>
        <w:rPr>
          <w:rFonts w:ascii="AdiHaus" w:hAnsi="AdiHaus"/>
          <w:i/>
          <w:sz w:val="22"/>
          <w:szCs w:val="22"/>
          <w:lang w:val="en-US" w:eastAsia="ar-SA"/>
        </w:rPr>
      </w:pPr>
    </w:p>
    <w:p w14:paraId="6D74603B" w14:textId="02A110C2" w:rsidR="0079646D" w:rsidRPr="008215D1" w:rsidRDefault="00A8118F" w:rsidP="00FB3ED4">
      <w:pPr>
        <w:spacing w:line="360" w:lineRule="auto"/>
        <w:jc w:val="both"/>
        <w:rPr>
          <w:rFonts w:ascii="AdiHaus" w:hAnsi="AdiHaus"/>
          <w:sz w:val="20"/>
          <w:szCs w:val="20"/>
          <w:lang w:val="en-US" w:eastAsia="ar-SA"/>
        </w:rPr>
      </w:pPr>
      <w:r w:rsidRPr="008215D1">
        <w:rPr>
          <w:rFonts w:ascii="AdiHaus" w:hAnsi="AdiHaus"/>
          <w:b/>
          <w:bCs/>
          <w:sz w:val="20"/>
          <w:szCs w:val="20"/>
          <w:lang w:val="en-US" w:eastAsia="ar-SA"/>
        </w:rPr>
        <w:t>São Paulo,</w:t>
      </w:r>
      <w:r w:rsidR="00B11B85" w:rsidRPr="008215D1">
        <w:rPr>
          <w:rFonts w:ascii="AdiHaus" w:hAnsi="AdiHaus"/>
          <w:b/>
          <w:bCs/>
          <w:sz w:val="20"/>
          <w:szCs w:val="20"/>
          <w:lang w:val="en-US" w:eastAsia="ar-SA"/>
        </w:rPr>
        <w:t xml:space="preserve"> </w:t>
      </w:r>
      <w:r w:rsidR="00205CB9" w:rsidRPr="008215D1">
        <w:rPr>
          <w:rFonts w:ascii="AdiHaus" w:hAnsi="AdiHaus"/>
          <w:b/>
          <w:bCs/>
          <w:sz w:val="20"/>
          <w:szCs w:val="20"/>
          <w:lang w:val="en-US" w:eastAsia="ar-SA"/>
        </w:rPr>
        <w:t>December</w:t>
      </w:r>
      <w:r w:rsidR="00140376" w:rsidRPr="008215D1">
        <w:rPr>
          <w:rFonts w:ascii="AdiHaus" w:hAnsi="AdiHaus"/>
          <w:b/>
          <w:bCs/>
          <w:sz w:val="20"/>
          <w:szCs w:val="20"/>
          <w:lang w:val="en-US" w:eastAsia="ar-SA"/>
        </w:rPr>
        <w:t xml:space="preserve"> </w:t>
      </w:r>
      <w:r w:rsidR="00F11657" w:rsidRPr="008215D1">
        <w:rPr>
          <w:rFonts w:ascii="AdiHaus" w:hAnsi="AdiHaus"/>
          <w:b/>
          <w:bCs/>
          <w:sz w:val="20"/>
          <w:szCs w:val="20"/>
          <w:lang w:val="en-US" w:eastAsia="ar-SA"/>
        </w:rPr>
        <w:t>1</w:t>
      </w:r>
      <w:r w:rsidR="003C51AE" w:rsidRPr="008215D1">
        <w:rPr>
          <w:rFonts w:ascii="AdiHaus" w:hAnsi="AdiHaus"/>
          <w:b/>
          <w:bCs/>
          <w:sz w:val="20"/>
          <w:szCs w:val="20"/>
          <w:vertAlign w:val="superscript"/>
          <w:lang w:val="en-US" w:eastAsia="ar-SA"/>
        </w:rPr>
        <w:t xml:space="preserve">st </w:t>
      </w:r>
      <w:r w:rsidR="00140376" w:rsidRPr="008215D1">
        <w:rPr>
          <w:rFonts w:ascii="AdiHaus" w:hAnsi="AdiHaus"/>
          <w:b/>
          <w:bCs/>
          <w:sz w:val="20"/>
          <w:szCs w:val="20"/>
          <w:lang w:val="en-US" w:eastAsia="ar-SA"/>
        </w:rPr>
        <w:t>2012</w:t>
      </w:r>
      <w:r w:rsidR="0079043E" w:rsidRPr="008215D1">
        <w:rPr>
          <w:rFonts w:ascii="AdiHaus" w:hAnsi="AdiHaus"/>
          <w:sz w:val="20"/>
          <w:szCs w:val="20"/>
          <w:lang w:val="en-US" w:eastAsia="ar-SA"/>
        </w:rPr>
        <w:t xml:space="preserve"> </w:t>
      </w:r>
      <w:r w:rsidR="00A57747" w:rsidRPr="008215D1">
        <w:rPr>
          <w:rFonts w:ascii="AdiHaus" w:hAnsi="AdiHaus"/>
          <w:sz w:val="20"/>
          <w:szCs w:val="20"/>
          <w:lang w:val="en-US" w:eastAsia="ar-SA"/>
        </w:rPr>
        <w:t>–</w:t>
      </w:r>
      <w:r w:rsidR="0079646D" w:rsidRPr="008215D1">
        <w:rPr>
          <w:rFonts w:ascii="AdiHaus" w:hAnsi="AdiHaus"/>
          <w:sz w:val="20"/>
          <w:szCs w:val="20"/>
          <w:lang w:val="en-US" w:eastAsia="ar-SA"/>
        </w:rPr>
        <w:t xml:space="preserve"> The name and design of the official match ball for the FIFA Confede</w:t>
      </w:r>
      <w:r w:rsidR="00AA22A4" w:rsidRPr="008215D1">
        <w:rPr>
          <w:rFonts w:ascii="AdiHaus" w:hAnsi="AdiHaus"/>
          <w:sz w:val="20"/>
          <w:szCs w:val="20"/>
          <w:lang w:val="en-US" w:eastAsia="ar-SA"/>
        </w:rPr>
        <w:t>rations Cup Brazil 2013 was</w:t>
      </w:r>
      <w:r w:rsidR="0079646D" w:rsidRPr="008215D1">
        <w:rPr>
          <w:rFonts w:ascii="AdiHaus" w:hAnsi="AdiHaus"/>
          <w:sz w:val="20"/>
          <w:szCs w:val="20"/>
          <w:lang w:val="en-US" w:eastAsia="ar-SA"/>
        </w:rPr>
        <w:t xml:space="preserve"> unveiled today at the FIFA Draw show. Three symbols of Brazilian culture; Carnival, Football, and Samba have been combined to create the adidas </w:t>
      </w:r>
      <w:proofErr w:type="spellStart"/>
      <w:r w:rsidR="0079646D" w:rsidRPr="008215D1">
        <w:rPr>
          <w:rFonts w:ascii="AdiHaus" w:hAnsi="AdiHaus"/>
          <w:b/>
          <w:sz w:val="20"/>
          <w:szCs w:val="20"/>
          <w:lang w:val="en-US" w:eastAsia="ar-SA"/>
        </w:rPr>
        <w:t>Cafusa</w:t>
      </w:r>
      <w:proofErr w:type="spellEnd"/>
      <w:r w:rsidR="0079646D" w:rsidRPr="008215D1">
        <w:rPr>
          <w:rFonts w:ascii="AdiHaus" w:hAnsi="AdiHaus"/>
          <w:sz w:val="20"/>
          <w:szCs w:val="20"/>
          <w:lang w:val="en-US" w:eastAsia="ar-SA"/>
        </w:rPr>
        <w:t>.</w:t>
      </w:r>
    </w:p>
    <w:p w14:paraId="6E29D22C" w14:textId="77777777" w:rsidR="005534EA" w:rsidRPr="008215D1" w:rsidRDefault="005534EA" w:rsidP="00776AC4">
      <w:pPr>
        <w:spacing w:line="360" w:lineRule="auto"/>
        <w:jc w:val="both"/>
        <w:rPr>
          <w:rFonts w:ascii="AdiHaus" w:hAnsi="AdiHaus"/>
          <w:sz w:val="20"/>
          <w:szCs w:val="20"/>
          <w:lang w:val="en-US" w:eastAsia="ar-SA"/>
        </w:rPr>
      </w:pPr>
    </w:p>
    <w:p w14:paraId="487E1969" w14:textId="46A8118A" w:rsidR="0079646D" w:rsidRPr="00FD7CDC" w:rsidRDefault="0079646D" w:rsidP="00776AC4">
      <w:pPr>
        <w:spacing w:line="360" w:lineRule="auto"/>
        <w:jc w:val="both"/>
        <w:rPr>
          <w:rFonts w:ascii="AdiHaus" w:hAnsi="AdiHaus"/>
          <w:sz w:val="20"/>
          <w:szCs w:val="20"/>
          <w:lang w:val="en-US" w:eastAsia="ar-SA"/>
        </w:rPr>
      </w:pPr>
      <w:r w:rsidRPr="00FD7CDC">
        <w:rPr>
          <w:rFonts w:ascii="AdiHaus" w:hAnsi="AdiHaus"/>
          <w:sz w:val="20"/>
          <w:szCs w:val="20"/>
          <w:lang w:val="en-US" w:eastAsia="ar-SA"/>
        </w:rPr>
        <w:t xml:space="preserve">Created by the same product team who designed the hugely successful Tango 12, the adidas </w:t>
      </w:r>
      <w:proofErr w:type="spellStart"/>
      <w:r w:rsidRPr="00AA22A4">
        <w:rPr>
          <w:rFonts w:ascii="AdiHaus" w:hAnsi="AdiHaus"/>
          <w:b/>
          <w:sz w:val="20"/>
          <w:szCs w:val="20"/>
          <w:lang w:val="en-US" w:eastAsia="ar-SA"/>
        </w:rPr>
        <w:t>Cafusa</w:t>
      </w:r>
      <w:proofErr w:type="spellEnd"/>
      <w:r w:rsidRPr="00AA22A4">
        <w:rPr>
          <w:rFonts w:ascii="AdiHaus" w:hAnsi="AdiHaus"/>
          <w:b/>
          <w:sz w:val="20"/>
          <w:szCs w:val="20"/>
          <w:lang w:val="en-US" w:eastAsia="ar-SA"/>
        </w:rPr>
        <w:t xml:space="preserve"> </w:t>
      </w:r>
      <w:r w:rsidRPr="00FD7CDC">
        <w:rPr>
          <w:rFonts w:ascii="AdiHaus" w:hAnsi="AdiHaus"/>
          <w:sz w:val="20"/>
          <w:szCs w:val="20"/>
          <w:lang w:val="en-US" w:eastAsia="ar-SA"/>
        </w:rPr>
        <w:t xml:space="preserve">combines proven high performance technology with a locally relevant aesthetic. The name and vibrant </w:t>
      </w:r>
      <w:proofErr w:type="spellStart"/>
      <w:r w:rsidRPr="00FD7CDC">
        <w:rPr>
          <w:rFonts w:ascii="AdiHaus" w:hAnsi="AdiHaus"/>
          <w:sz w:val="20"/>
          <w:szCs w:val="20"/>
          <w:lang w:val="en-US" w:eastAsia="ar-SA"/>
        </w:rPr>
        <w:t>colour</w:t>
      </w:r>
      <w:proofErr w:type="spellEnd"/>
      <w:r w:rsidRPr="00FD7CDC">
        <w:rPr>
          <w:rFonts w:ascii="AdiHaus" w:hAnsi="AdiHaus"/>
          <w:sz w:val="20"/>
          <w:szCs w:val="20"/>
          <w:lang w:val="en-US" w:eastAsia="ar-SA"/>
        </w:rPr>
        <w:t xml:space="preserve"> scheme reflects the national identity with a particular focus the</w:t>
      </w:r>
      <w:r w:rsidR="00F11657">
        <w:rPr>
          <w:rFonts w:ascii="AdiHaus" w:hAnsi="AdiHaus"/>
          <w:sz w:val="20"/>
          <w:szCs w:val="20"/>
          <w:lang w:val="en-US" w:eastAsia="ar-SA"/>
        </w:rPr>
        <w:t xml:space="preserve"> on</w:t>
      </w:r>
      <w:r w:rsidRPr="00FD7CDC">
        <w:rPr>
          <w:rFonts w:ascii="AdiHaus" w:hAnsi="AdiHaus"/>
          <w:sz w:val="20"/>
          <w:szCs w:val="20"/>
          <w:lang w:val="en-US" w:eastAsia="ar-SA"/>
        </w:rPr>
        <w:t xml:space="preserve"> “Southern Cross” constellation represented in the Brazilian flag. </w:t>
      </w:r>
    </w:p>
    <w:p w14:paraId="28A1B22E" w14:textId="77777777" w:rsidR="0079646D" w:rsidRPr="00FD7CDC" w:rsidRDefault="0079646D" w:rsidP="00776AC4">
      <w:pPr>
        <w:spacing w:line="360" w:lineRule="auto"/>
        <w:jc w:val="both"/>
        <w:rPr>
          <w:rFonts w:ascii="AdiHaus" w:hAnsi="AdiHaus"/>
          <w:sz w:val="20"/>
          <w:szCs w:val="20"/>
          <w:lang w:val="en-US" w:eastAsia="ar-SA"/>
        </w:rPr>
      </w:pPr>
    </w:p>
    <w:p w14:paraId="53859652" w14:textId="1A593D04" w:rsidR="00D309A3" w:rsidRPr="00FD7CDC" w:rsidRDefault="00BF0EDA" w:rsidP="00D309A3">
      <w:pPr>
        <w:spacing w:line="360" w:lineRule="auto"/>
        <w:jc w:val="both"/>
        <w:rPr>
          <w:rFonts w:ascii="AdiHaus" w:hAnsi="AdiHaus"/>
          <w:sz w:val="20"/>
          <w:szCs w:val="20"/>
          <w:lang w:val="en-US" w:eastAsia="ar-SA"/>
        </w:rPr>
      </w:pPr>
      <w:r w:rsidRPr="00FD7CDC">
        <w:rPr>
          <w:rFonts w:ascii="AdiHaus" w:hAnsi="AdiHaus"/>
          <w:sz w:val="20"/>
          <w:szCs w:val="20"/>
          <w:lang w:val="en-US" w:eastAsia="ar-SA"/>
        </w:rPr>
        <w:t>“</w:t>
      </w:r>
      <w:r w:rsidR="00C275D3" w:rsidRPr="00FD7CDC">
        <w:rPr>
          <w:rFonts w:ascii="AdiHaus" w:hAnsi="AdiHaus"/>
          <w:sz w:val="20"/>
          <w:szCs w:val="20"/>
          <w:lang w:val="en-US" w:eastAsia="ar-SA"/>
        </w:rPr>
        <w:t>Unveiling</w:t>
      </w:r>
      <w:r w:rsidR="00605E73" w:rsidRPr="00FD7CDC">
        <w:rPr>
          <w:rFonts w:ascii="AdiHaus" w:hAnsi="AdiHaus"/>
          <w:sz w:val="20"/>
          <w:szCs w:val="20"/>
          <w:lang w:val="en-US" w:eastAsia="ar-SA"/>
        </w:rPr>
        <w:t xml:space="preserve"> the Official Ball of FIFA Confederations Cup Brazil 2013 </w:t>
      </w:r>
      <w:r w:rsidR="0079646D" w:rsidRPr="00FD7CDC">
        <w:rPr>
          <w:rFonts w:ascii="AdiHaus" w:hAnsi="AdiHaus"/>
          <w:sz w:val="20"/>
          <w:szCs w:val="20"/>
          <w:lang w:val="en-US" w:eastAsia="ar-SA"/>
        </w:rPr>
        <w:t xml:space="preserve">is </w:t>
      </w:r>
      <w:r w:rsidR="00C275D3" w:rsidRPr="00FD7CDC">
        <w:rPr>
          <w:rFonts w:ascii="AdiHaus" w:hAnsi="AdiHaus"/>
          <w:sz w:val="20"/>
          <w:szCs w:val="20"/>
          <w:lang w:val="en-US" w:eastAsia="ar-SA"/>
        </w:rPr>
        <w:t>a big moment for us</w:t>
      </w:r>
      <w:r w:rsidR="0079646D" w:rsidRPr="00FD7CDC">
        <w:rPr>
          <w:rFonts w:ascii="AdiHaus" w:hAnsi="AdiHaus"/>
          <w:sz w:val="20"/>
          <w:szCs w:val="20"/>
          <w:lang w:val="en-US" w:eastAsia="ar-SA"/>
        </w:rPr>
        <w:t>.</w:t>
      </w:r>
      <w:r w:rsidR="00605E73" w:rsidRPr="00FD7CDC">
        <w:rPr>
          <w:rFonts w:ascii="AdiHaus" w:hAnsi="AdiHaus"/>
          <w:sz w:val="20"/>
          <w:szCs w:val="20"/>
          <w:lang w:val="en-US" w:eastAsia="ar-SA"/>
        </w:rPr>
        <w:t xml:space="preserve"> Brazilian</w:t>
      </w:r>
      <w:r w:rsidR="00FD54D4" w:rsidRPr="00FD7CDC">
        <w:rPr>
          <w:rFonts w:ascii="AdiHaus" w:hAnsi="AdiHaus"/>
          <w:sz w:val="20"/>
          <w:szCs w:val="20"/>
          <w:lang w:val="en-US" w:eastAsia="ar-SA"/>
        </w:rPr>
        <w:t>s</w:t>
      </w:r>
      <w:r w:rsidR="00605E73" w:rsidRPr="00FD7CDC">
        <w:rPr>
          <w:rFonts w:ascii="AdiHaus" w:hAnsi="AdiHaus"/>
          <w:sz w:val="20"/>
          <w:szCs w:val="20"/>
          <w:lang w:val="en-US" w:eastAsia="ar-SA"/>
        </w:rPr>
        <w:t xml:space="preserve"> </w:t>
      </w:r>
      <w:r w:rsidR="00FD54D4" w:rsidRPr="00FD7CDC">
        <w:rPr>
          <w:rFonts w:ascii="AdiHaus" w:hAnsi="AdiHaus"/>
          <w:sz w:val="20"/>
          <w:szCs w:val="20"/>
          <w:lang w:val="en-US" w:eastAsia="ar-SA"/>
        </w:rPr>
        <w:t>are</w:t>
      </w:r>
      <w:r w:rsidR="00C275D3" w:rsidRPr="00FD7CDC">
        <w:rPr>
          <w:rFonts w:ascii="AdiHaus" w:hAnsi="AdiHaus"/>
          <w:sz w:val="20"/>
          <w:szCs w:val="20"/>
          <w:lang w:val="en-US" w:eastAsia="ar-SA"/>
        </w:rPr>
        <w:t xml:space="preserve"> passionate about</w:t>
      </w:r>
      <w:r w:rsidR="00605E73" w:rsidRPr="00FD7CDC">
        <w:rPr>
          <w:rFonts w:ascii="AdiHaus" w:hAnsi="AdiHaus"/>
          <w:sz w:val="20"/>
          <w:szCs w:val="20"/>
          <w:lang w:val="en-US" w:eastAsia="ar-SA"/>
        </w:rPr>
        <w:t xml:space="preserve"> football and </w:t>
      </w:r>
      <w:r w:rsidR="00FD54D4" w:rsidRPr="00FD7CDC">
        <w:rPr>
          <w:rFonts w:ascii="AdiHaus" w:hAnsi="AdiHaus"/>
          <w:sz w:val="20"/>
          <w:szCs w:val="20"/>
          <w:lang w:val="en-US" w:eastAsia="ar-SA"/>
        </w:rPr>
        <w:t xml:space="preserve">we </w:t>
      </w:r>
      <w:r w:rsidR="00AA22A4">
        <w:rPr>
          <w:rFonts w:ascii="AdiHaus" w:hAnsi="AdiHaus"/>
          <w:sz w:val="20"/>
          <w:szCs w:val="20"/>
          <w:lang w:val="en-US" w:eastAsia="ar-SA"/>
        </w:rPr>
        <w:t>wanted to deliver an inspirational</w:t>
      </w:r>
      <w:r w:rsidR="0079646D" w:rsidRPr="00FD7CDC">
        <w:rPr>
          <w:rFonts w:ascii="AdiHaus" w:hAnsi="AdiHaus"/>
          <w:sz w:val="20"/>
          <w:szCs w:val="20"/>
          <w:lang w:val="en-US" w:eastAsia="ar-SA"/>
        </w:rPr>
        <w:t xml:space="preserve"> ball for</w:t>
      </w:r>
      <w:r w:rsidR="00C275D3" w:rsidRPr="00FD7CDC">
        <w:rPr>
          <w:rFonts w:ascii="AdiHaus" w:hAnsi="AdiHaus"/>
          <w:sz w:val="20"/>
          <w:szCs w:val="20"/>
          <w:lang w:val="en-US" w:eastAsia="ar-SA"/>
        </w:rPr>
        <w:t xml:space="preserve"> this</w:t>
      </w:r>
      <w:r w:rsidR="00605E73" w:rsidRPr="00FD7CDC">
        <w:rPr>
          <w:rFonts w:ascii="AdiHaus" w:hAnsi="AdiHaus"/>
          <w:sz w:val="20"/>
          <w:szCs w:val="20"/>
          <w:lang w:val="en-US" w:eastAsia="ar-SA"/>
        </w:rPr>
        <w:t xml:space="preserve"> competition, which serves as </w:t>
      </w:r>
      <w:r w:rsidR="00F0514D">
        <w:rPr>
          <w:rFonts w:ascii="AdiHaus" w:hAnsi="AdiHaus"/>
          <w:sz w:val="20"/>
          <w:szCs w:val="20"/>
          <w:lang w:val="en-US" w:eastAsia="ar-SA"/>
        </w:rPr>
        <w:t>an example of joy for such a huge event such as t</w:t>
      </w:r>
      <w:bookmarkStart w:id="0" w:name="_GoBack"/>
      <w:bookmarkEnd w:id="0"/>
      <w:r w:rsidR="00AA22A4">
        <w:rPr>
          <w:rFonts w:ascii="AdiHaus" w:hAnsi="AdiHaus"/>
          <w:sz w:val="20"/>
          <w:szCs w:val="20"/>
          <w:lang w:val="en-US" w:eastAsia="ar-SA"/>
        </w:rPr>
        <w:t xml:space="preserve">he </w:t>
      </w:r>
      <w:r w:rsidR="00605E73" w:rsidRPr="00FD7CDC">
        <w:rPr>
          <w:rFonts w:ascii="AdiHaus" w:hAnsi="AdiHaus"/>
          <w:sz w:val="20"/>
          <w:szCs w:val="20"/>
          <w:lang w:val="en-US" w:eastAsia="ar-SA"/>
        </w:rPr>
        <w:t>2014 FIFA World Cup Brazil</w:t>
      </w:r>
      <w:r w:rsidR="005A78B1" w:rsidRPr="00FD7CDC">
        <w:rPr>
          <w:rFonts w:ascii="AdiHaus" w:hAnsi="AdiHaus"/>
          <w:sz w:val="20"/>
          <w:szCs w:val="20"/>
          <w:lang w:val="en-US" w:eastAsia="ar-SA"/>
        </w:rPr>
        <w:t>™</w:t>
      </w:r>
      <w:r w:rsidRPr="00FD7CDC">
        <w:rPr>
          <w:rFonts w:ascii="AdiHaus" w:hAnsi="AdiHaus"/>
          <w:sz w:val="20"/>
          <w:szCs w:val="20"/>
          <w:lang w:val="en-US" w:eastAsia="ar-SA"/>
        </w:rPr>
        <w:t xml:space="preserve">. </w:t>
      </w:r>
      <w:r w:rsidR="00D309A3" w:rsidRPr="00FD7CDC">
        <w:rPr>
          <w:rFonts w:ascii="AdiHaus" w:hAnsi="AdiHaus"/>
          <w:sz w:val="20"/>
          <w:szCs w:val="20"/>
          <w:lang w:val="en-US" w:eastAsia="ar-SA"/>
        </w:rPr>
        <w:t xml:space="preserve">We are very pleased with the </w:t>
      </w:r>
      <w:r w:rsidR="0079646D" w:rsidRPr="00FD7CDC">
        <w:rPr>
          <w:rFonts w:ascii="AdiHaus" w:hAnsi="AdiHaus"/>
          <w:sz w:val="20"/>
          <w:szCs w:val="20"/>
          <w:lang w:val="en-US" w:eastAsia="ar-SA"/>
        </w:rPr>
        <w:t xml:space="preserve">adidas </w:t>
      </w:r>
      <w:proofErr w:type="spellStart"/>
      <w:r w:rsidR="00D309A3" w:rsidRPr="00AA22A4">
        <w:rPr>
          <w:rFonts w:ascii="AdiHaus" w:hAnsi="AdiHaus"/>
          <w:b/>
          <w:sz w:val="20"/>
          <w:szCs w:val="20"/>
          <w:lang w:val="en-US" w:eastAsia="ar-SA"/>
        </w:rPr>
        <w:t>Cafusa</w:t>
      </w:r>
      <w:proofErr w:type="spellEnd"/>
      <w:r w:rsidR="00D309A3" w:rsidRPr="00FD7CDC">
        <w:rPr>
          <w:rFonts w:ascii="AdiHaus" w:hAnsi="AdiHaus"/>
          <w:sz w:val="20"/>
          <w:szCs w:val="20"/>
          <w:lang w:val="en-US" w:eastAsia="ar-SA"/>
        </w:rPr>
        <w:t xml:space="preserve">, </w:t>
      </w:r>
      <w:r w:rsidR="0079646D" w:rsidRPr="00FD7CDC">
        <w:rPr>
          <w:rFonts w:ascii="AdiHaus" w:hAnsi="AdiHaus"/>
          <w:sz w:val="20"/>
          <w:szCs w:val="20"/>
          <w:lang w:val="en-US" w:eastAsia="ar-SA"/>
        </w:rPr>
        <w:t>the final produc</w:t>
      </w:r>
      <w:r w:rsidR="00C275D3" w:rsidRPr="00FD7CDC">
        <w:rPr>
          <w:rFonts w:ascii="AdiHaus" w:hAnsi="AdiHaus"/>
          <w:sz w:val="20"/>
          <w:szCs w:val="20"/>
          <w:lang w:val="en-US" w:eastAsia="ar-SA"/>
        </w:rPr>
        <w:t>t has strong Brazilian elements in place throughout the design</w:t>
      </w:r>
      <w:r w:rsidR="00D309A3" w:rsidRPr="00FD7CDC">
        <w:rPr>
          <w:rFonts w:ascii="AdiHaus" w:hAnsi="AdiHaus"/>
          <w:sz w:val="20"/>
          <w:szCs w:val="20"/>
          <w:lang w:val="en-US" w:eastAsia="ar-SA"/>
        </w:rPr>
        <w:t xml:space="preserve">,” </w:t>
      </w:r>
      <w:r w:rsidR="00C275D3" w:rsidRPr="00FD7CDC">
        <w:rPr>
          <w:rFonts w:ascii="AdiHaus" w:hAnsi="AdiHaus"/>
          <w:sz w:val="20"/>
          <w:szCs w:val="20"/>
          <w:lang w:val="en-US" w:eastAsia="ar-SA"/>
        </w:rPr>
        <w:t>said</w:t>
      </w:r>
      <w:r w:rsidR="00D309A3" w:rsidRPr="00FD7CDC">
        <w:rPr>
          <w:rFonts w:ascii="AdiHaus" w:hAnsi="AdiHaus"/>
          <w:sz w:val="20"/>
          <w:szCs w:val="20"/>
          <w:lang w:val="en-US" w:eastAsia="ar-SA"/>
        </w:rPr>
        <w:t xml:space="preserve"> Rodrigo Messias, Director of the Project 2014 FIFA Wor</w:t>
      </w:r>
      <w:r w:rsidR="00C275D3" w:rsidRPr="00FD7CDC">
        <w:rPr>
          <w:rFonts w:ascii="AdiHaus" w:hAnsi="AdiHaus"/>
          <w:sz w:val="20"/>
          <w:szCs w:val="20"/>
          <w:lang w:val="en-US" w:eastAsia="ar-SA"/>
        </w:rPr>
        <w:t>ld Cup Brazil™.</w:t>
      </w:r>
    </w:p>
    <w:p w14:paraId="2D6147C0" w14:textId="77777777" w:rsidR="00C275D3" w:rsidRPr="00FD7CDC" w:rsidRDefault="00C275D3" w:rsidP="00D309A3">
      <w:pPr>
        <w:spacing w:line="360" w:lineRule="auto"/>
        <w:jc w:val="both"/>
        <w:rPr>
          <w:rFonts w:ascii="AdiHaus" w:hAnsi="AdiHaus"/>
          <w:sz w:val="20"/>
          <w:szCs w:val="20"/>
          <w:lang w:val="en-US" w:eastAsia="ar-SA"/>
        </w:rPr>
      </w:pPr>
    </w:p>
    <w:p w14:paraId="5C50CB34" w14:textId="161FC9D2" w:rsidR="00C275D3" w:rsidRPr="00FD7CDC" w:rsidRDefault="00C275D3" w:rsidP="00D309A3">
      <w:pPr>
        <w:spacing w:line="360" w:lineRule="auto"/>
        <w:jc w:val="both"/>
        <w:rPr>
          <w:rFonts w:ascii="AdiHaus" w:hAnsi="AdiHaus"/>
          <w:sz w:val="20"/>
          <w:szCs w:val="20"/>
          <w:lang w:val="en-US"/>
        </w:rPr>
      </w:pPr>
      <w:r w:rsidRPr="00FD7CDC">
        <w:rPr>
          <w:rFonts w:ascii="AdiHaus" w:hAnsi="AdiHaus"/>
          <w:sz w:val="20"/>
          <w:szCs w:val="20"/>
          <w:lang w:val="en-US" w:eastAsia="ar-SA"/>
        </w:rPr>
        <w:t>To showcase the new football to all Brazilians there will be an exhibition of 10 giant balls, each two meters in diameter, which will tr</w:t>
      </w:r>
      <w:r w:rsidR="00AA22A4">
        <w:rPr>
          <w:rFonts w:ascii="AdiHaus" w:hAnsi="AdiHaus"/>
          <w:sz w:val="20"/>
          <w:szCs w:val="20"/>
          <w:lang w:val="en-US" w:eastAsia="ar-SA"/>
        </w:rPr>
        <w:t>avel across the country</w:t>
      </w:r>
      <w:r w:rsidRPr="00FD7CDC">
        <w:rPr>
          <w:rFonts w:ascii="AdiHaus" w:hAnsi="AdiHaus"/>
          <w:sz w:val="20"/>
          <w:szCs w:val="20"/>
          <w:lang w:val="en-US" w:eastAsia="ar-SA"/>
        </w:rPr>
        <w:t xml:space="preserve"> until </w:t>
      </w:r>
      <w:r w:rsidR="00AA22A4">
        <w:rPr>
          <w:rFonts w:ascii="AdiHaus" w:hAnsi="AdiHaus"/>
          <w:sz w:val="20"/>
          <w:szCs w:val="20"/>
          <w:lang w:val="en-US" w:eastAsia="ar-SA"/>
        </w:rPr>
        <w:t xml:space="preserve">the end of </w:t>
      </w:r>
      <w:r w:rsidRPr="00FD7CDC">
        <w:rPr>
          <w:rFonts w:ascii="AdiHaus" w:hAnsi="AdiHaus"/>
          <w:sz w:val="20"/>
          <w:szCs w:val="20"/>
          <w:lang w:val="en-US" w:eastAsia="ar-SA"/>
        </w:rPr>
        <w:t>June 2013. The balls will begin their journey in São Paulo and Rio de Janeiro before heading on</w:t>
      </w:r>
      <w:r w:rsidR="00F11657">
        <w:rPr>
          <w:rFonts w:ascii="AdiHaus" w:hAnsi="AdiHaus"/>
          <w:sz w:val="20"/>
          <w:szCs w:val="20"/>
          <w:lang w:val="en-US" w:eastAsia="ar-SA"/>
        </w:rPr>
        <w:t xml:space="preserve"> </w:t>
      </w:r>
      <w:r w:rsidRPr="00FD7CDC">
        <w:rPr>
          <w:rFonts w:ascii="AdiHaus" w:hAnsi="AdiHaus"/>
          <w:sz w:val="20"/>
          <w:szCs w:val="20"/>
          <w:lang w:val="en-US" w:eastAsia="ar-SA"/>
        </w:rPr>
        <w:t>to the other host cities of the FIFA Confederations Cup 2013 - Recife</w:t>
      </w:r>
      <w:r w:rsidRPr="00FD7CDC">
        <w:rPr>
          <w:rFonts w:ascii="AdiHaus" w:hAnsi="AdiHaus"/>
          <w:sz w:val="20"/>
          <w:szCs w:val="20"/>
          <w:lang w:val="en-US"/>
        </w:rPr>
        <w:t xml:space="preserve">, Fortaleza, Salvador, Brasília and Belo Horizonte. </w:t>
      </w:r>
    </w:p>
    <w:p w14:paraId="1BE0E57B" w14:textId="77777777" w:rsidR="00C275D3" w:rsidRPr="00FD7CDC" w:rsidRDefault="00C275D3" w:rsidP="00D309A3">
      <w:pPr>
        <w:spacing w:line="360" w:lineRule="auto"/>
        <w:jc w:val="both"/>
        <w:rPr>
          <w:rFonts w:ascii="AdiHaus" w:hAnsi="AdiHaus"/>
          <w:sz w:val="20"/>
          <w:szCs w:val="20"/>
          <w:lang w:val="en-US"/>
        </w:rPr>
      </w:pPr>
    </w:p>
    <w:p w14:paraId="3BAE2D77" w14:textId="77777777" w:rsidR="00C275D3" w:rsidRPr="00FD7CDC" w:rsidRDefault="00C275D3" w:rsidP="00D309A3">
      <w:pPr>
        <w:spacing w:line="360" w:lineRule="auto"/>
        <w:jc w:val="both"/>
        <w:rPr>
          <w:rFonts w:ascii="AdiHaus" w:hAnsi="AdiHaus"/>
          <w:sz w:val="20"/>
          <w:szCs w:val="20"/>
          <w:lang w:val="en-US"/>
        </w:rPr>
      </w:pPr>
      <w:r w:rsidRPr="00FD7CDC">
        <w:rPr>
          <w:rFonts w:ascii="AdiHaus" w:hAnsi="AdiHaus"/>
          <w:sz w:val="20"/>
          <w:szCs w:val="20"/>
          <w:lang w:val="en-US"/>
        </w:rPr>
        <w:t>Alongside this exhibition adidas will also be providing the opportunity for locals to test out the</w:t>
      </w:r>
      <w:r w:rsidRPr="00AA22A4">
        <w:rPr>
          <w:rFonts w:ascii="AdiHaus" w:hAnsi="AdiHaus"/>
          <w:b/>
          <w:sz w:val="20"/>
          <w:szCs w:val="20"/>
          <w:lang w:val="en-US"/>
        </w:rPr>
        <w:t xml:space="preserve"> </w:t>
      </w:r>
      <w:proofErr w:type="spellStart"/>
      <w:r w:rsidRPr="00AA22A4">
        <w:rPr>
          <w:rFonts w:ascii="AdiHaus" w:hAnsi="AdiHaus"/>
          <w:b/>
          <w:sz w:val="20"/>
          <w:szCs w:val="20"/>
          <w:lang w:val="en-US"/>
        </w:rPr>
        <w:t>Cafusa</w:t>
      </w:r>
      <w:proofErr w:type="spellEnd"/>
      <w:r w:rsidRPr="00FD7CDC">
        <w:rPr>
          <w:rFonts w:ascii="AdiHaus" w:hAnsi="AdiHaus"/>
          <w:sz w:val="20"/>
          <w:szCs w:val="20"/>
          <w:lang w:val="en-US"/>
        </w:rPr>
        <w:t xml:space="preserve"> alongside the latest version of their </w:t>
      </w:r>
      <w:proofErr w:type="spellStart"/>
      <w:r w:rsidRPr="00FD7CDC">
        <w:rPr>
          <w:rFonts w:ascii="AdiHaus" w:hAnsi="AdiHaus"/>
          <w:b/>
          <w:sz w:val="20"/>
          <w:szCs w:val="20"/>
          <w:lang w:val="en-US"/>
        </w:rPr>
        <w:t>adizero</w:t>
      </w:r>
      <w:proofErr w:type="spellEnd"/>
      <w:r w:rsidRPr="00FD7CDC">
        <w:rPr>
          <w:rFonts w:ascii="AdiHaus" w:hAnsi="AdiHaus"/>
          <w:b/>
          <w:sz w:val="20"/>
          <w:szCs w:val="20"/>
          <w:lang w:val="en-US"/>
        </w:rPr>
        <w:t xml:space="preserve"> f50® </w:t>
      </w:r>
      <w:r w:rsidRPr="00FD7CDC">
        <w:rPr>
          <w:rFonts w:ascii="AdiHaus" w:hAnsi="AdiHaus"/>
          <w:sz w:val="20"/>
          <w:szCs w:val="20"/>
          <w:lang w:val="en-US"/>
        </w:rPr>
        <w:t xml:space="preserve">football boot – one of the lightest boots on the market at only 165grams per shoe. The boot, designed to make players faster than ever before, will launch across the world in a </w:t>
      </w:r>
      <w:proofErr w:type="spellStart"/>
      <w:r w:rsidRPr="00FD7CDC">
        <w:rPr>
          <w:rFonts w:ascii="AdiHaus" w:hAnsi="AdiHaus"/>
          <w:sz w:val="20"/>
          <w:szCs w:val="20"/>
          <w:lang w:val="en-US"/>
        </w:rPr>
        <w:t>colour</w:t>
      </w:r>
      <w:proofErr w:type="spellEnd"/>
      <w:r w:rsidRPr="00FD7CDC">
        <w:rPr>
          <w:rFonts w:ascii="AdiHaus" w:hAnsi="AdiHaus"/>
          <w:sz w:val="20"/>
          <w:szCs w:val="20"/>
          <w:lang w:val="en-US"/>
        </w:rPr>
        <w:t xml:space="preserve"> scheme of Vivid Yellow and Green Zest to match the </w:t>
      </w:r>
      <w:proofErr w:type="spellStart"/>
      <w:r w:rsidRPr="00576293">
        <w:rPr>
          <w:rFonts w:ascii="AdiHaus" w:hAnsi="AdiHaus"/>
          <w:b/>
          <w:sz w:val="20"/>
          <w:szCs w:val="20"/>
          <w:lang w:val="en-US"/>
        </w:rPr>
        <w:t>Cafusa</w:t>
      </w:r>
      <w:proofErr w:type="spellEnd"/>
      <w:r w:rsidRPr="00FD7CDC">
        <w:rPr>
          <w:rFonts w:ascii="AdiHaus" w:hAnsi="AdiHaus"/>
          <w:sz w:val="20"/>
          <w:szCs w:val="20"/>
          <w:lang w:val="en-US"/>
        </w:rPr>
        <w:t xml:space="preserve"> and the </w:t>
      </w:r>
      <w:proofErr w:type="spellStart"/>
      <w:r w:rsidRPr="00FD7CDC">
        <w:rPr>
          <w:rFonts w:ascii="AdiHaus" w:hAnsi="AdiHaus"/>
          <w:sz w:val="20"/>
          <w:szCs w:val="20"/>
          <w:lang w:val="en-US"/>
        </w:rPr>
        <w:t>colours</w:t>
      </w:r>
      <w:proofErr w:type="spellEnd"/>
      <w:r w:rsidRPr="00FD7CDC">
        <w:rPr>
          <w:rFonts w:ascii="AdiHaus" w:hAnsi="AdiHaus"/>
          <w:sz w:val="20"/>
          <w:szCs w:val="20"/>
          <w:lang w:val="en-US"/>
        </w:rPr>
        <w:t xml:space="preserve"> of Brazil. The ball and boots are available now at adidas stores, </w:t>
      </w:r>
      <w:hyperlink r:id="rId9" w:history="1">
        <w:r w:rsidRPr="00FD7CDC">
          <w:rPr>
            <w:rStyle w:val="Hyperlink"/>
            <w:rFonts w:ascii="AdiHaus" w:hAnsi="AdiHaus"/>
            <w:sz w:val="20"/>
            <w:szCs w:val="20"/>
            <w:lang w:val="en-US"/>
          </w:rPr>
          <w:t>www.adidas.com</w:t>
        </w:r>
      </w:hyperlink>
      <w:r w:rsidRPr="00FD7CDC">
        <w:rPr>
          <w:rFonts w:ascii="AdiHaus" w:hAnsi="AdiHaus"/>
          <w:sz w:val="20"/>
          <w:szCs w:val="20"/>
          <w:lang w:val="en-US"/>
        </w:rPr>
        <w:t>, and at general sports retailers.</w:t>
      </w:r>
    </w:p>
    <w:p w14:paraId="18129797" w14:textId="77777777" w:rsidR="00C275D3" w:rsidRPr="00FD7CDC" w:rsidRDefault="00C275D3" w:rsidP="00D309A3">
      <w:pPr>
        <w:spacing w:line="360" w:lineRule="auto"/>
        <w:jc w:val="both"/>
        <w:rPr>
          <w:rFonts w:ascii="AdiHaus" w:hAnsi="AdiHaus"/>
          <w:sz w:val="20"/>
          <w:szCs w:val="20"/>
          <w:lang w:val="en-US"/>
        </w:rPr>
      </w:pPr>
    </w:p>
    <w:p w14:paraId="4C87DE4B" w14:textId="46516A7B" w:rsidR="00C275D3" w:rsidRPr="00FD7CDC" w:rsidRDefault="00C275D3" w:rsidP="00D309A3">
      <w:pPr>
        <w:spacing w:line="360" w:lineRule="auto"/>
        <w:jc w:val="both"/>
        <w:rPr>
          <w:rFonts w:ascii="AdiHaus" w:hAnsi="AdiHaus"/>
          <w:sz w:val="20"/>
          <w:szCs w:val="20"/>
          <w:lang w:val="en-US"/>
        </w:rPr>
      </w:pPr>
      <w:r w:rsidRPr="00FD7CDC">
        <w:rPr>
          <w:rFonts w:ascii="AdiHaus" w:hAnsi="AdiHaus"/>
          <w:sz w:val="20"/>
          <w:szCs w:val="20"/>
          <w:lang w:val="en-US"/>
        </w:rPr>
        <w:t xml:space="preserve">The adidas </w:t>
      </w:r>
      <w:proofErr w:type="spellStart"/>
      <w:r w:rsidRPr="00576293">
        <w:rPr>
          <w:rFonts w:ascii="AdiHaus" w:hAnsi="AdiHaus"/>
          <w:b/>
          <w:sz w:val="20"/>
          <w:szCs w:val="20"/>
          <w:lang w:val="en-US"/>
        </w:rPr>
        <w:t>Cafusa</w:t>
      </w:r>
      <w:proofErr w:type="spellEnd"/>
      <w:r w:rsidR="00576293">
        <w:rPr>
          <w:rFonts w:ascii="AdiHaus" w:hAnsi="AdiHaus"/>
          <w:sz w:val="20"/>
          <w:szCs w:val="20"/>
          <w:lang w:val="en-US"/>
        </w:rPr>
        <w:t xml:space="preserve"> will make</w:t>
      </w:r>
      <w:r w:rsidRPr="00FD7CDC">
        <w:rPr>
          <w:rFonts w:ascii="AdiHaus" w:hAnsi="AdiHaus"/>
          <w:sz w:val="20"/>
          <w:szCs w:val="20"/>
          <w:lang w:val="en-US"/>
        </w:rPr>
        <w:t xml:space="preserve"> its on pitch debut at the F</w:t>
      </w:r>
      <w:r w:rsidR="00576293">
        <w:rPr>
          <w:rFonts w:ascii="AdiHaus" w:hAnsi="AdiHaus"/>
          <w:sz w:val="20"/>
          <w:szCs w:val="20"/>
          <w:lang w:val="en-US"/>
        </w:rPr>
        <w:t>IFA Club World Cup in Japan which</w:t>
      </w:r>
      <w:r w:rsidRPr="00FD7CDC">
        <w:rPr>
          <w:rFonts w:ascii="AdiHaus" w:hAnsi="AdiHaus"/>
          <w:sz w:val="20"/>
          <w:szCs w:val="20"/>
          <w:lang w:val="en-US"/>
        </w:rPr>
        <w:t xml:space="preserve"> takes place between December 6</w:t>
      </w:r>
      <w:r w:rsidRPr="00FD7CDC">
        <w:rPr>
          <w:rFonts w:ascii="AdiHaus" w:hAnsi="AdiHaus"/>
          <w:sz w:val="20"/>
          <w:szCs w:val="20"/>
          <w:vertAlign w:val="superscript"/>
          <w:lang w:val="en-US"/>
        </w:rPr>
        <w:t>th</w:t>
      </w:r>
      <w:r w:rsidRPr="00FD7CDC">
        <w:rPr>
          <w:rFonts w:ascii="AdiHaus" w:hAnsi="AdiHaus"/>
          <w:sz w:val="20"/>
          <w:szCs w:val="20"/>
          <w:lang w:val="en-US"/>
        </w:rPr>
        <w:t xml:space="preserve"> and December 16</w:t>
      </w:r>
      <w:r w:rsidRPr="00FD7CDC">
        <w:rPr>
          <w:rFonts w:ascii="AdiHaus" w:hAnsi="AdiHaus"/>
          <w:sz w:val="20"/>
          <w:szCs w:val="20"/>
          <w:vertAlign w:val="superscript"/>
          <w:lang w:val="en-US"/>
        </w:rPr>
        <w:t>th</w:t>
      </w:r>
      <w:r w:rsidRPr="00FD7CDC">
        <w:rPr>
          <w:rFonts w:ascii="AdiHaus" w:hAnsi="AdiHaus"/>
          <w:sz w:val="20"/>
          <w:szCs w:val="20"/>
          <w:lang w:val="en-US"/>
        </w:rPr>
        <w:t xml:space="preserve">. </w:t>
      </w:r>
    </w:p>
    <w:p w14:paraId="7CA0F3A2" w14:textId="77777777" w:rsidR="00FD7CDC" w:rsidRDefault="00FD7CDC" w:rsidP="00D309A3">
      <w:pPr>
        <w:spacing w:line="360" w:lineRule="auto"/>
        <w:jc w:val="both"/>
        <w:rPr>
          <w:rFonts w:ascii="AdiHaus" w:hAnsi="AdiHaus"/>
          <w:sz w:val="22"/>
          <w:szCs w:val="22"/>
          <w:lang w:val="en-US"/>
        </w:rPr>
      </w:pPr>
    </w:p>
    <w:p w14:paraId="14412FE7" w14:textId="2DBE6499" w:rsidR="00C275D3" w:rsidRDefault="00FD7CDC" w:rsidP="00FD7CDC">
      <w:pPr>
        <w:spacing w:line="360" w:lineRule="auto"/>
        <w:jc w:val="center"/>
        <w:rPr>
          <w:rFonts w:ascii="AdiHaus" w:hAnsi="AdiHaus"/>
          <w:sz w:val="22"/>
          <w:szCs w:val="22"/>
          <w:lang w:val="en-US"/>
        </w:rPr>
      </w:pPr>
      <w:r>
        <w:rPr>
          <w:rFonts w:ascii="AdiHaus" w:hAnsi="AdiHaus"/>
          <w:sz w:val="22"/>
          <w:szCs w:val="22"/>
          <w:lang w:val="en-US"/>
        </w:rPr>
        <w:t>ENDS</w:t>
      </w:r>
    </w:p>
    <w:p w14:paraId="7C260DEE" w14:textId="77777777" w:rsidR="00FD7CDC" w:rsidRDefault="00FD7CDC" w:rsidP="00FD7CDC">
      <w:pPr>
        <w:spacing w:line="360" w:lineRule="auto"/>
        <w:jc w:val="center"/>
        <w:rPr>
          <w:rFonts w:ascii="AdiHaus" w:hAnsi="AdiHaus"/>
          <w:sz w:val="22"/>
          <w:szCs w:val="22"/>
          <w:lang w:val="en-US"/>
        </w:rPr>
      </w:pPr>
    </w:p>
    <w:p w14:paraId="27CD9EBB" w14:textId="78C77F06" w:rsidR="00FD7CDC" w:rsidRPr="00FD7CDC" w:rsidRDefault="00FD7CDC" w:rsidP="00FD7CDC">
      <w:pPr>
        <w:spacing w:line="360" w:lineRule="auto"/>
        <w:rPr>
          <w:rFonts w:ascii="AdiHaus" w:hAnsi="AdiHaus"/>
          <w:b/>
          <w:sz w:val="16"/>
          <w:szCs w:val="16"/>
          <w:u w:val="single"/>
          <w:lang w:val="en-US"/>
        </w:rPr>
      </w:pPr>
      <w:r>
        <w:rPr>
          <w:rFonts w:ascii="AdiHaus" w:hAnsi="AdiHaus"/>
          <w:b/>
          <w:sz w:val="16"/>
          <w:szCs w:val="16"/>
          <w:u w:val="single"/>
          <w:lang w:val="en-US"/>
        </w:rPr>
        <w:t>Notes to Editors:</w:t>
      </w:r>
    </w:p>
    <w:p w14:paraId="38E73B9B" w14:textId="0713241D" w:rsidR="0092731C" w:rsidRPr="00FD7CDC" w:rsidRDefault="003F28AF" w:rsidP="00BF0EDA">
      <w:pPr>
        <w:spacing w:line="360" w:lineRule="auto"/>
        <w:jc w:val="both"/>
        <w:rPr>
          <w:rFonts w:ascii="AdiHaus" w:hAnsi="AdiHaus"/>
          <w:b/>
          <w:sz w:val="18"/>
          <w:szCs w:val="18"/>
          <w:lang w:val="en-US" w:eastAsia="ar-SA"/>
        </w:rPr>
      </w:pPr>
      <w:r w:rsidRPr="00FD7CDC">
        <w:rPr>
          <w:rFonts w:ascii="AdiHaus" w:hAnsi="AdiHaus"/>
          <w:b/>
          <w:sz w:val="18"/>
          <w:szCs w:val="18"/>
          <w:lang w:val="en-US" w:eastAsia="ar-SA"/>
        </w:rPr>
        <w:t>Technology</w:t>
      </w:r>
      <w:r w:rsidR="0092731C" w:rsidRPr="00FD7CDC">
        <w:rPr>
          <w:rFonts w:ascii="AdiHaus" w:hAnsi="AdiHaus"/>
          <w:b/>
          <w:sz w:val="18"/>
          <w:szCs w:val="18"/>
          <w:lang w:val="en-US" w:eastAsia="ar-SA"/>
        </w:rPr>
        <w:t xml:space="preserve"> </w:t>
      </w:r>
    </w:p>
    <w:p w14:paraId="5C4CAF50" w14:textId="36B572B2" w:rsidR="00175112" w:rsidRPr="00576293" w:rsidRDefault="002E34F8" w:rsidP="00576293">
      <w:pPr>
        <w:spacing w:line="360" w:lineRule="auto"/>
        <w:jc w:val="both"/>
        <w:rPr>
          <w:rFonts w:ascii="AdiHaus" w:hAnsi="AdiHaus" w:cs="Calibri"/>
          <w:sz w:val="18"/>
          <w:szCs w:val="18"/>
          <w:lang w:val="en-US"/>
        </w:rPr>
      </w:pPr>
      <w:r w:rsidRPr="00FD7CDC">
        <w:rPr>
          <w:rFonts w:ascii="AdiHaus" w:hAnsi="AdiHaus"/>
          <w:sz w:val="18"/>
          <w:szCs w:val="18"/>
          <w:lang w:val="en-US" w:eastAsia="ar-SA"/>
        </w:rPr>
        <w:t xml:space="preserve">Composed </w:t>
      </w:r>
      <w:r w:rsidR="003C51AE" w:rsidRPr="00FD7CDC">
        <w:rPr>
          <w:rFonts w:ascii="AdiHaus" w:hAnsi="AdiHaus"/>
          <w:sz w:val="18"/>
          <w:szCs w:val="18"/>
          <w:lang w:val="en-US" w:eastAsia="ar-SA"/>
        </w:rPr>
        <w:t>by</w:t>
      </w:r>
      <w:r w:rsidRPr="00FD7CDC">
        <w:rPr>
          <w:rFonts w:ascii="AdiHaus" w:hAnsi="AdiHaus"/>
          <w:sz w:val="18"/>
          <w:szCs w:val="18"/>
          <w:lang w:val="en-US" w:eastAsia="ar-SA"/>
        </w:rPr>
        <w:t xml:space="preserve"> 32 pa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nels, </w:t>
      </w:r>
      <w:r w:rsidR="000C1327" w:rsidRPr="00FD7CDC">
        <w:rPr>
          <w:rFonts w:ascii="AdiHaus" w:hAnsi="AdiHaus"/>
          <w:sz w:val="18"/>
          <w:szCs w:val="18"/>
          <w:lang w:val="en-US" w:eastAsia="ar-SA"/>
        </w:rPr>
        <w:t>made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 through a thermal bonding</w:t>
      </w:r>
      <w:r w:rsidR="000C1327" w:rsidRPr="00FD7CDC">
        <w:rPr>
          <w:rFonts w:ascii="AdiHaus" w:hAnsi="AdiHaus"/>
          <w:sz w:val="18"/>
          <w:szCs w:val="18"/>
          <w:lang w:val="en-US" w:eastAsia="ar-SA"/>
        </w:rPr>
        <w:t xml:space="preserve"> process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, which ensures a stable flight, adidas </w:t>
      </w:r>
      <w:r w:rsidR="00101263" w:rsidRPr="00576293">
        <w:rPr>
          <w:rFonts w:ascii="AdiHaus" w:hAnsi="AdiHaus"/>
          <w:b/>
          <w:sz w:val="18"/>
          <w:szCs w:val="18"/>
          <w:lang w:val="en-US" w:eastAsia="ar-SA"/>
        </w:rPr>
        <w:t xml:space="preserve">Cafusa 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has similar technology to </w:t>
      </w:r>
      <w:r w:rsidR="00576293">
        <w:rPr>
          <w:rFonts w:ascii="AdiHaus" w:hAnsi="AdiHaus"/>
          <w:sz w:val="18"/>
          <w:szCs w:val="18"/>
          <w:lang w:val="en-US" w:eastAsia="ar-SA"/>
        </w:rPr>
        <w:t xml:space="preserve">the 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Tango 12 – </w:t>
      </w:r>
      <w:r w:rsidR="00FD7CDC" w:rsidRPr="00FD7CDC">
        <w:rPr>
          <w:rFonts w:ascii="AdiHaus" w:hAnsi="AdiHaus"/>
          <w:sz w:val="18"/>
          <w:szCs w:val="18"/>
          <w:lang w:val="en-US" w:eastAsia="ar-SA"/>
        </w:rPr>
        <w:t xml:space="preserve">the 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ball specially developed </w:t>
      </w:r>
      <w:r w:rsidR="00FD7CDC" w:rsidRPr="00FD7CDC">
        <w:rPr>
          <w:rFonts w:ascii="AdiHaus" w:hAnsi="AdiHaus"/>
          <w:sz w:val="18"/>
          <w:szCs w:val="18"/>
          <w:lang w:val="en-US" w:eastAsia="ar-SA"/>
        </w:rPr>
        <w:t>for the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 UEFA Euro 2012</w:t>
      </w:r>
      <w:r w:rsidR="00FD7CDC" w:rsidRPr="00FD7CDC">
        <w:rPr>
          <w:rFonts w:ascii="AdiHaus" w:hAnsi="AdiHaus"/>
          <w:sz w:val="18"/>
          <w:szCs w:val="18"/>
          <w:lang w:val="en-US" w:eastAsia="ar-SA"/>
        </w:rPr>
        <w:t xml:space="preserve"> tournament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>. All panels are</w:t>
      </w:r>
      <w:r w:rsidRPr="00FD7CDC">
        <w:rPr>
          <w:rFonts w:ascii="AdiHaus" w:hAnsi="AdiHaus"/>
          <w:sz w:val="18"/>
          <w:szCs w:val="18"/>
          <w:lang w:val="en-US" w:eastAsia="ar-SA"/>
        </w:rPr>
        <w:t xml:space="preserve"> covered with a sticky texture that reinforces the contact of the boot with</w:t>
      </w:r>
      <w:r w:rsidR="00101263" w:rsidRPr="00FD7CDC">
        <w:rPr>
          <w:rFonts w:ascii="AdiHaus" w:hAnsi="AdiHaus"/>
          <w:sz w:val="18"/>
          <w:szCs w:val="18"/>
          <w:lang w:val="en-US" w:eastAsia="ar-SA"/>
        </w:rPr>
        <w:t xml:space="preserve"> </w:t>
      </w:r>
      <w:r w:rsidRPr="00FD7CDC">
        <w:rPr>
          <w:rFonts w:ascii="AdiHaus" w:hAnsi="AdiHaus"/>
          <w:sz w:val="18"/>
          <w:szCs w:val="18"/>
          <w:lang w:val="en-US" w:eastAsia="ar-SA"/>
        </w:rPr>
        <w:t xml:space="preserve">the ball. </w:t>
      </w:r>
      <w:r w:rsidR="007A4DAA" w:rsidRPr="00FD7CDC">
        <w:rPr>
          <w:rFonts w:ascii="AdiHaus" w:hAnsi="AdiHaus" w:cs="Calibri"/>
          <w:sz w:val="18"/>
          <w:szCs w:val="18"/>
          <w:lang w:val="en-US"/>
        </w:rPr>
        <w:t>adidas</w:t>
      </w:r>
      <w:r w:rsidR="007A4DAA" w:rsidRPr="00576293">
        <w:rPr>
          <w:rFonts w:ascii="AdiHaus" w:hAnsi="AdiHaus" w:cs="Calibri"/>
          <w:b/>
          <w:sz w:val="18"/>
          <w:szCs w:val="18"/>
          <w:lang w:val="en-US"/>
        </w:rPr>
        <w:t xml:space="preserve"> </w:t>
      </w:r>
      <w:proofErr w:type="spellStart"/>
      <w:r w:rsidR="007A4DAA" w:rsidRPr="00576293">
        <w:rPr>
          <w:rFonts w:ascii="AdiHaus" w:hAnsi="AdiHaus" w:cs="Calibri"/>
          <w:b/>
          <w:sz w:val="18"/>
          <w:szCs w:val="18"/>
          <w:lang w:val="en-US"/>
        </w:rPr>
        <w:t>Cafusa</w:t>
      </w:r>
      <w:proofErr w:type="spellEnd"/>
      <w:r w:rsidR="00576293">
        <w:rPr>
          <w:rFonts w:ascii="AdiHaus" w:hAnsi="AdiHaus" w:cs="Calibri"/>
          <w:sz w:val="18"/>
          <w:szCs w:val="18"/>
          <w:lang w:val="en-US"/>
        </w:rPr>
        <w:t xml:space="preserve"> </w:t>
      </w:r>
      <w:r w:rsidR="007A4DAA" w:rsidRPr="00FD7CDC">
        <w:rPr>
          <w:rFonts w:ascii="AdiHaus" w:hAnsi="AdiHaus" w:cs="Calibri"/>
          <w:sz w:val="18"/>
          <w:szCs w:val="18"/>
          <w:lang w:val="en-US"/>
        </w:rPr>
        <w:t>was subjected to</w:t>
      </w:r>
      <w:r w:rsidR="00576293">
        <w:rPr>
          <w:rFonts w:ascii="AdiHaus" w:hAnsi="AdiHaus" w:cs="Calibri"/>
          <w:sz w:val="18"/>
          <w:szCs w:val="18"/>
          <w:lang w:val="en-US"/>
        </w:rPr>
        <w:t xml:space="preserve"> a</w:t>
      </w:r>
      <w:r w:rsidR="007A4DAA" w:rsidRPr="00FD7CDC">
        <w:rPr>
          <w:rFonts w:ascii="AdiHaus" w:hAnsi="AdiHaus" w:cs="Calibri"/>
          <w:sz w:val="18"/>
          <w:szCs w:val="18"/>
          <w:lang w:val="en-US"/>
        </w:rPr>
        <w:t xml:space="preserve"> rigorous</w:t>
      </w:r>
      <w:r w:rsidR="003C51AE" w:rsidRPr="00FD7CDC">
        <w:rPr>
          <w:rFonts w:ascii="AdiHaus" w:hAnsi="AdiHaus" w:cs="Calibri"/>
          <w:sz w:val="18"/>
          <w:szCs w:val="18"/>
          <w:lang w:val="en-US"/>
        </w:rPr>
        <w:t xml:space="preserve"> testing process</w:t>
      </w:r>
      <w:r w:rsidR="007A4DAA" w:rsidRPr="00FD7CDC">
        <w:rPr>
          <w:rFonts w:ascii="AdiHaus" w:hAnsi="AdiHaus" w:cs="Calibri"/>
          <w:sz w:val="18"/>
          <w:szCs w:val="18"/>
          <w:lang w:val="en-US"/>
        </w:rPr>
        <w:t xml:space="preserve"> </w:t>
      </w:r>
      <w:r w:rsidR="00576293">
        <w:rPr>
          <w:rFonts w:ascii="AdiHaus" w:hAnsi="AdiHaus" w:cs="Calibri"/>
          <w:sz w:val="18"/>
          <w:szCs w:val="18"/>
          <w:lang w:val="en-US"/>
        </w:rPr>
        <w:t xml:space="preserve">and meets and exceeds all FIFA Approved Standards for an official match ball. </w:t>
      </w:r>
    </w:p>
    <w:p w14:paraId="22B08352" w14:textId="77777777" w:rsidR="00C130CC" w:rsidRPr="00FD7CDC" w:rsidRDefault="00C130CC" w:rsidP="009C0B09">
      <w:pPr>
        <w:textAlignment w:val="top"/>
        <w:rPr>
          <w:rFonts w:ascii="AdiHaus" w:hAnsi="AdiHaus" w:cs="Calibri"/>
          <w:b/>
          <w:bCs/>
          <w:sz w:val="18"/>
          <w:szCs w:val="18"/>
          <w:lang w:val="en-US"/>
        </w:rPr>
      </w:pPr>
    </w:p>
    <w:p w14:paraId="4E98CE47" w14:textId="1860FB39" w:rsidR="009C0B09" w:rsidRPr="008215D1" w:rsidRDefault="00FD7CDC" w:rsidP="009C0B09">
      <w:pPr>
        <w:textAlignment w:val="top"/>
        <w:rPr>
          <w:rFonts w:ascii="AdiHaus" w:hAnsi="AdiHaus" w:cs="Calibri"/>
          <w:b/>
          <w:bCs/>
          <w:sz w:val="18"/>
          <w:szCs w:val="18"/>
          <w:lang w:val="en-US"/>
        </w:rPr>
      </w:pPr>
      <w:r w:rsidRPr="008215D1">
        <w:rPr>
          <w:rFonts w:ascii="AdiHaus" w:hAnsi="AdiHaus"/>
          <w:b/>
          <w:sz w:val="18"/>
          <w:szCs w:val="18"/>
          <w:lang w:val="en-US"/>
        </w:rPr>
        <w:t>adidas Contacts:</w:t>
      </w:r>
    </w:p>
    <w:p w14:paraId="2BF14F8A" w14:textId="77777777" w:rsidR="00FD7CDC" w:rsidRPr="00FD7CDC" w:rsidRDefault="00FD7CDC" w:rsidP="00FD7CDC">
      <w:pPr>
        <w:spacing w:line="360" w:lineRule="auto"/>
        <w:jc w:val="both"/>
        <w:rPr>
          <w:rFonts w:ascii="AdiHaus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>Robert Hughes</w:t>
      </w:r>
    </w:p>
    <w:p w14:paraId="63852C22" w14:textId="77777777" w:rsidR="00FD7CDC" w:rsidRPr="00FD7CDC" w:rsidRDefault="00FD7CDC" w:rsidP="00FD7CDC">
      <w:pPr>
        <w:spacing w:line="360" w:lineRule="auto"/>
        <w:jc w:val="both"/>
        <w:rPr>
          <w:rFonts w:ascii="AdiHaus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>adidas Global Football PR Manager</w:t>
      </w:r>
    </w:p>
    <w:p w14:paraId="06FB0DBD" w14:textId="77777777" w:rsidR="00FD7CDC" w:rsidRPr="00FD7CDC" w:rsidRDefault="00FD7CDC" w:rsidP="00FD7CDC">
      <w:pPr>
        <w:spacing w:line="360" w:lineRule="auto"/>
        <w:jc w:val="both"/>
        <w:rPr>
          <w:rFonts w:ascii="AdiHaus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 xml:space="preserve">Email: </w:t>
      </w:r>
      <w:hyperlink r:id="rId10" w:history="1">
        <w:r w:rsidRPr="00FD7CDC">
          <w:rPr>
            <w:rStyle w:val="Hyperlink"/>
            <w:rFonts w:ascii="AdiHaus" w:hAnsi="AdiHaus"/>
            <w:sz w:val="18"/>
            <w:szCs w:val="18"/>
          </w:rPr>
          <w:t>robert.hughes@adidas.com</w:t>
        </w:r>
      </w:hyperlink>
      <w:r w:rsidRPr="00FD7CDC">
        <w:rPr>
          <w:rFonts w:ascii="AdiHaus" w:hAnsi="AdiHaus"/>
          <w:sz w:val="18"/>
          <w:szCs w:val="18"/>
        </w:rPr>
        <w:t xml:space="preserve"> </w:t>
      </w:r>
    </w:p>
    <w:p w14:paraId="684AC906" w14:textId="77777777" w:rsidR="00FD7CDC" w:rsidRPr="00FD7CDC" w:rsidRDefault="00FD7CDC" w:rsidP="00FD7CDC">
      <w:pPr>
        <w:spacing w:line="360" w:lineRule="auto"/>
        <w:jc w:val="both"/>
        <w:rPr>
          <w:rFonts w:ascii="AdiHaus" w:eastAsia="PMingLiU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 xml:space="preserve">Tel: +49/9132/84-6856 </w:t>
      </w:r>
    </w:p>
    <w:p w14:paraId="180EE252" w14:textId="77777777" w:rsidR="00FD7CDC" w:rsidRPr="00FD7CDC" w:rsidRDefault="00FD7CDC" w:rsidP="00FD7CDC">
      <w:pPr>
        <w:spacing w:line="360" w:lineRule="auto"/>
        <w:jc w:val="both"/>
        <w:rPr>
          <w:rFonts w:ascii="AdiHaus" w:eastAsia="PMingLiU" w:hAnsi="AdiHaus"/>
          <w:sz w:val="18"/>
          <w:szCs w:val="18"/>
        </w:rPr>
      </w:pPr>
    </w:p>
    <w:p w14:paraId="0E0D0FED" w14:textId="77777777" w:rsidR="00FD7CDC" w:rsidRPr="00FD7CDC" w:rsidRDefault="00FD7CDC" w:rsidP="00FD7CDC">
      <w:pPr>
        <w:spacing w:line="360" w:lineRule="auto"/>
        <w:jc w:val="both"/>
        <w:rPr>
          <w:rFonts w:ascii="AdiHaus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>Alan McGarrie</w:t>
      </w:r>
    </w:p>
    <w:p w14:paraId="2628AA0D" w14:textId="77777777" w:rsidR="00FD7CDC" w:rsidRPr="00FD7CDC" w:rsidRDefault="00FD7CDC" w:rsidP="00FD7CDC">
      <w:pPr>
        <w:spacing w:line="360" w:lineRule="auto"/>
        <w:jc w:val="both"/>
        <w:rPr>
          <w:rFonts w:ascii="AdiHaus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>adidas Global Football PR Manager</w:t>
      </w:r>
    </w:p>
    <w:p w14:paraId="01107BFC" w14:textId="77777777" w:rsidR="00FD7CDC" w:rsidRPr="00FD7CDC" w:rsidRDefault="00FD7CDC" w:rsidP="00FD7CDC">
      <w:pPr>
        <w:spacing w:line="360" w:lineRule="auto"/>
        <w:jc w:val="both"/>
        <w:rPr>
          <w:rFonts w:ascii="AdiHaus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 xml:space="preserve">Email: </w:t>
      </w:r>
      <w:hyperlink r:id="rId11" w:history="1">
        <w:r w:rsidRPr="00FD7CDC">
          <w:rPr>
            <w:rStyle w:val="Hyperlink"/>
            <w:rFonts w:ascii="AdiHaus" w:hAnsi="AdiHaus"/>
            <w:sz w:val="18"/>
            <w:szCs w:val="18"/>
          </w:rPr>
          <w:t>alan.mcgarrie@adidas.com</w:t>
        </w:r>
      </w:hyperlink>
      <w:r w:rsidRPr="00FD7CDC">
        <w:rPr>
          <w:rFonts w:ascii="AdiHaus" w:hAnsi="AdiHaus"/>
          <w:sz w:val="18"/>
          <w:szCs w:val="18"/>
        </w:rPr>
        <w:t xml:space="preserve">  </w:t>
      </w:r>
    </w:p>
    <w:p w14:paraId="70711C0E" w14:textId="77777777" w:rsidR="00FD7CDC" w:rsidRPr="00FD7CDC" w:rsidRDefault="00FD7CDC" w:rsidP="00FD7CDC">
      <w:pPr>
        <w:spacing w:line="360" w:lineRule="auto"/>
        <w:jc w:val="both"/>
        <w:rPr>
          <w:rFonts w:ascii="AdiHaus" w:hAnsi="AdiHaus"/>
          <w:sz w:val="18"/>
          <w:szCs w:val="18"/>
        </w:rPr>
      </w:pPr>
      <w:r w:rsidRPr="00FD7CDC">
        <w:rPr>
          <w:rFonts w:ascii="AdiHaus" w:hAnsi="AdiHaus"/>
          <w:sz w:val="18"/>
          <w:szCs w:val="18"/>
        </w:rPr>
        <w:t xml:space="preserve">Tel: +49/9132/84-4686 </w:t>
      </w:r>
    </w:p>
    <w:p w14:paraId="515BEB1E" w14:textId="25FE683A" w:rsidR="003A1D60" w:rsidRPr="00D309A3" w:rsidRDefault="003A1D60" w:rsidP="00FD7CDC">
      <w:pPr>
        <w:jc w:val="both"/>
        <w:outlineLvl w:val="0"/>
        <w:rPr>
          <w:rFonts w:ascii="AdiHaus" w:hAnsi="AdiHaus" w:cs="Calibri"/>
          <w:b/>
          <w:bCs/>
          <w:color w:val="000000"/>
          <w:sz w:val="22"/>
          <w:szCs w:val="22"/>
          <w:lang w:val="en-US"/>
        </w:rPr>
      </w:pPr>
    </w:p>
    <w:sectPr w:rsidR="003A1D60" w:rsidRPr="00D309A3" w:rsidSect="00C275D3">
      <w:headerReference w:type="default" r:id="rId12"/>
      <w:pgSz w:w="11906" w:h="16838"/>
      <w:pgMar w:top="16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5D231" w14:textId="77777777" w:rsidR="00761C80" w:rsidRDefault="00761C80" w:rsidP="00657210">
      <w:r>
        <w:separator/>
      </w:r>
    </w:p>
  </w:endnote>
  <w:endnote w:type="continuationSeparator" w:id="0">
    <w:p w14:paraId="09A20099" w14:textId="77777777" w:rsidR="00761C80" w:rsidRDefault="00761C80" w:rsidP="0065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9B80F" w14:textId="77777777" w:rsidR="00761C80" w:rsidRDefault="00761C80" w:rsidP="00657210">
      <w:r>
        <w:separator/>
      </w:r>
    </w:p>
  </w:footnote>
  <w:footnote w:type="continuationSeparator" w:id="0">
    <w:p w14:paraId="615D1413" w14:textId="77777777" w:rsidR="00761C80" w:rsidRDefault="00761C80" w:rsidP="0065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B038" w14:textId="223BF9DE" w:rsidR="003C51AE" w:rsidRDefault="003C51AE">
    <w:pPr>
      <w:pStyle w:val="Header"/>
    </w:pPr>
    <w:r>
      <w:rPr>
        <w:b/>
        <w:noProof/>
        <w:lang w:val="en-US" w:eastAsia="en-US"/>
      </w:rPr>
      <w:drawing>
        <wp:inline distT="0" distB="0" distL="0" distR="0" wp14:anchorId="4B0088CE" wp14:editId="6E8D1EA6">
          <wp:extent cx="2362200" cy="3048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32201">
      <w:rPr>
        <w:rFonts w:ascii="AdiHaus" w:eastAsia="SimSun" w:hAnsi="AdiHaus"/>
        <w:b/>
        <w:bCs/>
        <w:sz w:val="32"/>
        <w:szCs w:val="40"/>
      </w:rPr>
      <w:t xml:space="preserve"> </w:t>
    </w:r>
    <w:r>
      <w:rPr>
        <w:rFonts w:ascii="AdiHaus" w:eastAsia="SimSun" w:hAnsi="AdiHaus"/>
        <w:b/>
        <w:bCs/>
        <w:sz w:val="32"/>
        <w:szCs w:val="40"/>
      </w:rPr>
      <w:tab/>
      <w:t xml:space="preserve">          </w:t>
    </w:r>
  </w:p>
  <w:p w14:paraId="51475106" w14:textId="77777777" w:rsidR="003C51AE" w:rsidRDefault="003C5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A15"/>
    <w:multiLevelType w:val="hybridMultilevel"/>
    <w:tmpl w:val="420C3D84"/>
    <w:lvl w:ilvl="0" w:tplc="65A60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2D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4AC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2B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1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66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23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43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64CB9"/>
    <w:multiLevelType w:val="multilevel"/>
    <w:tmpl w:val="375C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D120B"/>
    <w:multiLevelType w:val="hybridMultilevel"/>
    <w:tmpl w:val="A3F6C4B8"/>
    <w:lvl w:ilvl="0" w:tplc="3DDA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E7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A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2D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4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CB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C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2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83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FF4BF0"/>
    <w:multiLevelType w:val="multilevel"/>
    <w:tmpl w:val="ED3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0006B"/>
    <w:multiLevelType w:val="hybridMultilevel"/>
    <w:tmpl w:val="7BA03F0E"/>
    <w:lvl w:ilvl="0" w:tplc="8384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6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C6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EE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BA1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224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6A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E1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A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4142B4"/>
    <w:multiLevelType w:val="multilevel"/>
    <w:tmpl w:val="800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E032F"/>
    <w:multiLevelType w:val="hybridMultilevel"/>
    <w:tmpl w:val="B9488560"/>
    <w:lvl w:ilvl="0" w:tplc="51F24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017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6A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6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49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E4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F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1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8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715923"/>
    <w:multiLevelType w:val="hybridMultilevel"/>
    <w:tmpl w:val="D23CC864"/>
    <w:lvl w:ilvl="0" w:tplc="588C8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6A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88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E1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E83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43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1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F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8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5328EA"/>
    <w:multiLevelType w:val="hybridMultilevel"/>
    <w:tmpl w:val="C6600B02"/>
    <w:lvl w:ilvl="0" w:tplc="A8E4B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AC5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9400">
      <w:start w:val="9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A8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06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4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4A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8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0250BE"/>
    <w:multiLevelType w:val="hybridMultilevel"/>
    <w:tmpl w:val="845AEB2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BC87709"/>
    <w:multiLevelType w:val="multilevel"/>
    <w:tmpl w:val="D53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B7FFC"/>
    <w:multiLevelType w:val="hybridMultilevel"/>
    <w:tmpl w:val="937C74AE"/>
    <w:lvl w:ilvl="0" w:tplc="A3B2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1C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C8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26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E8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A9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A5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4D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60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E04881"/>
    <w:multiLevelType w:val="multilevel"/>
    <w:tmpl w:val="A558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2814DF"/>
    <w:multiLevelType w:val="multilevel"/>
    <w:tmpl w:val="BFE6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64FFA"/>
    <w:multiLevelType w:val="hybridMultilevel"/>
    <w:tmpl w:val="D460FAD8"/>
    <w:lvl w:ilvl="0" w:tplc="FB9E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6E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C3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EE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C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8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C5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0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0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F5C7857"/>
    <w:multiLevelType w:val="hybridMultilevel"/>
    <w:tmpl w:val="F9EC5C96"/>
    <w:lvl w:ilvl="0" w:tplc="745EC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8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8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90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E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2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69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55174D9"/>
    <w:multiLevelType w:val="hybridMultilevel"/>
    <w:tmpl w:val="D656332A"/>
    <w:lvl w:ilvl="0" w:tplc="3F08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E1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42D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EF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C2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E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0E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0E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C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9D"/>
    <w:rsid w:val="000011D9"/>
    <w:rsid w:val="00012C90"/>
    <w:rsid w:val="00014DC3"/>
    <w:rsid w:val="000204C1"/>
    <w:rsid w:val="000235D6"/>
    <w:rsid w:val="000242AD"/>
    <w:rsid w:val="00032E50"/>
    <w:rsid w:val="00035658"/>
    <w:rsid w:val="000374B2"/>
    <w:rsid w:val="00041636"/>
    <w:rsid w:val="00055B1E"/>
    <w:rsid w:val="00062D9E"/>
    <w:rsid w:val="00073942"/>
    <w:rsid w:val="00073AAA"/>
    <w:rsid w:val="00080770"/>
    <w:rsid w:val="000829AE"/>
    <w:rsid w:val="000872DF"/>
    <w:rsid w:val="000934C8"/>
    <w:rsid w:val="000979C7"/>
    <w:rsid w:val="000A27F4"/>
    <w:rsid w:val="000B218B"/>
    <w:rsid w:val="000C1327"/>
    <w:rsid w:val="000C1A57"/>
    <w:rsid w:val="000C4402"/>
    <w:rsid w:val="000C6D79"/>
    <w:rsid w:val="000D0255"/>
    <w:rsid w:val="000D2A03"/>
    <w:rsid w:val="000D6102"/>
    <w:rsid w:val="000E6139"/>
    <w:rsid w:val="000F0B76"/>
    <w:rsid w:val="000F17A4"/>
    <w:rsid w:val="00101263"/>
    <w:rsid w:val="001057FF"/>
    <w:rsid w:val="001059D1"/>
    <w:rsid w:val="001063C1"/>
    <w:rsid w:val="00107B0A"/>
    <w:rsid w:val="00110BE6"/>
    <w:rsid w:val="00114345"/>
    <w:rsid w:val="00121709"/>
    <w:rsid w:val="00122E56"/>
    <w:rsid w:val="00127216"/>
    <w:rsid w:val="00140376"/>
    <w:rsid w:val="00140D14"/>
    <w:rsid w:val="00142C8F"/>
    <w:rsid w:val="00145EB2"/>
    <w:rsid w:val="0015278F"/>
    <w:rsid w:val="001537EF"/>
    <w:rsid w:val="00166DC8"/>
    <w:rsid w:val="00175112"/>
    <w:rsid w:val="0017629E"/>
    <w:rsid w:val="001809B9"/>
    <w:rsid w:val="00186514"/>
    <w:rsid w:val="001B08F3"/>
    <w:rsid w:val="001B3CC4"/>
    <w:rsid w:val="001B739E"/>
    <w:rsid w:val="001C0E95"/>
    <w:rsid w:val="001C7A8F"/>
    <w:rsid w:val="001D5585"/>
    <w:rsid w:val="001E1FC1"/>
    <w:rsid w:val="001F7619"/>
    <w:rsid w:val="001F7AE2"/>
    <w:rsid w:val="001F7EA7"/>
    <w:rsid w:val="00203809"/>
    <w:rsid w:val="002057D9"/>
    <w:rsid w:val="00205CB9"/>
    <w:rsid w:val="00205E3D"/>
    <w:rsid w:val="00206008"/>
    <w:rsid w:val="002060BB"/>
    <w:rsid w:val="00210051"/>
    <w:rsid w:val="00210CAA"/>
    <w:rsid w:val="0021507D"/>
    <w:rsid w:val="00220101"/>
    <w:rsid w:val="00220AAA"/>
    <w:rsid w:val="002250AC"/>
    <w:rsid w:val="002312FA"/>
    <w:rsid w:val="00234D59"/>
    <w:rsid w:val="002355D4"/>
    <w:rsid w:val="00261049"/>
    <w:rsid w:val="00261DBF"/>
    <w:rsid w:val="002628F7"/>
    <w:rsid w:val="0026555E"/>
    <w:rsid w:val="00266E2D"/>
    <w:rsid w:val="002955F1"/>
    <w:rsid w:val="002B22AD"/>
    <w:rsid w:val="002B2E1A"/>
    <w:rsid w:val="002B5ED2"/>
    <w:rsid w:val="002C5B98"/>
    <w:rsid w:val="002D3D1E"/>
    <w:rsid w:val="002E1309"/>
    <w:rsid w:val="002E34F8"/>
    <w:rsid w:val="002E54E2"/>
    <w:rsid w:val="002F131D"/>
    <w:rsid w:val="002F561C"/>
    <w:rsid w:val="00300E91"/>
    <w:rsid w:val="003010DA"/>
    <w:rsid w:val="0030129A"/>
    <w:rsid w:val="003067EC"/>
    <w:rsid w:val="00310E1A"/>
    <w:rsid w:val="00321BC8"/>
    <w:rsid w:val="00325E5C"/>
    <w:rsid w:val="00325ED0"/>
    <w:rsid w:val="00333F45"/>
    <w:rsid w:val="003379D9"/>
    <w:rsid w:val="00345B29"/>
    <w:rsid w:val="00350745"/>
    <w:rsid w:val="003529E7"/>
    <w:rsid w:val="00352BBD"/>
    <w:rsid w:val="003559C1"/>
    <w:rsid w:val="003610E0"/>
    <w:rsid w:val="00367E0B"/>
    <w:rsid w:val="0038161A"/>
    <w:rsid w:val="003819F5"/>
    <w:rsid w:val="00386EBA"/>
    <w:rsid w:val="00392CE0"/>
    <w:rsid w:val="0039459E"/>
    <w:rsid w:val="003A1D60"/>
    <w:rsid w:val="003B6D55"/>
    <w:rsid w:val="003B792C"/>
    <w:rsid w:val="003C00D8"/>
    <w:rsid w:val="003C2D0B"/>
    <w:rsid w:val="003C4670"/>
    <w:rsid w:val="003C51AE"/>
    <w:rsid w:val="003D1DC0"/>
    <w:rsid w:val="003D67BB"/>
    <w:rsid w:val="003E13BC"/>
    <w:rsid w:val="003F28AF"/>
    <w:rsid w:val="003F3639"/>
    <w:rsid w:val="003F4C5C"/>
    <w:rsid w:val="00401F6F"/>
    <w:rsid w:val="00404281"/>
    <w:rsid w:val="00407FA0"/>
    <w:rsid w:val="00413592"/>
    <w:rsid w:val="00416E15"/>
    <w:rsid w:val="0042257B"/>
    <w:rsid w:val="00426B42"/>
    <w:rsid w:val="00426E55"/>
    <w:rsid w:val="00432C80"/>
    <w:rsid w:val="00433B73"/>
    <w:rsid w:val="00436C7B"/>
    <w:rsid w:val="0044539E"/>
    <w:rsid w:val="0044570C"/>
    <w:rsid w:val="00446AE9"/>
    <w:rsid w:val="004556DA"/>
    <w:rsid w:val="00463053"/>
    <w:rsid w:val="00464CBE"/>
    <w:rsid w:val="00466E4B"/>
    <w:rsid w:val="00470E76"/>
    <w:rsid w:val="004711BB"/>
    <w:rsid w:val="00475877"/>
    <w:rsid w:val="00475BF7"/>
    <w:rsid w:val="004817F8"/>
    <w:rsid w:val="00493AB8"/>
    <w:rsid w:val="004954BC"/>
    <w:rsid w:val="004B1CDF"/>
    <w:rsid w:val="004B5DB6"/>
    <w:rsid w:val="004C07ED"/>
    <w:rsid w:val="004D0FCC"/>
    <w:rsid w:val="004D4781"/>
    <w:rsid w:val="004E6A20"/>
    <w:rsid w:val="004E6A54"/>
    <w:rsid w:val="004F0CDE"/>
    <w:rsid w:val="004F5703"/>
    <w:rsid w:val="0050568C"/>
    <w:rsid w:val="00505CCE"/>
    <w:rsid w:val="005137C9"/>
    <w:rsid w:val="0051629C"/>
    <w:rsid w:val="00516FE2"/>
    <w:rsid w:val="0052253B"/>
    <w:rsid w:val="00530D54"/>
    <w:rsid w:val="00533078"/>
    <w:rsid w:val="00535C2B"/>
    <w:rsid w:val="00535EE1"/>
    <w:rsid w:val="00544CAC"/>
    <w:rsid w:val="005517F5"/>
    <w:rsid w:val="005524F5"/>
    <w:rsid w:val="005534EA"/>
    <w:rsid w:val="00557BFA"/>
    <w:rsid w:val="00557CB8"/>
    <w:rsid w:val="00561D0F"/>
    <w:rsid w:val="00563A53"/>
    <w:rsid w:val="005670B7"/>
    <w:rsid w:val="005725A0"/>
    <w:rsid w:val="0057465C"/>
    <w:rsid w:val="00576293"/>
    <w:rsid w:val="005812B8"/>
    <w:rsid w:val="005821E2"/>
    <w:rsid w:val="0059383E"/>
    <w:rsid w:val="00593F07"/>
    <w:rsid w:val="005A78B1"/>
    <w:rsid w:val="005A7CB7"/>
    <w:rsid w:val="005A7D0B"/>
    <w:rsid w:val="005B0F0E"/>
    <w:rsid w:val="005B1925"/>
    <w:rsid w:val="005B219C"/>
    <w:rsid w:val="005B34A9"/>
    <w:rsid w:val="005B6BB6"/>
    <w:rsid w:val="005B7F17"/>
    <w:rsid w:val="005C17E7"/>
    <w:rsid w:val="005C3A1A"/>
    <w:rsid w:val="005C41ED"/>
    <w:rsid w:val="005C6DE9"/>
    <w:rsid w:val="005D14B0"/>
    <w:rsid w:val="005D17D5"/>
    <w:rsid w:val="005D1FF4"/>
    <w:rsid w:val="005D60E2"/>
    <w:rsid w:val="005E0D37"/>
    <w:rsid w:val="005E339C"/>
    <w:rsid w:val="005E5AEB"/>
    <w:rsid w:val="005F13BC"/>
    <w:rsid w:val="005F36FD"/>
    <w:rsid w:val="005F3EEB"/>
    <w:rsid w:val="00600495"/>
    <w:rsid w:val="00601596"/>
    <w:rsid w:val="0060311E"/>
    <w:rsid w:val="006043EE"/>
    <w:rsid w:val="00605E73"/>
    <w:rsid w:val="00610707"/>
    <w:rsid w:val="0061135B"/>
    <w:rsid w:val="00613873"/>
    <w:rsid w:val="006208B9"/>
    <w:rsid w:val="00632478"/>
    <w:rsid w:val="00654517"/>
    <w:rsid w:val="0065574A"/>
    <w:rsid w:val="00657210"/>
    <w:rsid w:val="00665567"/>
    <w:rsid w:val="00665AD2"/>
    <w:rsid w:val="0066776D"/>
    <w:rsid w:val="00667D98"/>
    <w:rsid w:val="00670F77"/>
    <w:rsid w:val="00674310"/>
    <w:rsid w:val="00674F71"/>
    <w:rsid w:val="006836B3"/>
    <w:rsid w:val="00685284"/>
    <w:rsid w:val="00685F80"/>
    <w:rsid w:val="006972EC"/>
    <w:rsid w:val="006A1D6E"/>
    <w:rsid w:val="006B00D3"/>
    <w:rsid w:val="006B1B69"/>
    <w:rsid w:val="006C0073"/>
    <w:rsid w:val="006C0991"/>
    <w:rsid w:val="006C4E8B"/>
    <w:rsid w:val="006C7407"/>
    <w:rsid w:val="006D1FAE"/>
    <w:rsid w:val="006D4713"/>
    <w:rsid w:val="006D574B"/>
    <w:rsid w:val="006E46BF"/>
    <w:rsid w:val="006E65C2"/>
    <w:rsid w:val="006F1C46"/>
    <w:rsid w:val="006F3379"/>
    <w:rsid w:val="006F5FE7"/>
    <w:rsid w:val="00701458"/>
    <w:rsid w:val="007018A9"/>
    <w:rsid w:val="00701C16"/>
    <w:rsid w:val="00703578"/>
    <w:rsid w:val="0070542E"/>
    <w:rsid w:val="00706D41"/>
    <w:rsid w:val="0072638A"/>
    <w:rsid w:val="00737555"/>
    <w:rsid w:val="0073797B"/>
    <w:rsid w:val="00737EE3"/>
    <w:rsid w:val="00747843"/>
    <w:rsid w:val="00757C0C"/>
    <w:rsid w:val="00761C80"/>
    <w:rsid w:val="0077071C"/>
    <w:rsid w:val="00774A42"/>
    <w:rsid w:val="00774C6F"/>
    <w:rsid w:val="00776AC4"/>
    <w:rsid w:val="0078040F"/>
    <w:rsid w:val="00786AE5"/>
    <w:rsid w:val="0079043E"/>
    <w:rsid w:val="0079646D"/>
    <w:rsid w:val="007968AF"/>
    <w:rsid w:val="00797DDC"/>
    <w:rsid w:val="007A03BC"/>
    <w:rsid w:val="007A4DAA"/>
    <w:rsid w:val="007B48E9"/>
    <w:rsid w:val="007B4B9D"/>
    <w:rsid w:val="007D1369"/>
    <w:rsid w:val="007D4E56"/>
    <w:rsid w:val="007D6431"/>
    <w:rsid w:val="007E1A18"/>
    <w:rsid w:val="007E31B7"/>
    <w:rsid w:val="007F5928"/>
    <w:rsid w:val="007F5F96"/>
    <w:rsid w:val="008005BA"/>
    <w:rsid w:val="00803561"/>
    <w:rsid w:val="00812D13"/>
    <w:rsid w:val="008215D1"/>
    <w:rsid w:val="00832201"/>
    <w:rsid w:val="00840B95"/>
    <w:rsid w:val="00841357"/>
    <w:rsid w:val="008636F3"/>
    <w:rsid w:val="00864D1A"/>
    <w:rsid w:val="00865280"/>
    <w:rsid w:val="008674D5"/>
    <w:rsid w:val="008767DA"/>
    <w:rsid w:val="00883DBF"/>
    <w:rsid w:val="008A234C"/>
    <w:rsid w:val="008A424C"/>
    <w:rsid w:val="008B445F"/>
    <w:rsid w:val="008B45DA"/>
    <w:rsid w:val="008B5CC1"/>
    <w:rsid w:val="008C1E8B"/>
    <w:rsid w:val="008C63A2"/>
    <w:rsid w:val="008D6597"/>
    <w:rsid w:val="008E26E7"/>
    <w:rsid w:val="008E5F43"/>
    <w:rsid w:val="008F2513"/>
    <w:rsid w:val="009111DE"/>
    <w:rsid w:val="00913BB2"/>
    <w:rsid w:val="00913BFF"/>
    <w:rsid w:val="00914972"/>
    <w:rsid w:val="009171A1"/>
    <w:rsid w:val="009215CA"/>
    <w:rsid w:val="00923CCA"/>
    <w:rsid w:val="0092731C"/>
    <w:rsid w:val="00942DB8"/>
    <w:rsid w:val="009439FB"/>
    <w:rsid w:val="00961EFF"/>
    <w:rsid w:val="00962792"/>
    <w:rsid w:val="009A03E5"/>
    <w:rsid w:val="009B4F61"/>
    <w:rsid w:val="009B56D8"/>
    <w:rsid w:val="009C0B09"/>
    <w:rsid w:val="009C6F30"/>
    <w:rsid w:val="009D55DF"/>
    <w:rsid w:val="009E03D2"/>
    <w:rsid w:val="009E3108"/>
    <w:rsid w:val="009F4CDB"/>
    <w:rsid w:val="009F5702"/>
    <w:rsid w:val="00A00B14"/>
    <w:rsid w:val="00A0320A"/>
    <w:rsid w:val="00A17572"/>
    <w:rsid w:val="00A240FE"/>
    <w:rsid w:val="00A249B8"/>
    <w:rsid w:val="00A450B4"/>
    <w:rsid w:val="00A56D7A"/>
    <w:rsid w:val="00A56F78"/>
    <w:rsid w:val="00A57747"/>
    <w:rsid w:val="00A70CC0"/>
    <w:rsid w:val="00A8118F"/>
    <w:rsid w:val="00A84AE1"/>
    <w:rsid w:val="00A93E65"/>
    <w:rsid w:val="00A94C0B"/>
    <w:rsid w:val="00A96BD9"/>
    <w:rsid w:val="00AA22A4"/>
    <w:rsid w:val="00AA2963"/>
    <w:rsid w:val="00AA679B"/>
    <w:rsid w:val="00AB249D"/>
    <w:rsid w:val="00AB449D"/>
    <w:rsid w:val="00AC0B2D"/>
    <w:rsid w:val="00AD38C8"/>
    <w:rsid w:val="00AE4271"/>
    <w:rsid w:val="00AE59DA"/>
    <w:rsid w:val="00B06FE8"/>
    <w:rsid w:val="00B11B85"/>
    <w:rsid w:val="00B12FE5"/>
    <w:rsid w:val="00B168DF"/>
    <w:rsid w:val="00B175E5"/>
    <w:rsid w:val="00B17715"/>
    <w:rsid w:val="00B31934"/>
    <w:rsid w:val="00B32C1A"/>
    <w:rsid w:val="00B35369"/>
    <w:rsid w:val="00B37BA6"/>
    <w:rsid w:val="00B541F5"/>
    <w:rsid w:val="00B56097"/>
    <w:rsid w:val="00B6023C"/>
    <w:rsid w:val="00B63675"/>
    <w:rsid w:val="00B671E1"/>
    <w:rsid w:val="00B726E7"/>
    <w:rsid w:val="00B72F48"/>
    <w:rsid w:val="00B96373"/>
    <w:rsid w:val="00BA6AA3"/>
    <w:rsid w:val="00BB3FC4"/>
    <w:rsid w:val="00BB7DE9"/>
    <w:rsid w:val="00BC3EC3"/>
    <w:rsid w:val="00BC41C5"/>
    <w:rsid w:val="00BC782E"/>
    <w:rsid w:val="00BD4BBA"/>
    <w:rsid w:val="00BE6E70"/>
    <w:rsid w:val="00BF0EDA"/>
    <w:rsid w:val="00BF2A17"/>
    <w:rsid w:val="00C007C2"/>
    <w:rsid w:val="00C0252D"/>
    <w:rsid w:val="00C0738F"/>
    <w:rsid w:val="00C130CC"/>
    <w:rsid w:val="00C16EBE"/>
    <w:rsid w:val="00C17A9F"/>
    <w:rsid w:val="00C24765"/>
    <w:rsid w:val="00C275D3"/>
    <w:rsid w:val="00C3255C"/>
    <w:rsid w:val="00C458F0"/>
    <w:rsid w:val="00C53EBE"/>
    <w:rsid w:val="00C573F7"/>
    <w:rsid w:val="00C57EE8"/>
    <w:rsid w:val="00C64963"/>
    <w:rsid w:val="00C64AF1"/>
    <w:rsid w:val="00C660F9"/>
    <w:rsid w:val="00C7124E"/>
    <w:rsid w:val="00C819D4"/>
    <w:rsid w:val="00C82A2B"/>
    <w:rsid w:val="00C84870"/>
    <w:rsid w:val="00C87AAA"/>
    <w:rsid w:val="00C87B7C"/>
    <w:rsid w:val="00C948A0"/>
    <w:rsid w:val="00C97CF7"/>
    <w:rsid w:val="00CA2F26"/>
    <w:rsid w:val="00CA4718"/>
    <w:rsid w:val="00CA6CA4"/>
    <w:rsid w:val="00CB1179"/>
    <w:rsid w:val="00CB684E"/>
    <w:rsid w:val="00CB6B03"/>
    <w:rsid w:val="00CC4053"/>
    <w:rsid w:val="00CC7819"/>
    <w:rsid w:val="00CC7DA0"/>
    <w:rsid w:val="00CD1275"/>
    <w:rsid w:val="00CD44A4"/>
    <w:rsid w:val="00CF48B5"/>
    <w:rsid w:val="00CF4EE3"/>
    <w:rsid w:val="00D034F5"/>
    <w:rsid w:val="00D04C39"/>
    <w:rsid w:val="00D07E50"/>
    <w:rsid w:val="00D105BB"/>
    <w:rsid w:val="00D23762"/>
    <w:rsid w:val="00D24ED3"/>
    <w:rsid w:val="00D276BC"/>
    <w:rsid w:val="00D309A3"/>
    <w:rsid w:val="00D33FC2"/>
    <w:rsid w:val="00D3664E"/>
    <w:rsid w:val="00D4374D"/>
    <w:rsid w:val="00D4589D"/>
    <w:rsid w:val="00D45C91"/>
    <w:rsid w:val="00D53AAD"/>
    <w:rsid w:val="00D6340A"/>
    <w:rsid w:val="00D71217"/>
    <w:rsid w:val="00D868F8"/>
    <w:rsid w:val="00D93436"/>
    <w:rsid w:val="00D93829"/>
    <w:rsid w:val="00D93C7A"/>
    <w:rsid w:val="00D946C5"/>
    <w:rsid w:val="00D950A7"/>
    <w:rsid w:val="00D9568C"/>
    <w:rsid w:val="00DA40FB"/>
    <w:rsid w:val="00DD3678"/>
    <w:rsid w:val="00DE42DC"/>
    <w:rsid w:val="00DE61A2"/>
    <w:rsid w:val="00E038C4"/>
    <w:rsid w:val="00E21590"/>
    <w:rsid w:val="00E25691"/>
    <w:rsid w:val="00E27C10"/>
    <w:rsid w:val="00E316F2"/>
    <w:rsid w:val="00E37F01"/>
    <w:rsid w:val="00E4251A"/>
    <w:rsid w:val="00E42FBF"/>
    <w:rsid w:val="00E47C7E"/>
    <w:rsid w:val="00E54239"/>
    <w:rsid w:val="00E57DCB"/>
    <w:rsid w:val="00E640BA"/>
    <w:rsid w:val="00E700EF"/>
    <w:rsid w:val="00E706A5"/>
    <w:rsid w:val="00E77D68"/>
    <w:rsid w:val="00E8491B"/>
    <w:rsid w:val="00E85B0E"/>
    <w:rsid w:val="00E86FA0"/>
    <w:rsid w:val="00E946BE"/>
    <w:rsid w:val="00EA23E3"/>
    <w:rsid w:val="00EB6091"/>
    <w:rsid w:val="00EC4A28"/>
    <w:rsid w:val="00EC5C57"/>
    <w:rsid w:val="00EC618B"/>
    <w:rsid w:val="00ED0B13"/>
    <w:rsid w:val="00ED7FB8"/>
    <w:rsid w:val="00EE5910"/>
    <w:rsid w:val="00EE6502"/>
    <w:rsid w:val="00EF542D"/>
    <w:rsid w:val="00F02A99"/>
    <w:rsid w:val="00F0390B"/>
    <w:rsid w:val="00F0514D"/>
    <w:rsid w:val="00F05BD2"/>
    <w:rsid w:val="00F11657"/>
    <w:rsid w:val="00F11694"/>
    <w:rsid w:val="00F12995"/>
    <w:rsid w:val="00F13B44"/>
    <w:rsid w:val="00F216CE"/>
    <w:rsid w:val="00F22C41"/>
    <w:rsid w:val="00F2553B"/>
    <w:rsid w:val="00F37B13"/>
    <w:rsid w:val="00F50DEF"/>
    <w:rsid w:val="00F545BA"/>
    <w:rsid w:val="00F62D44"/>
    <w:rsid w:val="00F67537"/>
    <w:rsid w:val="00F7556C"/>
    <w:rsid w:val="00F8304F"/>
    <w:rsid w:val="00F83099"/>
    <w:rsid w:val="00F836AB"/>
    <w:rsid w:val="00F96978"/>
    <w:rsid w:val="00FA3CBE"/>
    <w:rsid w:val="00FA41C0"/>
    <w:rsid w:val="00FA4687"/>
    <w:rsid w:val="00FB3ED4"/>
    <w:rsid w:val="00FC64B3"/>
    <w:rsid w:val="00FD455F"/>
    <w:rsid w:val="00FD513B"/>
    <w:rsid w:val="00FD54D4"/>
    <w:rsid w:val="00FD7CDC"/>
    <w:rsid w:val="00FE5F3D"/>
    <w:rsid w:val="00FE7381"/>
    <w:rsid w:val="00FE7A02"/>
    <w:rsid w:val="00FE7B06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8C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618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1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312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6F3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65280"/>
  </w:style>
  <w:style w:type="paragraph" w:styleId="NoSpacing">
    <w:name w:val="No Spacing"/>
    <w:uiPriority w:val="1"/>
    <w:qFormat/>
    <w:rsid w:val="008C1E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ED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ED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9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18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618B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72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10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1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312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36F3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65280"/>
  </w:style>
  <w:style w:type="paragraph" w:styleId="NoSpacing">
    <w:name w:val="No Spacing"/>
    <w:uiPriority w:val="1"/>
    <w:qFormat/>
    <w:rsid w:val="008C1E8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C0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ED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ED"/>
    <w:rPr>
      <w:rFonts w:ascii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291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8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4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5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3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6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0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7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5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100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4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71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6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6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940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504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8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098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31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16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3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73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7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1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n.mcgarrie@adida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bert.hughes@adid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8246-63D2-414A-ADCD-461E2E5D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Goldhagen</dc:creator>
  <cp:lastModifiedBy>Teixeira, Adriana</cp:lastModifiedBy>
  <cp:revision>4</cp:revision>
  <cp:lastPrinted>2012-11-13T08:54:00Z</cp:lastPrinted>
  <dcterms:created xsi:type="dcterms:W3CDTF">2012-11-14T13:19:00Z</dcterms:created>
  <dcterms:modified xsi:type="dcterms:W3CDTF">2012-11-23T13:10:00Z</dcterms:modified>
</cp:coreProperties>
</file>