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5B" w:rsidRPr="00674EA4" w:rsidRDefault="00AA1AAB" w:rsidP="00AA1AAB">
      <w:pPr>
        <w:spacing w:line="240" w:lineRule="auto"/>
        <w:jc w:val="center"/>
        <w:rPr>
          <w:rFonts w:cstheme="minorHAnsi"/>
          <w:color w:val="000000"/>
        </w:rPr>
      </w:pPr>
      <w:r w:rsidRPr="00674EA4">
        <w:rPr>
          <w:rFonts w:cstheme="minorHAnsi"/>
          <w:color w:val="000000"/>
        </w:rPr>
        <w:object w:dxaOrig="825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5pt;height:37.65pt" o:ole="" fillcolor="window">
            <v:imagedata r:id="rId6" o:title=""/>
          </v:shape>
          <o:OLEObject Type="Embed" ProgID="Word.Picture.8" ShapeID="_x0000_i1025" DrawAspect="Content" ObjectID="_1404637952" r:id="rId7"/>
        </w:object>
      </w:r>
    </w:p>
    <w:p w:rsidR="005821F2" w:rsidRDefault="005821F2" w:rsidP="00FD56D1">
      <w:pPr>
        <w:spacing w:after="0" w:line="240" w:lineRule="auto"/>
        <w:rPr>
          <w:rFonts w:eastAsia="SimSun" w:cstheme="minorHAnsi"/>
          <w:b/>
          <w:color w:val="FF0000"/>
          <w:sz w:val="28"/>
          <w:szCs w:val="28"/>
          <w:lang w:val="en-GB" w:eastAsia="zh-CN"/>
        </w:rPr>
      </w:pPr>
    </w:p>
    <w:p w:rsidR="007777B8" w:rsidRPr="005821F2" w:rsidRDefault="007777B8" w:rsidP="00FD56D1">
      <w:pPr>
        <w:spacing w:after="0" w:line="240" w:lineRule="auto"/>
        <w:rPr>
          <w:rFonts w:eastAsia="SimSun" w:cstheme="minorHAnsi"/>
          <w:b/>
          <w:color w:val="FF0000"/>
          <w:sz w:val="28"/>
          <w:szCs w:val="28"/>
          <w:lang w:val="en-GB" w:eastAsia="zh-CN"/>
        </w:rPr>
      </w:pPr>
      <w:bookmarkStart w:id="0" w:name="_GoBack"/>
      <w:bookmarkEnd w:id="0"/>
    </w:p>
    <w:p w:rsidR="003C64D4" w:rsidRPr="0064194A" w:rsidRDefault="003C64D4" w:rsidP="003C64D4">
      <w:pPr>
        <w:pStyle w:val="xmsoplaintext"/>
        <w:spacing w:before="0" w:beforeAutospacing="0" w:after="0" w:afterAutospacing="0" w:line="330" w:lineRule="atLeast"/>
        <w:jc w:val="center"/>
        <w:rPr>
          <w:rFonts w:ascii="AdiHaus" w:hAnsi="AdiHaus" w:cs="Calibri"/>
          <w:b/>
          <w:color w:val="000000"/>
          <w:sz w:val="26"/>
        </w:rPr>
      </w:pPr>
      <w:r w:rsidRPr="0064194A">
        <w:rPr>
          <w:rFonts w:ascii="AdiHaus" w:hAnsi="AdiHaus" w:cs="Calibri"/>
          <w:b/>
          <w:color w:val="000000"/>
          <w:sz w:val="26"/>
        </w:rPr>
        <w:t>DAVID BECKHAM POPS UP AT ADIDAS PHOTOBOOTH</w:t>
      </w:r>
    </w:p>
    <w:p w:rsidR="003C64D4" w:rsidRDefault="003C64D4" w:rsidP="003C64D4">
      <w:pPr>
        <w:pStyle w:val="xmsoplaintext"/>
        <w:spacing w:before="0" w:beforeAutospacing="0" w:after="0" w:afterAutospacing="0" w:line="330" w:lineRule="atLeast"/>
        <w:jc w:val="center"/>
        <w:rPr>
          <w:rFonts w:ascii="Calibri" w:hAnsi="Calibri" w:cs="Calibri"/>
          <w:color w:val="000000"/>
          <w:sz w:val="22"/>
          <w:szCs w:val="22"/>
        </w:rPr>
      </w:pPr>
      <w:r>
        <w:rPr>
          <w:rFonts w:ascii="AdiHaus" w:hAnsi="AdiHaus" w:cs="Calibri"/>
          <w:color w:val="000000"/>
        </w:rPr>
        <w:t> </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b/>
          <w:bCs/>
          <w:color w:val="000000"/>
          <w:sz w:val="22"/>
          <w:szCs w:val="22"/>
        </w:rPr>
        <w:t>23</w:t>
      </w:r>
      <w:r w:rsidRPr="003C64D4">
        <w:rPr>
          <w:rFonts w:ascii="AdiHaus" w:hAnsi="AdiHaus" w:cs="Calibri"/>
          <w:b/>
          <w:bCs/>
          <w:color w:val="000000"/>
          <w:sz w:val="22"/>
          <w:szCs w:val="22"/>
          <w:vertAlign w:val="superscript"/>
        </w:rPr>
        <w:t>RD</w:t>
      </w:r>
      <w:r w:rsidRPr="003C64D4">
        <w:rPr>
          <w:rStyle w:val="apple-converted-space"/>
          <w:rFonts w:ascii="AdiHaus" w:hAnsi="AdiHaus" w:cs="Calibri"/>
          <w:b/>
          <w:bCs/>
          <w:color w:val="000000"/>
          <w:sz w:val="22"/>
          <w:szCs w:val="22"/>
        </w:rPr>
        <w:t> </w:t>
      </w:r>
      <w:r w:rsidRPr="003C64D4">
        <w:rPr>
          <w:rFonts w:ascii="AdiHaus" w:hAnsi="AdiHaus" w:cs="Calibri"/>
          <w:b/>
          <w:bCs/>
          <w:color w:val="000000"/>
          <w:sz w:val="22"/>
          <w:szCs w:val="22"/>
        </w:rPr>
        <w:t>JULY 2012 – LONDON -</w:t>
      </w:r>
      <w:r w:rsidRPr="003C64D4">
        <w:rPr>
          <w:rStyle w:val="apple-converted-space"/>
          <w:rFonts w:ascii="AdiHaus" w:hAnsi="AdiHaus" w:cs="Calibri"/>
          <w:color w:val="000000"/>
          <w:sz w:val="22"/>
          <w:szCs w:val="22"/>
        </w:rPr>
        <w:t> </w:t>
      </w:r>
      <w:r w:rsidRPr="003C64D4">
        <w:rPr>
          <w:rFonts w:ascii="AdiHaus" w:hAnsi="AdiHaus" w:cs="Calibri"/>
          <w:color w:val="000000"/>
          <w:sz w:val="22"/>
          <w:szCs w:val="22"/>
        </w:rPr>
        <w:t>The surprise of a lifetime was unveiled at Westfield Stratford City today as adidas brought astonished shoppers face to face with global icon David Beckham.</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color w:val="000000"/>
          <w:sz w:val="22"/>
          <w:szCs w:val="22"/>
        </w:rPr>
        <w:t> </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color w:val="000000"/>
          <w:sz w:val="22"/>
          <w:szCs w:val="22"/>
        </w:rPr>
        <w:t>Unsuspecting members of the British public were asked to show their support for Team GB by stepping into a photo booth themed around ‘Take the Stage’. Sixty lucky people were then stunned as David Beckham appeared from a hidden section of the booth during their experience.</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color w:val="000000"/>
          <w:sz w:val="22"/>
          <w:szCs w:val="22"/>
        </w:rPr>
        <w:t> </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color w:val="000000"/>
          <w:sz w:val="22"/>
          <w:szCs w:val="22"/>
        </w:rPr>
        <w:t>During the last month adidas have been capturing Team GB athletes like they've never been seen before through a specially installed photo booth at the kitting out process. The 'Take the Stage' booth at Westfield Stratford City was a chance for people to feel part of the process and get behind the British athletes, but with an unbelievable twist. Not only were the 60 lucky people able to pose with Beckham but they also got an intimate "audience with" the superstar where he answered questions on everything from his future plans through to why he is such a fan of pie and mash!</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color w:val="000000"/>
          <w:sz w:val="22"/>
          <w:szCs w:val="22"/>
        </w:rPr>
        <w:t> </w:t>
      </w:r>
    </w:p>
    <w:p w:rsidR="003C64D4" w:rsidRPr="003C64D4" w:rsidRDefault="003C64D4" w:rsidP="003C64D4">
      <w:pPr>
        <w:pStyle w:val="xmsoplaintext"/>
        <w:spacing w:before="0" w:beforeAutospacing="0" w:after="0" w:afterAutospacing="0" w:line="330" w:lineRule="atLeast"/>
        <w:rPr>
          <w:rFonts w:ascii="Calibri" w:hAnsi="Calibri" w:cs="Calibri"/>
          <w:color w:val="000000"/>
          <w:sz w:val="22"/>
          <w:szCs w:val="22"/>
        </w:rPr>
      </w:pPr>
      <w:r w:rsidRPr="003C64D4">
        <w:rPr>
          <w:rFonts w:ascii="AdiHaus" w:hAnsi="AdiHaus" w:cs="Calibri"/>
          <w:color w:val="000000"/>
          <w:sz w:val="22"/>
          <w:szCs w:val="22"/>
        </w:rPr>
        <w:t>After the event Beckham said; "It was a unique experience for me and the people who took part and there were some great reactions when we surprised them in the photo booth. I always love coming back to London and the activity was a great opportunity for me to get involved in the adidas take the stage campaign and get behind Team GB."</w:t>
      </w:r>
      <w:r w:rsidRPr="003C64D4">
        <w:rPr>
          <w:rFonts w:ascii="AdiHaus" w:hAnsi="AdiHaus" w:cs="Calibri"/>
          <w:color w:val="000000"/>
          <w:sz w:val="22"/>
          <w:szCs w:val="22"/>
        </w:rPr>
        <w:br/>
      </w:r>
    </w:p>
    <w:p w:rsidR="003C64D4" w:rsidRPr="003C64D4" w:rsidRDefault="003C64D4" w:rsidP="003C64D4">
      <w:pPr>
        <w:pStyle w:val="xmsonormal"/>
        <w:spacing w:before="0" w:beforeAutospacing="0" w:after="200" w:afterAutospacing="0" w:line="330" w:lineRule="atLeast"/>
        <w:rPr>
          <w:rFonts w:ascii="AdiHaus" w:hAnsi="AdiHaus" w:cs="Calibri"/>
          <w:color w:val="000000"/>
          <w:sz w:val="22"/>
          <w:szCs w:val="22"/>
        </w:rPr>
      </w:pPr>
      <w:r w:rsidRPr="003C64D4">
        <w:rPr>
          <w:rFonts w:ascii="AdiHaus" w:hAnsi="AdiHaus" w:cs="Calibri"/>
          <w:color w:val="000000"/>
          <w:sz w:val="22"/>
          <w:szCs w:val="22"/>
        </w:rPr>
        <w:t xml:space="preserve">The adidas ‘Take the Stage’ marketing campaign is a celebration of the rich, diverse talent that exists within the three worlds of the adidas brand – street, style and sport. The latest campaign, aimed at </w:t>
      </w:r>
      <w:r w:rsidRPr="003C64D4">
        <w:rPr>
          <w:sz w:val="22"/>
          <w:szCs w:val="22"/>
        </w:rPr>
        <w:t>inspiring the next generation to ‘Take the Stage’,</w:t>
      </w:r>
      <w:r w:rsidRPr="003C64D4">
        <w:rPr>
          <w:rFonts w:ascii="AdiHaus" w:hAnsi="AdiHaus" w:cs="Calibri"/>
          <w:color w:val="000000"/>
          <w:sz w:val="22"/>
          <w:szCs w:val="22"/>
        </w:rPr>
        <w:t xml:space="preserve"> features Team GB athletes telling their personal stories and journeys through TV advertising as well as poster campaigns across bus stops, London buses, and big poster sites around town.</w:t>
      </w:r>
    </w:p>
    <w:p w:rsidR="003C64D4" w:rsidRPr="003C64D4" w:rsidRDefault="003C64D4" w:rsidP="003C64D4">
      <w:pPr>
        <w:pStyle w:val="xmsonormal"/>
        <w:spacing w:before="0" w:beforeAutospacing="0" w:after="200" w:afterAutospacing="0" w:line="330" w:lineRule="atLeast"/>
        <w:rPr>
          <w:rFonts w:ascii="AdiHaus" w:hAnsi="AdiHaus" w:cs="Calibri"/>
          <w:color w:val="000000"/>
          <w:sz w:val="22"/>
          <w:szCs w:val="22"/>
        </w:rPr>
      </w:pPr>
      <w:r w:rsidRPr="003C64D4">
        <w:rPr>
          <w:rFonts w:ascii="AdiHaus" w:hAnsi="AdiHaus" w:cs="Calibri"/>
          <w:color w:val="000000"/>
          <w:sz w:val="22"/>
          <w:szCs w:val="22"/>
        </w:rPr>
        <w:t>Join the conversation @</w:t>
      </w:r>
      <w:proofErr w:type="spellStart"/>
      <w:r w:rsidRPr="003C64D4">
        <w:rPr>
          <w:rFonts w:ascii="AdiHaus" w:hAnsi="AdiHaus" w:cs="Calibri"/>
          <w:color w:val="000000"/>
          <w:sz w:val="22"/>
          <w:szCs w:val="22"/>
        </w:rPr>
        <w:t>adidasuk</w:t>
      </w:r>
      <w:proofErr w:type="spellEnd"/>
      <w:r w:rsidRPr="003C64D4">
        <w:rPr>
          <w:rFonts w:ascii="AdiHaus" w:hAnsi="AdiHaus" w:cs="Calibri"/>
          <w:color w:val="000000"/>
          <w:sz w:val="22"/>
          <w:szCs w:val="22"/>
        </w:rPr>
        <w:t xml:space="preserve"> on twitter - #</w:t>
      </w:r>
      <w:proofErr w:type="spellStart"/>
      <w:r w:rsidRPr="003C64D4">
        <w:rPr>
          <w:rFonts w:ascii="AdiHaus" w:hAnsi="AdiHaus" w:cs="Calibri"/>
          <w:color w:val="000000"/>
          <w:sz w:val="22"/>
          <w:szCs w:val="22"/>
        </w:rPr>
        <w:t>takethestage</w:t>
      </w:r>
      <w:proofErr w:type="spellEnd"/>
    </w:p>
    <w:p w:rsidR="003C64D4" w:rsidRPr="003C64D4" w:rsidRDefault="003C64D4" w:rsidP="003C64D4">
      <w:pPr>
        <w:pStyle w:val="xmsonormal"/>
        <w:spacing w:before="0" w:beforeAutospacing="0" w:after="200" w:afterAutospacing="0" w:line="330" w:lineRule="atLeast"/>
        <w:jc w:val="center"/>
        <w:rPr>
          <w:rFonts w:ascii="AdiHaus" w:hAnsi="AdiHaus" w:cs="Calibri"/>
          <w:b/>
          <w:color w:val="000000"/>
          <w:sz w:val="18"/>
          <w:szCs w:val="18"/>
        </w:rPr>
      </w:pPr>
      <w:r w:rsidRPr="003C64D4">
        <w:rPr>
          <w:rFonts w:ascii="AdiHaus" w:hAnsi="AdiHaus" w:cs="Calibri"/>
          <w:b/>
          <w:color w:val="000000"/>
          <w:sz w:val="18"/>
          <w:szCs w:val="18"/>
        </w:rPr>
        <w:t>Ends</w:t>
      </w:r>
    </w:p>
    <w:p w:rsidR="003C64D4" w:rsidRPr="003C64D4" w:rsidRDefault="003C64D4" w:rsidP="003C64D4">
      <w:pPr>
        <w:pStyle w:val="xmsonormal"/>
        <w:spacing w:before="0" w:beforeAutospacing="0" w:after="200" w:afterAutospacing="0" w:line="330" w:lineRule="atLeast"/>
        <w:rPr>
          <w:rFonts w:ascii="AdiHaus" w:hAnsi="AdiHaus" w:cs="Calibri"/>
          <w:b/>
          <w:color w:val="000000"/>
          <w:sz w:val="18"/>
          <w:szCs w:val="18"/>
        </w:rPr>
      </w:pPr>
      <w:r w:rsidRPr="003C64D4">
        <w:rPr>
          <w:rFonts w:ascii="AdiHaus" w:hAnsi="AdiHaus" w:cs="Calibri"/>
          <w:b/>
          <w:color w:val="000000"/>
          <w:sz w:val="18"/>
          <w:szCs w:val="18"/>
        </w:rPr>
        <w:t>For further details, contact:</w:t>
      </w:r>
    </w:p>
    <w:p w:rsidR="003C64D4" w:rsidRPr="003C64D4" w:rsidRDefault="003C64D4" w:rsidP="003C64D4">
      <w:pPr>
        <w:pStyle w:val="xmsonormal"/>
        <w:spacing w:before="0" w:beforeAutospacing="0" w:after="200" w:afterAutospacing="0" w:line="330" w:lineRule="atLeast"/>
        <w:rPr>
          <w:rFonts w:ascii="AdiHaus" w:hAnsi="AdiHaus" w:cs="Calibri"/>
          <w:b/>
          <w:color w:val="000000"/>
          <w:sz w:val="18"/>
          <w:szCs w:val="18"/>
        </w:rPr>
      </w:pPr>
      <w:proofErr w:type="gramStart"/>
      <w:r w:rsidRPr="003C64D4">
        <w:rPr>
          <w:rFonts w:ascii="AdiHaus" w:hAnsi="AdiHaus" w:cs="Calibri"/>
          <w:b/>
          <w:color w:val="000000"/>
          <w:sz w:val="18"/>
          <w:szCs w:val="18"/>
        </w:rPr>
        <w:t>adidas</w:t>
      </w:r>
      <w:proofErr w:type="gramEnd"/>
      <w:r w:rsidRPr="003C64D4">
        <w:rPr>
          <w:rFonts w:ascii="AdiHaus" w:hAnsi="AdiHaus" w:cs="Calibri"/>
          <w:b/>
          <w:color w:val="000000"/>
          <w:sz w:val="18"/>
          <w:szCs w:val="18"/>
        </w:rPr>
        <w:t xml:space="preserve"> press office</w:t>
      </w:r>
    </w:p>
    <w:p w:rsidR="005821F2" w:rsidRDefault="003C64D4" w:rsidP="00465B54">
      <w:pPr>
        <w:pStyle w:val="xmsonormal"/>
        <w:spacing w:before="0" w:beforeAutospacing="0" w:after="200" w:afterAutospacing="0" w:line="330" w:lineRule="atLeast"/>
        <w:rPr>
          <w:rFonts w:eastAsia="SimSun" w:cstheme="minorHAnsi"/>
          <w:b/>
          <w:lang w:eastAsia="zh-CN"/>
        </w:rPr>
      </w:pPr>
      <w:r w:rsidRPr="003C64D4">
        <w:rPr>
          <w:rFonts w:ascii="AdiHaus" w:hAnsi="AdiHaus" w:cs="Calibri"/>
          <w:b/>
          <w:color w:val="000000"/>
          <w:sz w:val="18"/>
          <w:szCs w:val="18"/>
        </w:rPr>
        <w:lastRenderedPageBreak/>
        <w:t>Seb Bell – 07841 589 705</w:t>
      </w:r>
      <w:r w:rsidRPr="003C64D4">
        <w:rPr>
          <w:rFonts w:ascii="AdiHaus" w:hAnsi="AdiHaus" w:cs="Calibri"/>
          <w:b/>
          <w:color w:val="000000"/>
          <w:sz w:val="18"/>
          <w:szCs w:val="18"/>
        </w:rPr>
        <w:br/>
        <w:t>Sacha Oswald – 07825 680126</w:t>
      </w:r>
    </w:p>
    <w:sectPr w:rsidR="0058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iHa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3397F"/>
    <w:multiLevelType w:val="hybridMultilevel"/>
    <w:tmpl w:val="DE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7F05ED"/>
    <w:multiLevelType w:val="hybridMultilevel"/>
    <w:tmpl w:val="FD044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37"/>
    <w:rsid w:val="0004685D"/>
    <w:rsid w:val="00073BF3"/>
    <w:rsid w:val="00097228"/>
    <w:rsid w:val="000A2EEF"/>
    <w:rsid w:val="000C1368"/>
    <w:rsid w:val="000E7ADE"/>
    <w:rsid w:val="001431D4"/>
    <w:rsid w:val="0015661E"/>
    <w:rsid w:val="00160FBB"/>
    <w:rsid w:val="00164508"/>
    <w:rsid w:val="00194742"/>
    <w:rsid w:val="00195431"/>
    <w:rsid w:val="001A4FA6"/>
    <w:rsid w:val="001B304B"/>
    <w:rsid w:val="001E6EC2"/>
    <w:rsid w:val="0020469B"/>
    <w:rsid w:val="0022024C"/>
    <w:rsid w:val="00221D91"/>
    <w:rsid w:val="00261036"/>
    <w:rsid w:val="002A5B21"/>
    <w:rsid w:val="002E715B"/>
    <w:rsid w:val="002F4867"/>
    <w:rsid w:val="00366B80"/>
    <w:rsid w:val="0038341F"/>
    <w:rsid w:val="00384C3E"/>
    <w:rsid w:val="00385150"/>
    <w:rsid w:val="003A1289"/>
    <w:rsid w:val="003A6966"/>
    <w:rsid w:val="003C3FA6"/>
    <w:rsid w:val="003C64D4"/>
    <w:rsid w:val="00465B54"/>
    <w:rsid w:val="004663BB"/>
    <w:rsid w:val="004925CD"/>
    <w:rsid w:val="004D452F"/>
    <w:rsid w:val="004D6C37"/>
    <w:rsid w:val="00541ADE"/>
    <w:rsid w:val="005821F2"/>
    <w:rsid w:val="00597C29"/>
    <w:rsid w:val="005F2D7B"/>
    <w:rsid w:val="005F576D"/>
    <w:rsid w:val="00674EA4"/>
    <w:rsid w:val="00693F43"/>
    <w:rsid w:val="006E0749"/>
    <w:rsid w:val="006F157B"/>
    <w:rsid w:val="00704954"/>
    <w:rsid w:val="0073096E"/>
    <w:rsid w:val="007777B8"/>
    <w:rsid w:val="00784C66"/>
    <w:rsid w:val="007C5E88"/>
    <w:rsid w:val="008121C3"/>
    <w:rsid w:val="008174BC"/>
    <w:rsid w:val="0084753C"/>
    <w:rsid w:val="0085700D"/>
    <w:rsid w:val="00900CF7"/>
    <w:rsid w:val="00997FA4"/>
    <w:rsid w:val="009D5AAA"/>
    <w:rsid w:val="00A131D6"/>
    <w:rsid w:val="00A43B72"/>
    <w:rsid w:val="00A65ACE"/>
    <w:rsid w:val="00A93580"/>
    <w:rsid w:val="00A94D1A"/>
    <w:rsid w:val="00AA1AAB"/>
    <w:rsid w:val="00AC1011"/>
    <w:rsid w:val="00AC7018"/>
    <w:rsid w:val="00AE7949"/>
    <w:rsid w:val="00B46DFA"/>
    <w:rsid w:val="00B75B3A"/>
    <w:rsid w:val="00B97812"/>
    <w:rsid w:val="00BA2CE4"/>
    <w:rsid w:val="00BC0442"/>
    <w:rsid w:val="00BD29E6"/>
    <w:rsid w:val="00BF425E"/>
    <w:rsid w:val="00C32153"/>
    <w:rsid w:val="00C34984"/>
    <w:rsid w:val="00C42B9B"/>
    <w:rsid w:val="00CC0B5D"/>
    <w:rsid w:val="00D04A76"/>
    <w:rsid w:val="00D06467"/>
    <w:rsid w:val="00D169CB"/>
    <w:rsid w:val="00D318D2"/>
    <w:rsid w:val="00D42283"/>
    <w:rsid w:val="00D617DD"/>
    <w:rsid w:val="00D910A1"/>
    <w:rsid w:val="00DE195B"/>
    <w:rsid w:val="00E57851"/>
    <w:rsid w:val="00E75E38"/>
    <w:rsid w:val="00E80EE5"/>
    <w:rsid w:val="00E959EB"/>
    <w:rsid w:val="00EB6339"/>
    <w:rsid w:val="00EE2495"/>
    <w:rsid w:val="00F224FA"/>
    <w:rsid w:val="00F73BF2"/>
    <w:rsid w:val="00F86BAB"/>
    <w:rsid w:val="00FD00B9"/>
    <w:rsid w:val="00FD41B6"/>
    <w:rsid w:val="00FD56D1"/>
    <w:rsid w:val="00FE6C03"/>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cs="Times New Roman"/>
      <w:sz w:val="21"/>
      <w:szCs w:val="21"/>
      <w:lang w:val="en-GB"/>
    </w:rPr>
  </w:style>
  <w:style w:type="character" w:customStyle="1" w:styleId="PlainTextChar">
    <w:name w:val="Plain Text Char"/>
    <w:basedOn w:val="DefaultParagraphFont"/>
    <w:link w:val="PlainText"/>
    <w:uiPriority w:val="99"/>
    <w:rsid w:val="00AC1011"/>
    <w:rPr>
      <w:rFonts w:ascii="Consolas" w:eastAsia="MS Mincho" w:hAnsi="Consolas" w:cs="Times New Roman"/>
      <w:sz w:val="21"/>
      <w:szCs w:val="21"/>
      <w:lang w:val="en-GB"/>
    </w:rPr>
  </w:style>
  <w:style w:type="character" w:styleId="Hyperlink">
    <w:name w:val="Hyperlink"/>
    <w:basedOn w:val="DefaultParagraphFont"/>
    <w:rsid w:val="00BD29E6"/>
    <w:rPr>
      <w:color w:val="0000FF"/>
      <w:u w:val="single"/>
    </w:rPr>
  </w:style>
  <w:style w:type="paragraph" w:styleId="NoSpacing">
    <w:name w:val="No Spacing"/>
    <w:uiPriority w:val="1"/>
    <w:qFormat/>
    <w:rsid w:val="00385150"/>
    <w:pPr>
      <w:spacing w:after="0" w:line="240" w:lineRule="auto"/>
    </w:pPr>
  </w:style>
  <w:style w:type="paragraph" w:styleId="ListParagraph">
    <w:name w:val="List Paragraph"/>
    <w:basedOn w:val="Normal"/>
    <w:uiPriority w:val="34"/>
    <w:qFormat/>
    <w:rsid w:val="00B75B3A"/>
    <w:pPr>
      <w:spacing w:after="0" w:line="240" w:lineRule="auto"/>
      <w:ind w:left="720"/>
    </w:pPr>
    <w:rPr>
      <w:rFonts w:ascii="Calibri" w:hAnsi="Calibri" w:cs="Calibri"/>
    </w:rPr>
  </w:style>
  <w:style w:type="paragraph" w:customStyle="1" w:styleId="xmsoplaintext">
    <w:name w:val="x_msoplaintext"/>
    <w:basedOn w:val="Normal"/>
    <w:rsid w:val="003C64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C64D4"/>
  </w:style>
  <w:style w:type="paragraph" w:customStyle="1" w:styleId="xmsonormal">
    <w:name w:val="x_msonormal"/>
    <w:basedOn w:val="Normal"/>
    <w:rsid w:val="003C64D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cs="Times New Roman"/>
      <w:sz w:val="21"/>
      <w:szCs w:val="21"/>
      <w:lang w:val="en-GB"/>
    </w:rPr>
  </w:style>
  <w:style w:type="character" w:customStyle="1" w:styleId="PlainTextChar">
    <w:name w:val="Plain Text Char"/>
    <w:basedOn w:val="DefaultParagraphFont"/>
    <w:link w:val="PlainText"/>
    <w:uiPriority w:val="99"/>
    <w:rsid w:val="00AC1011"/>
    <w:rPr>
      <w:rFonts w:ascii="Consolas" w:eastAsia="MS Mincho" w:hAnsi="Consolas" w:cs="Times New Roman"/>
      <w:sz w:val="21"/>
      <w:szCs w:val="21"/>
      <w:lang w:val="en-GB"/>
    </w:rPr>
  </w:style>
  <w:style w:type="character" w:styleId="Hyperlink">
    <w:name w:val="Hyperlink"/>
    <w:basedOn w:val="DefaultParagraphFont"/>
    <w:rsid w:val="00BD29E6"/>
    <w:rPr>
      <w:color w:val="0000FF"/>
      <w:u w:val="single"/>
    </w:rPr>
  </w:style>
  <w:style w:type="paragraph" w:styleId="NoSpacing">
    <w:name w:val="No Spacing"/>
    <w:uiPriority w:val="1"/>
    <w:qFormat/>
    <w:rsid w:val="00385150"/>
    <w:pPr>
      <w:spacing w:after="0" w:line="240" w:lineRule="auto"/>
    </w:pPr>
  </w:style>
  <w:style w:type="paragraph" w:styleId="ListParagraph">
    <w:name w:val="List Paragraph"/>
    <w:basedOn w:val="Normal"/>
    <w:uiPriority w:val="34"/>
    <w:qFormat/>
    <w:rsid w:val="00B75B3A"/>
    <w:pPr>
      <w:spacing w:after="0" w:line="240" w:lineRule="auto"/>
      <w:ind w:left="720"/>
    </w:pPr>
    <w:rPr>
      <w:rFonts w:ascii="Calibri" w:hAnsi="Calibri" w:cs="Calibri"/>
    </w:rPr>
  </w:style>
  <w:style w:type="paragraph" w:customStyle="1" w:styleId="xmsoplaintext">
    <w:name w:val="x_msoplaintext"/>
    <w:basedOn w:val="Normal"/>
    <w:rsid w:val="003C64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C64D4"/>
  </w:style>
  <w:style w:type="paragraph" w:customStyle="1" w:styleId="xmsonormal">
    <w:name w:val="x_msonormal"/>
    <w:basedOn w:val="Normal"/>
    <w:rsid w:val="003C64D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9589">
      <w:bodyDiv w:val="1"/>
      <w:marLeft w:val="0"/>
      <w:marRight w:val="0"/>
      <w:marTop w:val="0"/>
      <w:marBottom w:val="0"/>
      <w:divBdr>
        <w:top w:val="none" w:sz="0" w:space="0" w:color="auto"/>
        <w:left w:val="none" w:sz="0" w:space="0" w:color="auto"/>
        <w:bottom w:val="none" w:sz="0" w:space="0" w:color="auto"/>
        <w:right w:val="none" w:sz="0" w:space="0" w:color="auto"/>
      </w:divBdr>
    </w:div>
    <w:div w:id="1728646648">
      <w:bodyDiv w:val="1"/>
      <w:marLeft w:val="0"/>
      <w:marRight w:val="0"/>
      <w:marTop w:val="0"/>
      <w:marBottom w:val="0"/>
      <w:divBdr>
        <w:top w:val="none" w:sz="0" w:space="0" w:color="auto"/>
        <w:left w:val="none" w:sz="0" w:space="0" w:color="auto"/>
        <w:bottom w:val="none" w:sz="0" w:space="0" w:color="auto"/>
        <w:right w:val="none" w:sz="0" w:space="0" w:color="auto"/>
      </w:divBdr>
    </w:div>
    <w:div w:id="1806503408">
      <w:bodyDiv w:val="1"/>
      <w:marLeft w:val="0"/>
      <w:marRight w:val="0"/>
      <w:marTop w:val="0"/>
      <w:marBottom w:val="0"/>
      <w:divBdr>
        <w:top w:val="none" w:sz="0" w:space="0" w:color="auto"/>
        <w:left w:val="none" w:sz="0" w:space="0" w:color="auto"/>
        <w:bottom w:val="none" w:sz="0" w:space="0" w:color="auto"/>
        <w:right w:val="none" w:sz="0" w:space="0" w:color="auto"/>
      </w:divBdr>
    </w:div>
    <w:div w:id="1971935381">
      <w:bodyDiv w:val="1"/>
      <w:marLeft w:val="0"/>
      <w:marRight w:val="0"/>
      <w:marTop w:val="0"/>
      <w:marBottom w:val="0"/>
      <w:divBdr>
        <w:top w:val="none" w:sz="0" w:space="0" w:color="auto"/>
        <w:left w:val="none" w:sz="0" w:space="0" w:color="auto"/>
        <w:bottom w:val="none" w:sz="0" w:space="0" w:color="auto"/>
        <w:right w:val="none" w:sz="0" w:space="0" w:color="auto"/>
      </w:divBdr>
    </w:div>
    <w:div w:id="20434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Burr</dc:creator>
  <cp:lastModifiedBy>Supriya Laroya Piplani</cp:lastModifiedBy>
  <cp:revision>6</cp:revision>
  <cp:lastPrinted>2012-03-30T14:48:00Z</cp:lastPrinted>
  <dcterms:created xsi:type="dcterms:W3CDTF">2012-07-23T14:30:00Z</dcterms:created>
  <dcterms:modified xsi:type="dcterms:W3CDTF">2012-07-24T11:26:00Z</dcterms:modified>
</cp:coreProperties>
</file>